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E108" w14:textId="77777777" w:rsidR="00A77B3E" w:rsidRDefault="009D0FC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C83A76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1042E778" w14:textId="77777777" w:rsidR="00A77B3E" w:rsidRDefault="00A77B3E">
      <w:pPr>
        <w:ind w:left="5669"/>
        <w:jc w:val="left"/>
        <w:rPr>
          <w:sz w:val="20"/>
        </w:rPr>
      </w:pPr>
    </w:p>
    <w:p w14:paraId="71B68DA1" w14:textId="77777777" w:rsidR="00A77B3E" w:rsidRDefault="00A77B3E">
      <w:pPr>
        <w:ind w:left="5669"/>
        <w:jc w:val="left"/>
        <w:rPr>
          <w:sz w:val="20"/>
        </w:rPr>
      </w:pPr>
    </w:p>
    <w:p w14:paraId="03644BAF" w14:textId="77777777" w:rsidR="00A77B3E" w:rsidRDefault="009D0FCE">
      <w:pPr>
        <w:jc w:val="center"/>
        <w:rPr>
          <w:b/>
          <w:caps/>
        </w:rPr>
      </w:pPr>
      <w:r>
        <w:rPr>
          <w:b/>
          <w:caps/>
        </w:rPr>
        <w:t>Zarządzenie Nr ....................</w:t>
      </w:r>
      <w:r>
        <w:rPr>
          <w:b/>
          <w:caps/>
        </w:rPr>
        <w:br/>
        <w:t>Prezesa Narodowego Funduszu Zdrowia</w:t>
      </w:r>
    </w:p>
    <w:p w14:paraId="39B82528" w14:textId="0EBAE08C" w:rsidR="00A77B3E" w:rsidRDefault="009D0FCE">
      <w:pPr>
        <w:spacing w:before="280" w:after="280"/>
        <w:jc w:val="center"/>
        <w:rPr>
          <w:b/>
          <w:caps/>
        </w:rPr>
      </w:pPr>
      <w:r>
        <w:t xml:space="preserve">z dnia </w:t>
      </w:r>
    </w:p>
    <w:p w14:paraId="68764C4A" w14:textId="77777777" w:rsidR="00A77B3E" w:rsidRDefault="009D0FCE">
      <w:pPr>
        <w:keepNext/>
        <w:spacing w:after="480"/>
        <w:jc w:val="center"/>
      </w:pPr>
      <w:r>
        <w:rPr>
          <w:b/>
        </w:rPr>
        <w:t>zmieniające zarządzenie w sprawie określenia warunków zawierania i realizacji umów w rodzaju leczenie szpitalne w zakresie chemioterapia</w:t>
      </w:r>
    </w:p>
    <w:p w14:paraId="1D59AE24" w14:textId="77777777" w:rsidR="00A77B3E" w:rsidRDefault="009D0FCE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102 ust. 5 pkt 21 i 25 oraz art. 146 ust. 1 ustawy z dnia 27 sierpnia 2004 r. o świadczeniach opieki zdrowotnej finansowanych ze środków publicznych (Dz. U. z 2024 r. poz. 146, 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>) zarządza się, co następuje:</w:t>
      </w:r>
    </w:p>
    <w:p w14:paraId="147A6D34" w14:textId="77777777" w:rsidR="00A77B3E" w:rsidRDefault="009D0F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W zarządzeniu Nr 10/2024/DGL Prezesa Narodowego Funduszu Zdrowia z dnia 26 stycznia 2024 r. w sprawie określenia warunków zawierania i realizacji umów w rodzaju leczenie szpitalne w zakresie chemioterapia (z 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2"/>
        <w:t>2)</w:t>
      </w:r>
      <w:r>
        <w:rPr>
          <w:color w:val="000000"/>
          <w:u w:color="000000"/>
        </w:rPr>
        <w:t xml:space="preserve">  ), wprowadza się następujące zmiany:</w:t>
      </w:r>
    </w:p>
    <w:p w14:paraId="37BC1A5D" w14:textId="77777777" w:rsidR="00A77B3E" w:rsidRDefault="009D0FC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załącznik nr 1n do zarządzenia otrzymuje brzmienie określone w załączniku nr 1 do niniejszego zarządzenia. </w:t>
      </w:r>
    </w:p>
    <w:p w14:paraId="464C3DA6" w14:textId="77777777" w:rsidR="00A77B3E" w:rsidRDefault="009D0FC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załącznik nr 1t do zarządzenia otrzymuje brzmienie określone w załączniku nr 2 do niniejszego zarządzenia. </w:t>
      </w:r>
    </w:p>
    <w:p w14:paraId="75E5D74D" w14:textId="77777777" w:rsidR="00A77B3E" w:rsidRDefault="009D0FCE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załącznik nr 7 do zarządzenia otrzymuje brzmienie określone w załączniku nr 3 do niniejszego zarządzenia. </w:t>
      </w:r>
    </w:p>
    <w:p w14:paraId="0D81A88D" w14:textId="77777777" w:rsidR="00A77B3E" w:rsidRDefault="009D0F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stosuje się do rozliczania świadczeń udzielanych od 1 kwietnia 2025 r., z wyjątkiem:</w:t>
      </w:r>
    </w:p>
    <w:p w14:paraId="422BDB33" w14:textId="77777777" w:rsidR="00A77B3E" w:rsidRDefault="009D0FCE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części B załącznika nr 1t do zarządzenia, o którym mowa w § 1 pkt 2, w zakresie lp. 14, który stosuje się do rozliczania świadczeń udzielanych od dnia 26 sierpnia 2024 r.</w:t>
      </w:r>
    </w:p>
    <w:p w14:paraId="2785134A" w14:textId="77777777" w:rsidR="00A77B3E" w:rsidRDefault="009D0FCE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załącznika nr 7, o którym mowa w § 1 pkt 3, który stosuje się do rozliczania świadczeń udzielanych od dnia 1 maja 2025 r.</w:t>
      </w:r>
    </w:p>
    <w:p w14:paraId="3741B69B" w14:textId="77777777" w:rsidR="00A77B3E" w:rsidRDefault="009D0FCE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następującym po dniu podpisania.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476"/>
      </w:tblGrid>
      <w:tr w:rsidR="003728D7" w14:paraId="62A7DB15" w14:textId="77777777"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F071F0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F3EAE73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22B780AB" w14:textId="77777777" w:rsidR="003728D7" w:rsidRDefault="009D0FCE">
            <w:pPr>
              <w:jc w:val="center"/>
            </w:pPr>
            <w:r>
              <w:rPr>
                <w:b/>
              </w:rPr>
              <w:t>PREZES</w:t>
            </w:r>
          </w:p>
          <w:p w14:paraId="74CFE294" w14:textId="77777777" w:rsidR="003728D7" w:rsidRDefault="009D0FCE">
            <w:pPr>
              <w:jc w:val="center"/>
            </w:pPr>
            <w:r>
              <w:rPr>
                <w:b/>
              </w:rPr>
              <w:t>NARODOWEGO FUNDUSZU ZDROWIA</w:t>
            </w:r>
          </w:p>
          <w:p w14:paraId="66344C63" w14:textId="77777777" w:rsidR="003728D7" w:rsidRDefault="003728D7"/>
          <w:p w14:paraId="3DF7B357" w14:textId="13070FA6" w:rsidR="003728D7" w:rsidRDefault="003728D7">
            <w:pPr>
              <w:jc w:val="center"/>
            </w:pPr>
          </w:p>
        </w:tc>
      </w:tr>
    </w:tbl>
    <w:p w14:paraId="5C8CA399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7CAB2543" w14:textId="77777777" w:rsidR="003728D7" w:rsidRDefault="003728D7">
      <w:pPr>
        <w:rPr>
          <w:szCs w:val="20"/>
        </w:rPr>
      </w:pPr>
    </w:p>
    <w:p w14:paraId="4CC175FF" w14:textId="77777777" w:rsidR="003728D7" w:rsidRDefault="009D0FC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4D89ED0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Zarządzenie stanowi realizację upoważnienia ustawowego zawartego w art. 146 ust. 1 ustawy z dnia 27 sierpnia 2004 r. o świadczeniach opieki zdrowotnej finansowanych ze środków publicznych (Dz. U. z 2024 r. poz. 146,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</w:t>
      </w:r>
    </w:p>
    <w:p w14:paraId="75516FF8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Postanowieniami zarządzenia wprowadza się zmiany w zarządzeniu Nr 10/2024/DGL Prezesa Narodowego Funduszu Zdrowia z dnia 26 stycznia 2024 r. w sprawie określenia warunków zawierania i realizacji umów w rodzaju leczenie szpitalne w zakresie chemioterapia, dostosowujące do obwieszczenia Ministra Zdrowia z dnia 19 marca 2025 r. w sprawie wykazu refundowanych leków, środków spożywczych specjalnego przeznaczenia żywieniowego oraz wyrobów medycznych na dzień 1 kwietnia 2025 r. (Dz. Urz. Min. </w:t>
      </w:r>
      <w:proofErr w:type="spellStart"/>
      <w:r>
        <w:rPr>
          <w:szCs w:val="20"/>
        </w:rPr>
        <w:t>Zdr</w:t>
      </w:r>
      <w:proofErr w:type="spellEnd"/>
      <w:r>
        <w:rPr>
          <w:szCs w:val="20"/>
        </w:rPr>
        <w:t>. poz. 23), wydanego na podstawie art. 37 ust. 1 ustawy z dnia 12 maja 2011 r. o refundacji leków, środków spożywczych specjalnego przeznaczenia żywieniowego oraz wyrobów medycznych (Dz. U. z 2024 r. poz. 930,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zm.).</w:t>
      </w:r>
    </w:p>
    <w:p w14:paraId="50417833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Najważniejsze zmiany dotyczą:</w:t>
      </w:r>
    </w:p>
    <w:p w14:paraId="7AAD2726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1) załącznika nr 1n - katalog leków refundowanych stosowanych w chemioterapii i polegają na:</w:t>
      </w:r>
    </w:p>
    <w:p w14:paraId="5FC3C8DA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a) dodaniu kodów GTIN dla substancji czynnej:</w:t>
      </w:r>
    </w:p>
    <w:p w14:paraId="74FD2A56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- 5.08.10.0000053 - </w:t>
      </w:r>
      <w:proofErr w:type="spellStart"/>
      <w:r>
        <w:rPr>
          <w:szCs w:val="20"/>
        </w:rPr>
        <w:t>Pemetreksedum</w:t>
      </w:r>
      <w:proofErr w:type="spellEnd"/>
      <w:r>
        <w:rPr>
          <w:szCs w:val="20"/>
        </w:rPr>
        <w:t>- GTIN: 05909991466480, 05909991466497, 05909991466503,</w:t>
      </w:r>
    </w:p>
    <w:p w14:paraId="2F4E0899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- 5.08.10.0000085 - </w:t>
      </w:r>
      <w:proofErr w:type="spellStart"/>
      <w:r>
        <w:rPr>
          <w:szCs w:val="20"/>
        </w:rPr>
        <w:t>Bortezomibum</w:t>
      </w:r>
      <w:proofErr w:type="spellEnd"/>
      <w:r>
        <w:rPr>
          <w:szCs w:val="20"/>
        </w:rPr>
        <w:t xml:space="preserve"> - GTIN: 05909991511166,</w:t>
      </w:r>
    </w:p>
    <w:p w14:paraId="5FACAA06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- 5.08.10.0000095 - </w:t>
      </w:r>
      <w:proofErr w:type="spellStart"/>
      <w:r>
        <w:rPr>
          <w:szCs w:val="20"/>
        </w:rPr>
        <w:t>Bevacizumabum</w:t>
      </w:r>
      <w:proofErr w:type="spellEnd"/>
      <w:r>
        <w:rPr>
          <w:szCs w:val="20"/>
        </w:rPr>
        <w:t xml:space="preserve"> - GTIN: 05397315000067,</w:t>
      </w:r>
    </w:p>
    <w:p w14:paraId="7E039D37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- 5.08.10.0000102 - </w:t>
      </w:r>
      <w:proofErr w:type="spellStart"/>
      <w:r>
        <w:rPr>
          <w:szCs w:val="20"/>
        </w:rPr>
        <w:t>Sorafenibum</w:t>
      </w:r>
      <w:proofErr w:type="spellEnd"/>
      <w:r>
        <w:rPr>
          <w:szCs w:val="20"/>
        </w:rPr>
        <w:t xml:space="preserve"> - GTIN: 05909990588169,</w:t>
      </w:r>
    </w:p>
    <w:p w14:paraId="6BB33C8A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- 5.08.10.0000113 - </w:t>
      </w:r>
      <w:proofErr w:type="spellStart"/>
      <w:r>
        <w:rPr>
          <w:szCs w:val="20"/>
        </w:rPr>
        <w:t>Pomalidomidum</w:t>
      </w:r>
      <w:proofErr w:type="spellEnd"/>
      <w:r>
        <w:rPr>
          <w:szCs w:val="20"/>
        </w:rPr>
        <w:t xml:space="preserve"> - GTIN: 05902020241768, 05902020241775, 05903060628052, 05903060628090, 05903060628137, 05903060628175,</w:t>
      </w:r>
    </w:p>
    <w:p w14:paraId="56267A2F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b) usunięciu kodów GTIN dla substancji czynnej:</w:t>
      </w:r>
    </w:p>
    <w:p w14:paraId="1D2A4740" w14:textId="77777777" w:rsidR="003728D7" w:rsidRPr="000944CE" w:rsidRDefault="009D0FCE">
      <w:pPr>
        <w:spacing w:before="120" w:after="120"/>
        <w:ind w:firstLine="227"/>
        <w:jc w:val="left"/>
        <w:rPr>
          <w:szCs w:val="20"/>
          <w:lang w:val="en-AU"/>
        </w:rPr>
      </w:pPr>
      <w:r w:rsidRPr="000944CE">
        <w:rPr>
          <w:szCs w:val="20"/>
          <w:lang w:val="en-AU"/>
        </w:rPr>
        <w:t xml:space="preserve">- 5.08.10.0000006 - </w:t>
      </w:r>
      <w:proofErr w:type="spellStart"/>
      <w:r w:rsidRPr="000944CE">
        <w:rPr>
          <w:szCs w:val="20"/>
          <w:lang w:val="en-AU"/>
        </w:rPr>
        <w:t>Capecitabinum</w:t>
      </w:r>
      <w:proofErr w:type="spellEnd"/>
      <w:r w:rsidRPr="000944CE">
        <w:rPr>
          <w:szCs w:val="20"/>
          <w:lang w:val="en-AU"/>
        </w:rPr>
        <w:t xml:space="preserve"> - GTIN: 05909991004699, 05909991004736</w:t>
      </w:r>
    </w:p>
    <w:p w14:paraId="79FC247C" w14:textId="77777777" w:rsidR="003728D7" w:rsidRPr="000944CE" w:rsidRDefault="009D0FCE">
      <w:pPr>
        <w:spacing w:before="120" w:after="120"/>
        <w:ind w:firstLine="227"/>
        <w:jc w:val="left"/>
        <w:rPr>
          <w:szCs w:val="20"/>
          <w:lang w:val="en-AU"/>
        </w:rPr>
      </w:pPr>
      <w:r w:rsidRPr="000944CE">
        <w:rPr>
          <w:szCs w:val="20"/>
          <w:lang w:val="en-AU"/>
        </w:rPr>
        <w:t xml:space="preserve">- 5.08.10.0000029 - </w:t>
      </w:r>
      <w:proofErr w:type="spellStart"/>
      <w:r w:rsidRPr="000944CE">
        <w:rPr>
          <w:szCs w:val="20"/>
          <w:lang w:val="en-AU"/>
        </w:rPr>
        <w:t>Fulvestrantum</w:t>
      </w:r>
      <w:proofErr w:type="spellEnd"/>
      <w:r w:rsidRPr="000944CE">
        <w:rPr>
          <w:szCs w:val="20"/>
          <w:lang w:val="en-AU"/>
        </w:rPr>
        <w:t xml:space="preserve"> - GTIN: 05901812161871,</w:t>
      </w:r>
    </w:p>
    <w:p w14:paraId="591098C4" w14:textId="77777777" w:rsidR="003728D7" w:rsidRPr="000944CE" w:rsidRDefault="009D0FCE">
      <w:pPr>
        <w:spacing w:before="120" w:after="120"/>
        <w:ind w:firstLine="227"/>
        <w:jc w:val="left"/>
        <w:rPr>
          <w:szCs w:val="20"/>
          <w:lang w:val="en-AU"/>
        </w:rPr>
      </w:pPr>
      <w:r w:rsidRPr="000944CE">
        <w:rPr>
          <w:szCs w:val="20"/>
          <w:lang w:val="en-AU"/>
        </w:rPr>
        <w:t xml:space="preserve">- 5.08.10.0000095 - </w:t>
      </w:r>
      <w:proofErr w:type="spellStart"/>
      <w:r w:rsidRPr="000944CE">
        <w:rPr>
          <w:szCs w:val="20"/>
          <w:lang w:val="en-AU"/>
        </w:rPr>
        <w:t>Bevacizumabum</w:t>
      </w:r>
      <w:proofErr w:type="spellEnd"/>
      <w:r w:rsidRPr="000944CE">
        <w:rPr>
          <w:szCs w:val="20"/>
          <w:lang w:val="en-AU"/>
        </w:rPr>
        <w:t xml:space="preserve"> - GTIN: 05901797710972</w:t>
      </w:r>
    </w:p>
    <w:p w14:paraId="6CC16A72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zgodnie ze zmianami wprowadzonymi w obwieszczeniu refundacyjnym;</w:t>
      </w:r>
    </w:p>
    <w:p w14:paraId="531D900C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2) załącznika nr 1t - katalog refundowanych substancji czynnych, w części B, tj. substancji czynnych zawartych w lekach czasowo niedostępnych w obrocie na terytorium RP i polegają na:</w:t>
      </w:r>
    </w:p>
    <w:p w14:paraId="302C0749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 xml:space="preserve">a) dodaniu świadczenia o kodzie 5.08.05.0000199 - </w:t>
      </w:r>
      <w:proofErr w:type="spellStart"/>
      <w:r>
        <w:rPr>
          <w:szCs w:val="20"/>
        </w:rPr>
        <w:t>azacitidinum</w:t>
      </w:r>
      <w:proofErr w:type="spellEnd"/>
      <w:r>
        <w:rPr>
          <w:szCs w:val="20"/>
        </w:rPr>
        <w:t xml:space="preserve"> - </w:t>
      </w:r>
      <w:proofErr w:type="spellStart"/>
      <w:r>
        <w:rPr>
          <w:szCs w:val="20"/>
        </w:rPr>
        <w:t>inj</w:t>
      </w:r>
      <w:proofErr w:type="spellEnd"/>
      <w:r>
        <w:rPr>
          <w:szCs w:val="20"/>
        </w:rPr>
        <w:t>. - 100 mg, na podstawie zgody Prezesa URPL nr UR/Z/4c/147/24 z 26.08.2024 r. i zgody Prezesa URPL nr UR/Z/4c/148/24 z 26.08.2024 r. oraz decyzji Ministra Zdrowia nr RZ230723196/78W oraz RZ230923688/78W,</w:t>
      </w:r>
    </w:p>
    <w:p w14:paraId="242036B7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- do rozliczania świadczeń udzielanych w okresie od dnia 26 sierpnia 2024 r.</w:t>
      </w:r>
    </w:p>
    <w:p w14:paraId="02DFD0FE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3) załącznika nr 7 - katalog współczynników korygujących stosowanych w chemioterapii i polegają na zmianie progu kosztowego dla </w:t>
      </w:r>
      <w:proofErr w:type="spellStart"/>
      <w:r>
        <w:rPr>
          <w:szCs w:val="20"/>
        </w:rPr>
        <w:t>capecitabinum</w:t>
      </w:r>
      <w:proofErr w:type="spellEnd"/>
      <w:r>
        <w:rPr>
          <w:szCs w:val="20"/>
        </w:rPr>
        <w:t xml:space="preserve"> (kod 5.08.10.0000006) z 0,0028 zł/mg na 0,0024 zł/mg,  oraz dla </w:t>
      </w:r>
      <w:proofErr w:type="spellStart"/>
      <w:r>
        <w:rPr>
          <w:szCs w:val="20"/>
        </w:rPr>
        <w:t>anagrelidum</w:t>
      </w:r>
      <w:proofErr w:type="spellEnd"/>
      <w:r>
        <w:rPr>
          <w:szCs w:val="20"/>
        </w:rPr>
        <w:t xml:space="preserve"> (kod 5.08.10.0000082) z 4,1303 zł/mg na 3,6333 zł/mg, po analizie średnich cen leków w miesiącu styczniu 2025 roku, mającej obowiązywać od dnia 1 maja 2025 roku.</w:t>
      </w:r>
    </w:p>
    <w:p w14:paraId="5F6150D3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Pozostałe zmiany mają charakter porządkujący.</w:t>
      </w:r>
    </w:p>
    <w:p w14:paraId="3366A378" w14:textId="77777777" w:rsidR="003728D7" w:rsidRDefault="009D0FC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Oznaczenie stosowania przepisów do rozliczania świadczeń w sposób wskazany w § 2 zarządzenia, wynika z konieczności zapewnienia ciągłości stosowania przepisów w przedmiotowym zakresie, zgodnie z ww. obwieszczeniem Ministra Zdrowia oraz z terminów obowiązywania decyzji administracyjnych Ministra Zdrowia w sprawie objęcie refundacją i określenia ceny urzędowej leków zawartych w niniejszym zarządzeniu.</w:t>
      </w:r>
    </w:p>
    <w:p w14:paraId="039A03E5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powyższego, zarządzenie stosuje się do rozliczania świadczeń udzielanych od 1 kwietnia 2025 r., z wyjątkiem:</w:t>
      </w:r>
    </w:p>
    <w:p w14:paraId="46941EBD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lastRenderedPageBreak/>
        <w:t>a) części B załącznika nr 1t do zarządzenia, o którym mowa w § 1 pkt 2, w zakresie lp. 14, który stosuje się do rozliczania świadczeń udzielanych od dnia 26 sierpnia 2024 r.</w:t>
      </w:r>
    </w:p>
    <w:p w14:paraId="3B6C1B7E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b) załącznika nr 7, o którym mowa w § 1 pkt 3, który stosuje się do rozliczania świadczeń udzielanych od dnia 1 maja 2025 r.</w:t>
      </w:r>
    </w:p>
    <w:p w14:paraId="3D677AA7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Zarządzenie wchodzi w życie z dniem następującym po dniu podpisania.</w:t>
      </w:r>
    </w:p>
    <w:p w14:paraId="45D93641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Pozostałe zmiany mają charakter porządkujący.</w:t>
      </w:r>
    </w:p>
    <w:p w14:paraId="3903306F" w14:textId="77777777" w:rsidR="003728D7" w:rsidRDefault="009D0FCE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146 ust. 4 ustawy o świadczeniach, Prezes Narodowego Funduszu Zdrowia przed określeniem przedmiotu postępowania w sprawie zawarcia umowy o udzielanie świadczeń opieki zdrowotnej zasięgnie opinii właściwych konsultantów krajowych, a także, zgodnie z przepisami wydanymi na podstawie art. 137 ustawy o świadczeniach, zasięgnie opinii Naczelnej Rady Lekarskiej, Naczelnej Rady Pielęgniarek i Położnych oraz reprezentatywnych organizacji świadczeniodawców.</w:t>
      </w:r>
    </w:p>
    <w:sectPr w:rsidR="003728D7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1EAA" w14:textId="77777777" w:rsidR="003C3783" w:rsidRDefault="009D0FCE">
      <w:r>
        <w:separator/>
      </w:r>
    </w:p>
  </w:endnote>
  <w:endnote w:type="continuationSeparator" w:id="0">
    <w:p w14:paraId="2D983114" w14:textId="77777777" w:rsidR="003C3783" w:rsidRDefault="009D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28D7" w14:paraId="4E1F273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F52C6E5" w14:textId="2B895823" w:rsidR="003728D7" w:rsidRDefault="009D0FC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5A53641" w14:textId="77777777" w:rsidR="003728D7" w:rsidRDefault="009D0F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C304D63" w14:textId="77777777" w:rsidR="003728D7" w:rsidRDefault="003728D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728D7" w14:paraId="4AE39695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0621253" w14:textId="114E1446" w:rsidR="003728D7" w:rsidRDefault="009D0FCE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7D65F136" w14:textId="69488311" w:rsidR="003728D7" w:rsidRDefault="009D0FC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44CE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1814B69C" w14:textId="77777777" w:rsidR="003728D7" w:rsidRDefault="003728D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5DD7A" w14:textId="77777777" w:rsidR="003728D7" w:rsidRDefault="009D0FCE">
      <w:r>
        <w:separator/>
      </w:r>
    </w:p>
  </w:footnote>
  <w:footnote w:type="continuationSeparator" w:id="0">
    <w:p w14:paraId="16A2E949" w14:textId="77777777" w:rsidR="003728D7" w:rsidRDefault="009D0FCE">
      <w:r>
        <w:continuationSeparator/>
      </w:r>
    </w:p>
  </w:footnote>
  <w:footnote w:id="1">
    <w:p w14:paraId="26AAD450" w14:textId="77777777" w:rsidR="003728D7" w:rsidRDefault="009D0FCE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>Zmiany tekstu jednolitego wymienionej ustawy zostały ogłoszone w Dz. U. z 2024 r. poz. 858, 1222, 1593, 1615 i 1915.</w:t>
      </w:r>
    </w:p>
  </w:footnote>
  <w:footnote w:id="2">
    <w:p w14:paraId="029FD270" w14:textId="77777777" w:rsidR="003728D7" w:rsidRDefault="009D0FCE">
      <w:pPr>
        <w:pStyle w:val="Tekstprzypisudolnego"/>
        <w:keepLines/>
        <w:ind w:left="170" w:hanging="170"/>
      </w:pPr>
      <w:r>
        <w:rPr>
          <w:rStyle w:val="Odwoanieprzypisudolnego"/>
        </w:rPr>
        <w:t>2) </w:t>
      </w:r>
      <w:r>
        <w:t>Zmienionym zarządzeniem Nr 35/2024/DGL Prezesa Narodowego Funduszu Zdrowia z dnia 28 marca 2024 r., zarządzeniem Nr 78/2024/DGL Prezesa Narodowego Funduszu Zdrowia z dnia 6 sierpnia 2024 r., zarządzeniem Nr 108/2024/DGL Prezesa Narodowego Funduszu Zdrowia z dnia 30 października 2024 r., zarządzeniem Nr 119/2024/DGL Prezesa Narodowego Funduszu Zdrowia z dnia 16 grudnia 2024 r. oraz zarządzeniem Nr 11/2025/DGL Prezesa Narodowego Funduszu Zdrowia z dnia 5 lutego 2025 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44CE"/>
    <w:rsid w:val="003728D7"/>
    <w:rsid w:val="003C3783"/>
    <w:rsid w:val="009D0FCE"/>
    <w:rsid w:val="00A04234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6AA35"/>
  <w15:docId w15:val="{C6DE41F9-2496-494D-9DD3-94F3B37A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094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44CE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094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944CE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Prezes Narodowego Funduszu Zdrowia</Company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20 marca 2025 r.</dc:title>
  <dc:subject>zmieniające zarządzenie w^sprawie określenia warunków zawierania i^realizacji umów w^rodzaju leczenie szpitalne w^zakresie chemioterapia</dc:subject>
  <dc:creator>Beata.Piatkowska</dc:creator>
  <cp:lastModifiedBy>Piątkowska Beata</cp:lastModifiedBy>
  <cp:revision>3</cp:revision>
  <dcterms:created xsi:type="dcterms:W3CDTF">2025-03-21T13:49:00Z</dcterms:created>
  <dcterms:modified xsi:type="dcterms:W3CDTF">2025-03-21T14:05:00Z</dcterms:modified>
  <cp:category>Akt prawny</cp:category>
</cp:coreProperties>
</file>