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61C5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0553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0553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19 maja 2023 r.</w:t>
            </w:r>
          </w:p>
          <w:p w:rsidR="00A77B3E" w:rsidRDefault="00F0553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F05533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F05533">
      <w:pPr>
        <w:spacing w:before="280" w:after="280"/>
        <w:jc w:val="center"/>
        <w:rPr>
          <w:b/>
          <w:caps/>
        </w:rPr>
      </w:pPr>
      <w:r>
        <w:t>z dnia 18 maja 2023 r.</w:t>
      </w:r>
    </w:p>
    <w:p w:rsidR="00A77B3E" w:rsidRDefault="00F05533">
      <w:pPr>
        <w:keepNext/>
        <w:spacing w:after="480"/>
        <w:jc w:val="center"/>
      </w:pPr>
      <w:r>
        <w:rPr>
          <w:b/>
        </w:rPr>
        <w:t xml:space="preserve">zmieniające zarządzenie w sprawie warunków zawierania i realizacji umów </w:t>
      </w:r>
      <w:r>
        <w:rPr>
          <w:b/>
        </w:rPr>
        <w:t>o udzielanie świadczeń opieki zdrowotnej przez podmioty realizujące świadczenia koordynowanej opieki nad kobietą i dzieckiem w związku z przepisami ustawy o wsparciu kobiet w  ciąży i rodzin „Za życiem”</w:t>
      </w:r>
    </w:p>
    <w:p w:rsidR="00A77B3E" w:rsidRDefault="00F0553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</w:t>
      </w:r>
      <w:r>
        <w:t>6 ust. 1 ustawy z dnia 27 sierpnia 2004 r. o świadczeniach opieki zdrowotnej finansowanych ze środków publicznych (t.j. Dz. U. z 2022 r. poz. 2561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), w związku z art. 7 ust. 2 ustawy z dnia 4 listopada 2016 r. o wsparciu kobiet w ciąży i rodz</w:t>
      </w:r>
      <w:r>
        <w:rPr>
          <w:color w:val="000000"/>
          <w:u w:color="000000"/>
        </w:rPr>
        <w:t>in „Za życiem” (Dz. U. z 2020 r. poz. 1329 oraz z 2022 r. poz. 2140) zarządza się, co następuje:</w:t>
      </w:r>
    </w:p>
    <w:p w:rsidR="00A77B3E" w:rsidRDefault="00F05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138/2022/DSOZ Prezesa Narodowego Funduszu Zdrowia z dnia 26 października 2022 r. w sprawie warunków zawierania i realizacji umów o </w:t>
      </w:r>
      <w:r>
        <w:rPr>
          <w:color w:val="000000"/>
          <w:u w:color="000000"/>
        </w:rPr>
        <w:t>udzielanie świadczeń opieki zdrowotnej przez podmioty realizujące świadczenia koordynowanej opieki nad kobietą i dzieckiem w związku z przepisami ustawy o wsparciu kobiet w  ciąży i rodzin „Za życiem”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, wprowadza się następujące zmiany:</w:t>
      </w:r>
    </w:p>
    <w:p w:rsidR="00A77B3E" w:rsidRDefault="00F0553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3 ust. </w:t>
      </w:r>
      <w:r>
        <w:rPr>
          <w:color w:val="000000"/>
          <w:u w:color="000000"/>
        </w:rPr>
        <w:t>3 otrzymuje brzmienie:     </w:t>
      </w:r>
    </w:p>
    <w:p w:rsidR="00A77B3E" w:rsidRDefault="00F0553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3. </w:t>
      </w:r>
      <w:r>
        <w:rPr>
          <w:color w:val="000000"/>
          <w:u w:color="000000"/>
        </w:rPr>
        <w:t>Umowa w zakresie KOC II/III zawierana jest ze świadczeniodawcą spełniającym warunki dla drugiego lub trzeciego poziomu referencyjnego położnictwa i ginekologii oraz odpowiednio dla neonatologii, który posiada zawartą z Fundu</w:t>
      </w:r>
      <w:r>
        <w:rPr>
          <w:color w:val="000000"/>
          <w:u w:color="000000"/>
        </w:rPr>
        <w:t>szem umowę o udzielanie świadczeń opieki zdrowotnej w rodzaju - leczenie szpitalne oraz leczenie szpitalne – świadczenia wysokospecjalistyczne lub w ramach systemu podstawowego szpitalnego zabezpieczenia świadczeń opieki zdrowotnej (PSZ) – w zakresie położ</w:t>
      </w:r>
      <w:r>
        <w:rPr>
          <w:color w:val="000000"/>
          <w:u w:color="000000"/>
        </w:rPr>
        <w:t>nictwo i ginekologia - drugi lub trzeci poziom referencyjny lub w rodzaju świadczenia zdrowotne kontraktowane odrębnie w zakresie Koordynowana Opieka nad Kobietą w Ciąży KOC I przez co najmniej 2 lata poprzedzające złożenie wniosku o zawarcie umowy albo po</w:t>
      </w:r>
      <w:r>
        <w:rPr>
          <w:color w:val="000000"/>
          <w:u w:color="000000"/>
        </w:rPr>
        <w:t>siada umowę o udzielanie świadczeń opieki zdrowotnej w zakresie KOC II/III, z zastrzeżeniem ust. 4.</w:t>
      </w:r>
      <w:r>
        <w:t>”</w:t>
      </w:r>
      <w:r>
        <w:t>.</w:t>
      </w:r>
    </w:p>
    <w:p w:rsidR="00A77B3E" w:rsidRDefault="00F05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zdrowotnej, o których mowa w § 1, wszczętych i niezakończonych przed dniem wejści</w:t>
      </w:r>
      <w:r>
        <w:rPr>
          <w:color w:val="000000"/>
          <w:u w:color="000000"/>
        </w:rPr>
        <w:t>a w życie niniejszego zarządzenia, stosuje się przepisy dotychczasowe.</w:t>
      </w:r>
    </w:p>
    <w:p w:rsidR="00A77B3E" w:rsidRDefault="00F05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Zobowiązuje się dyrektorów oddziałów wojewódzkich Narodowego Funduszu Zdrowia do wprowadzenia niezbędnych zmian wynikających z wejścia w życie przepisów zarządzenia do postanowień </w:t>
      </w:r>
      <w:r>
        <w:rPr>
          <w:color w:val="000000"/>
          <w:u w:color="000000"/>
        </w:rPr>
        <w:t>umów zawartych ze świadczeniodawcami.</w:t>
      </w:r>
    </w:p>
    <w:p w:rsidR="00A77B3E" w:rsidRDefault="00F055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po upływie 30 dni od dnia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61C5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0553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</w:t>
            </w:r>
          </w:p>
          <w:p w:rsidR="00261C59" w:rsidRDefault="00F05533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261C59" w:rsidRDefault="00261C59"/>
          <w:p w:rsidR="00261C59" w:rsidRDefault="00261C59"/>
          <w:p w:rsidR="00261C59" w:rsidRDefault="00F05533">
            <w:pPr>
              <w:jc w:val="center"/>
            </w:pPr>
            <w:r>
              <w:rPr>
                <w:i/>
              </w:rPr>
              <w:t>/Dokument podpisany elektronicznie/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61C59" w:rsidRDefault="00261C59">
      <w:pPr>
        <w:rPr>
          <w:szCs w:val="20"/>
        </w:rPr>
      </w:pPr>
    </w:p>
    <w:p w:rsidR="00261C59" w:rsidRDefault="00F0553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>Niniejsze zarządzenie Prezesa Narodowego Funduszu Zdrowia w sprawie warunków zawierania i realizacji umów o udzielanie świadczeń opieki zdrowotnej przez podmiot</w:t>
      </w:r>
      <w:r>
        <w:rPr>
          <w:szCs w:val="20"/>
        </w:rPr>
        <w:t>y realizujące świadczenia koordynowanej opieki nad kobietą i dzieckiem w związku z przepisami ustawy o wsparciu kobiet w ciąży i rodzin „Za życiem”, stanowi wykonanie upoważnienia ustawowego zawartego w art. 146 ust. 1 ustawy z dnia 27 sierpnia 2004 r. o ś</w:t>
      </w:r>
      <w:r>
        <w:rPr>
          <w:szCs w:val="20"/>
        </w:rPr>
        <w:t xml:space="preserve">wiadczeniach opieki zdrowotnej finansowanych ze środków publicznych (Dz. U. z 2022 r. poz. 2651, z późn. zm.), zwanej dalej „ustawą o świadczeniach” oraz art. 7 ust. 2 ustawy z dnia 4 listopada 2016 r. o wsparciu kobiet w ciąży i rodzin „Za życiem” (Dz.U. </w:t>
      </w:r>
      <w:r>
        <w:rPr>
          <w:szCs w:val="20"/>
        </w:rPr>
        <w:t>z 2020 r. poz. 1329).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Przedmiotowa regulacja dotychczas określona była w zarządzeniu nr 138/2022/DSOZ Prezesa Narodowego Funduszu Zdrowia z dnia 26.10.2022Nr w sprawie warunków zawierania i realizacji umów o udzielanie świadczeń opieki zdrowotnej przez </w:t>
      </w:r>
      <w:r>
        <w:rPr>
          <w:szCs w:val="20"/>
        </w:rPr>
        <w:t>podmioty realizujące świadczenia koordynowanej opieki nad kobietą i dzieckiem w związku z przepisami ustawy o wsparciu kobiet w ciąży i rodzin „Za życiem”.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>Zmiany wprowadzone niniejszym zarządzeniem dotyczą treści normatywnej, w której w § 3, ust 3. wprowa</w:t>
      </w:r>
      <w:r>
        <w:rPr>
          <w:szCs w:val="20"/>
        </w:rPr>
        <w:t>dzono możliwość przystąpienia do realizacji KOC II/III przez podmiot, który co najmniej przez 2 poprzednie lata realizował umowę w zakresie KOC I i spełnia wymagania dla 2. albo 3. poziomu referencyjnego odpowiednio w zakresie położnictwa i ginekologii ora</w:t>
      </w:r>
      <w:r>
        <w:rPr>
          <w:szCs w:val="20"/>
        </w:rPr>
        <w:t>z neonatologii.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>Zmiany te mają na celu zwiększenie dostępności do wysokokospecjalistycznych świadczeń z zakresu położnictwa i opieki nad noworodkiem w ramach realizacji zadań ustawy „Za życiem” .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>Prognozowany roczny skutek finansowy wynosi ok 16 mln zł roc</w:t>
      </w:r>
      <w:r>
        <w:rPr>
          <w:szCs w:val="20"/>
        </w:rPr>
        <w:t>znie, przy zachowaniu dotychczasowej liczby porodów i cen punktu.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</w:t>
      </w:r>
      <w:r>
        <w:rPr>
          <w:szCs w:val="20"/>
        </w:rPr>
        <w:t>eśnia 2015 r. w sprawie ogólnych warunków umów o udzielanie świadczeń opieki zdrowotnej (Dz. U. z 2022 r. poz. 787, z późn. zm.), został poddany konsultacjom zewnętrznym na okres 14 dni. W ramach konsultacji projekt został przedstawiony do zaopiniowania wł</w:t>
      </w:r>
      <w:r>
        <w:rPr>
          <w:szCs w:val="20"/>
        </w:rPr>
        <w:t>aściwym w sprawie podmiotom: konsultantom krajowym we właściwej dziedzinie medycyny, samorządom zawodowym (Naczelna Rada Lekarska, Naczelna Rada Pielęgniarek i Położnych) oraz reprezentatywnym organizacjom świadczeniodawców, w rozumieniu art. 31sb ust. 1 u</w:t>
      </w:r>
      <w:r>
        <w:rPr>
          <w:szCs w:val="20"/>
        </w:rPr>
        <w:t>stawy o świadczeniach.</w:t>
      </w:r>
    </w:p>
    <w:p w:rsidR="00261C59" w:rsidRDefault="00F05533">
      <w:pPr>
        <w:spacing w:before="120" w:after="120"/>
        <w:ind w:firstLine="227"/>
        <w:rPr>
          <w:szCs w:val="20"/>
        </w:rPr>
      </w:pPr>
      <w:r>
        <w:rPr>
          <w:szCs w:val="20"/>
        </w:rPr>
        <w:t>W ramach konsultacji ... podmiotów wyraziło opinię</w:t>
      </w:r>
    </w:p>
    <w:p w:rsidR="00261C59" w:rsidRDefault="00F0553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Powyższe działania zostały podjęte w ramach realizacji celu nr 2 Strategii Narodowego Funduszu Zdrowia na lata 2019-2023 – </w:t>
      </w:r>
      <w:r>
        <w:rPr>
          <w:i/>
          <w:color w:val="000000"/>
          <w:szCs w:val="20"/>
          <w:u w:color="000000"/>
        </w:rPr>
        <w:t>Poprawa jakości i dostępności świadczeń opieki zdrowotnej.</w:t>
      </w:r>
    </w:p>
    <w:sectPr w:rsidR="00261C5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533">
      <w:r>
        <w:separator/>
      </w:r>
    </w:p>
  </w:endnote>
  <w:endnote w:type="continuationSeparator" w:id="0">
    <w:p w:rsidR="00000000" w:rsidRDefault="00F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1C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C59" w:rsidRDefault="00F05533">
          <w:pPr>
            <w:jc w:val="left"/>
            <w:rPr>
              <w:sz w:val="18"/>
            </w:rPr>
          </w:pPr>
          <w:r>
            <w:rPr>
              <w:sz w:val="18"/>
            </w:rPr>
            <w:t>Id: 79EA8623-8936-4E07-93A0-926967232BC0.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C59" w:rsidRDefault="00F055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1C59" w:rsidRDefault="00261C5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1C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C59" w:rsidRDefault="00F05533">
          <w:pPr>
            <w:jc w:val="left"/>
            <w:rPr>
              <w:sz w:val="18"/>
            </w:rPr>
          </w:pPr>
          <w:r>
            <w:rPr>
              <w:sz w:val="18"/>
            </w:rPr>
            <w:t>Id: 79EA8623-8936-4E07-93A0-926967232BC0.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1C59" w:rsidRDefault="00F055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61C59" w:rsidRDefault="00261C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59" w:rsidRDefault="00F05533">
      <w:r>
        <w:separator/>
      </w:r>
    </w:p>
  </w:footnote>
  <w:footnote w:type="continuationSeparator" w:id="0">
    <w:p w:rsidR="00261C59" w:rsidRDefault="00F05533">
      <w:r>
        <w:continuationSeparator/>
      </w:r>
    </w:p>
  </w:footnote>
  <w:footnote w:id="1">
    <w:p w:rsidR="00261C59" w:rsidRDefault="00F05533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Zmiany  tekstu  jednolitego  wymienionej  ustawy zostały ogłoszone w Dz. U.  z 2022 r.  poz. 2674,  2140 i 2770  oraz z 2023 r. poz. 605, 650 i 658.</w:t>
      </w:r>
    </w:p>
  </w:footnote>
  <w:footnote w:id="2">
    <w:p w:rsidR="00261C59" w:rsidRDefault="00F05533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 xml:space="preserve">Zmienione zarządzeniem </w:t>
      </w:r>
      <w:r>
        <w:t>14/2023/DSOZ Prezesa Narodowego Funduszu Zdrowia z dnia 25.01.2023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1C59"/>
    <w:rsid w:val="00A77B3E"/>
    <w:rsid w:val="00CA2A55"/>
    <w:rsid w:val="00F0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B45E2-9883-408F-A7DF-571C389C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18 maja 2023 r.</vt:lpstr>
      <vt:lpstr/>
    </vt:vector>
  </TitlesOfParts>
  <Company>Prezes Narodowego Funduszu Zdrowia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maja 2023 r.</dc:title>
  <dc:subject>zmieniające zarządzenie w^sprawie warunków zawierania i^realizacji umów o^udzielanie świadczeń opieki zdrowotnej przez podmioty realizujące świadczenia koordynowanej opieki nad kobietą i^dzieckiem w^związku z^przepisami ustawy o^wsparciu kobiet w^ ciąży i^rodzin „Za życiem”</dc:subject>
  <dc:creator>Adriana.Jablonska</dc:creator>
  <cp:lastModifiedBy>Jabłońska Adriana</cp:lastModifiedBy>
  <cp:revision>2</cp:revision>
  <dcterms:created xsi:type="dcterms:W3CDTF">2023-05-19T16:16:00Z</dcterms:created>
  <dcterms:modified xsi:type="dcterms:W3CDTF">2023-05-19T16:16:00Z</dcterms:modified>
  <cp:category>Akt prawny</cp:category>
</cp:coreProperties>
</file>