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8760" w14:textId="6C6BFB7A" w:rsidR="00705E81" w:rsidRPr="00BE2DEE" w:rsidRDefault="00705E81" w:rsidP="00DA559D">
      <w:pPr>
        <w:pStyle w:val="TEKSTZacznikido"/>
      </w:pPr>
      <w:r w:rsidRPr="00BE2DEE">
        <w:rPr>
          <w:bCs/>
        </w:rPr>
        <w:t xml:space="preserve">Załączniki </w:t>
      </w:r>
      <w:r w:rsidRPr="00BE2DEE">
        <w:t xml:space="preserve">do rozporządzenia </w:t>
      </w:r>
    </w:p>
    <w:p w14:paraId="0F435C23" w14:textId="1E763724" w:rsidR="00705E81" w:rsidRPr="00BE2DEE" w:rsidRDefault="00705E81" w:rsidP="00DA559D">
      <w:pPr>
        <w:pStyle w:val="TEKSTZacznikido"/>
      </w:pPr>
      <w:r w:rsidRPr="00BE2DEE">
        <w:t xml:space="preserve">Ministra Zdrowia z dnia … </w:t>
      </w:r>
      <w:r w:rsidR="00DA559D">
        <w:br/>
      </w:r>
      <w:r w:rsidRPr="00BE2DEE">
        <w:t>(poz. …)</w:t>
      </w:r>
    </w:p>
    <w:p w14:paraId="74153DD3" w14:textId="77777777" w:rsidR="00705E81" w:rsidRPr="00BE2DEE" w:rsidRDefault="00705E81" w:rsidP="00DA559D">
      <w:pPr>
        <w:pStyle w:val="OZNZACZNIKAwskazanienrzacznika"/>
      </w:pPr>
      <w:r w:rsidRPr="00BE2DEE">
        <w:t>Załącznik nr 1</w:t>
      </w:r>
    </w:p>
    <w:p w14:paraId="659DA40D" w14:textId="77777777" w:rsidR="00E81B1B" w:rsidRPr="000E6F71" w:rsidRDefault="00E81B1B" w:rsidP="00DA559D">
      <w:pPr>
        <w:pStyle w:val="ROZDZODDZOZNoznaczenierozdziauluboddziau"/>
        <w:rPr>
          <w:rFonts w:eastAsia="Times New Roman"/>
        </w:rPr>
      </w:pPr>
      <w:r w:rsidRPr="000E6F71">
        <w:rPr>
          <w:rFonts w:eastAsia="Times New Roman"/>
        </w:rPr>
        <w:t>PROGRAM STAŻU</w:t>
      </w:r>
      <w:r w:rsidR="00BE2DEE">
        <w:rPr>
          <w:rFonts w:eastAsia="Times New Roman"/>
        </w:rPr>
        <w:t xml:space="preserve"> PODYPLOMOWEGO LEKARZA</w:t>
      </w:r>
    </w:p>
    <w:p w14:paraId="6BAB74CA" w14:textId="77777777" w:rsidR="00A75DE3" w:rsidRPr="005652C2" w:rsidRDefault="00A75DE3" w:rsidP="00DA559D">
      <w:pPr>
        <w:pStyle w:val="ROZDZODDZPRZEDMprzedmiotregulacjirozdziauluboddziau"/>
        <w:rPr>
          <w:rFonts w:eastAsia="Times New Roman"/>
        </w:rPr>
      </w:pPr>
      <w:r w:rsidRPr="005652C2">
        <w:rPr>
          <w:rFonts w:eastAsia="Times New Roman"/>
        </w:rPr>
        <w:t>A.</w:t>
      </w:r>
      <w:r w:rsidR="00FC7E89">
        <w:rPr>
          <w:rFonts w:eastAsia="Times New Roman"/>
        </w:rPr>
        <w:t xml:space="preserve"> CZĘŚĆ STAŁA STAŻU PODYPLOMOWEGO</w:t>
      </w:r>
    </w:p>
    <w:p w14:paraId="2BAC6311" w14:textId="77777777" w:rsidR="00E81B1B" w:rsidRDefault="00E81B1B" w:rsidP="0042224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Cel stażu:</w:t>
      </w:r>
      <w:r w:rsidR="008F6EC4">
        <w:rPr>
          <w:rFonts w:eastAsia="Times New Roman"/>
        </w:rPr>
        <w:t xml:space="preserve"> </w:t>
      </w:r>
      <w:r w:rsidRPr="000668E3">
        <w:rPr>
          <w:rFonts w:eastAsia="Times New Roman"/>
        </w:rPr>
        <w:t>pogłębienie wiedzy teoretycznej oraz poznanie, utrwalenie i przyswojenie praktycznych umiejętności z zakresu zapobiegania, rozpoznawania, leczenia i rehabilitacji najczęściej występujących chorób, postępowania w stanach nagłego zagrożenia zdrowia lub życia, a także przyswojenie wiedzy z zakresu transfuzjologii, prawa medycznego</w:t>
      </w:r>
      <w:r w:rsidR="00891A6D">
        <w:rPr>
          <w:rFonts w:eastAsia="Times New Roman"/>
        </w:rPr>
        <w:t>,</w:t>
      </w:r>
      <w:r w:rsidR="00BD7B13">
        <w:rPr>
          <w:rFonts w:eastAsia="Times New Roman"/>
        </w:rPr>
        <w:t xml:space="preserve"> </w:t>
      </w:r>
      <w:r w:rsidR="00891A6D">
        <w:rPr>
          <w:rFonts w:eastAsia="Times New Roman"/>
        </w:rPr>
        <w:t>bioetyki,</w:t>
      </w:r>
      <w:r w:rsidRPr="000668E3">
        <w:rPr>
          <w:rFonts w:eastAsia="Times New Roman"/>
        </w:rPr>
        <w:t xml:space="preserve"> orzecznictwa lekarskiego</w:t>
      </w:r>
      <w:r w:rsidR="00FC7E89">
        <w:rPr>
          <w:rFonts w:eastAsia="Times New Roman"/>
        </w:rPr>
        <w:t>,</w:t>
      </w:r>
      <w:r w:rsidR="00BD7B13">
        <w:rPr>
          <w:rFonts w:eastAsia="Times New Roman"/>
        </w:rPr>
        <w:t xml:space="preserve"> </w:t>
      </w:r>
      <w:r w:rsidR="00FC7E89" w:rsidRPr="00FC7E89">
        <w:rPr>
          <w:rFonts w:eastAsia="Times New Roman"/>
        </w:rPr>
        <w:t>komunikacji z pacjentem i zespołem terapeutycznym oraz przeciwdziałania wypaleniu zawodowemu</w:t>
      </w:r>
      <w:r w:rsidRPr="000668E3">
        <w:rPr>
          <w:rFonts w:eastAsia="Times New Roman"/>
        </w:rPr>
        <w:t>, jako przygotowanie lekarza do samodzielnego wykonywania zawodu.</w:t>
      </w:r>
    </w:p>
    <w:p w14:paraId="0F615C6B" w14:textId="77777777" w:rsidR="00E81B1B" w:rsidRPr="000E6F71" w:rsidRDefault="00E81B1B" w:rsidP="00422247">
      <w:pPr>
        <w:pStyle w:val="ROZDZODDZPRZEDMprzedmiotregulacjirozdziauluboddziau"/>
        <w:rPr>
          <w:rFonts w:eastAsia="Times New Roman"/>
        </w:rPr>
      </w:pPr>
      <w:r w:rsidRPr="000E6F71">
        <w:rPr>
          <w:rFonts w:eastAsia="Times New Roman"/>
        </w:rPr>
        <w:t>STAŻ CZĄSTKOWY W DZIEDZINIE CHORÓB WEWNĘTRZNYCH</w:t>
      </w:r>
    </w:p>
    <w:p w14:paraId="25233529" w14:textId="77777777" w:rsidR="00E81B1B" w:rsidRPr="0055573F" w:rsidRDefault="00E81B1B" w:rsidP="0055573F">
      <w:pPr>
        <w:suppressAutoHyphens/>
        <w:spacing w:before="120"/>
        <w:rPr>
          <w:rFonts w:eastAsia="Times New Roman" w:cs="Times New Roman"/>
          <w:b/>
          <w:bCs/>
          <w:szCs w:val="24"/>
        </w:rPr>
      </w:pPr>
      <w:r w:rsidRPr="000E6F71">
        <w:rPr>
          <w:rFonts w:eastAsia="Times New Roman" w:cs="Times New Roman"/>
          <w:b/>
          <w:bCs/>
          <w:szCs w:val="24"/>
        </w:rPr>
        <w:t>I.</w:t>
      </w:r>
      <w:r w:rsidR="00BD7B13">
        <w:rPr>
          <w:rFonts w:eastAsia="Times New Roman" w:cs="Times New Roman"/>
          <w:b/>
          <w:bCs/>
          <w:szCs w:val="24"/>
        </w:rPr>
        <w:t xml:space="preserve"> </w:t>
      </w:r>
      <w:bookmarkStart w:id="0" w:name="_Hlk119963283"/>
      <w:r w:rsidRPr="0055573F">
        <w:rPr>
          <w:rFonts w:eastAsia="Times New Roman" w:cs="Times New Roman"/>
          <w:b/>
          <w:bCs/>
          <w:szCs w:val="24"/>
        </w:rPr>
        <w:t>Program stażu cząstkowego z zakresu chorób wewnętrznych</w:t>
      </w:r>
      <w:bookmarkEnd w:id="0"/>
    </w:p>
    <w:p w14:paraId="52BB39E3" w14:textId="2374AC4D" w:rsidR="00E81B1B" w:rsidRPr="000668E3" w:rsidRDefault="00E81B1B" w:rsidP="0042224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 xml:space="preserve">Czas trwania stażu: 11 tygodni, w tym 10 tygodni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choroby wewnętrzne i 1 tydzień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krwiodawstwo i krwiolecznictwo.</w:t>
      </w:r>
    </w:p>
    <w:p w14:paraId="73A8AB0E" w14:textId="77777777" w:rsidR="00E81B1B" w:rsidRPr="000668E3" w:rsidRDefault="00170305" w:rsidP="0042224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Cel stażu: </w:t>
      </w:r>
      <w:r w:rsidR="00E81B1B" w:rsidRPr="000668E3">
        <w:rPr>
          <w:rFonts w:eastAsia="Times New Roman"/>
        </w:rPr>
        <w:t>pogłębienie wiedzy teoretycznej oraz poznanie, utrwalenie i przyswojenie praktycznych umiejętności w zakresie rozpoznawania i leczenia, a także zapobiegania i rehabilitacji, najczęściej występujących bądź stanowiących największe zagrożenie dla życia chorób wewnętrznych w warunkach opieki stacjonarnej i ambulatoryjnej oraz w zakresie transfuzjologii.</w:t>
      </w:r>
    </w:p>
    <w:p w14:paraId="28B72003" w14:textId="77777777" w:rsidR="00E81B1B" w:rsidRPr="000668E3" w:rsidRDefault="00E81B1B" w:rsidP="0042224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1453EA89" w14:textId="2830525B" w:rsidR="00E81B1B" w:rsidRPr="00596197" w:rsidRDefault="00661BB2" w:rsidP="00596197">
      <w:pPr>
        <w:suppressAutoHyphens/>
        <w:spacing w:before="120"/>
        <w:jc w:val="both"/>
        <w:rPr>
          <w:rStyle w:val="Ppogrubienie"/>
        </w:rPr>
      </w:pPr>
      <w:r w:rsidRPr="00596197">
        <w:rPr>
          <w:rStyle w:val="Ppogrubienie"/>
        </w:rPr>
        <w:t>–</w:t>
      </w:r>
      <w:r w:rsidR="00E81B1B" w:rsidRPr="00596197">
        <w:rPr>
          <w:rStyle w:val="Ppogrubienie"/>
        </w:rPr>
        <w:t xml:space="preserve"> z zakresu chorób wewnętrznych:</w:t>
      </w:r>
    </w:p>
    <w:p w14:paraId="72593C45" w14:textId="77777777" w:rsidR="00E81B1B" w:rsidRPr="000668E3" w:rsidRDefault="00836A92" w:rsidP="00661BB2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E81B1B" w:rsidRPr="000668E3">
        <w:rPr>
          <w:rFonts w:eastAsia="Times New Roman"/>
        </w:rPr>
        <w:t xml:space="preserve"> Zapobieganie, rozpoznawanie i leczenie najczęściej występujących chorób wewnętrznych:</w:t>
      </w:r>
    </w:p>
    <w:p w14:paraId="646A0D3D" w14:textId="1DFCD371" w:rsidR="00E81B1B" w:rsidRPr="000668E3" w:rsidRDefault="00836A92" w:rsidP="00661BB2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układu krążenia:</w:t>
      </w:r>
    </w:p>
    <w:p w14:paraId="538AC5D6" w14:textId="004437A7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choroby niedokrwiennej serca, zawału mięśnia sercowego,</w:t>
      </w:r>
    </w:p>
    <w:p w14:paraId="0DD47312" w14:textId="2B25CE48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miażdżycy naczyń tętniczych, udarów mózgowych,</w:t>
      </w:r>
    </w:p>
    <w:p w14:paraId="2A4F223A" w14:textId="6F8C6B25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nadciśnienia tętniczego,</w:t>
      </w:r>
    </w:p>
    <w:p w14:paraId="38E0D6C0" w14:textId="43C95009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przewlekłej niewydolności krążenia,</w:t>
      </w:r>
    </w:p>
    <w:p w14:paraId="249B48C3" w14:textId="12E2E6BF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lastRenderedPageBreak/>
        <w:t>e)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podstawowych zaburzeń rytmu serca i przewodzenia,</w:t>
      </w:r>
    </w:p>
    <w:p w14:paraId="74431F7A" w14:textId="0C93987F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serca płucnego,</w:t>
      </w:r>
    </w:p>
    <w:p w14:paraId="4E1B85D4" w14:textId="6AFA9A88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g)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wad serca,</w:t>
      </w:r>
    </w:p>
    <w:p w14:paraId="10E9EF42" w14:textId="51592DD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h)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zapalenia mięśnia sercowego,</w:t>
      </w:r>
    </w:p>
    <w:p w14:paraId="798C7743" w14:textId="0564A781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i)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żylnej choroby zakrzepowo-zatorowej;</w:t>
      </w:r>
    </w:p>
    <w:p w14:paraId="1CC83FB3" w14:textId="5C167894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układu oddechowego:</w:t>
      </w:r>
    </w:p>
    <w:p w14:paraId="49408154" w14:textId="1E11574C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ostrego i przewlekłego zapalenia oskrzeli,</w:t>
      </w:r>
    </w:p>
    <w:p w14:paraId="4AAE6269" w14:textId="5B826017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zapalenia płuc,</w:t>
      </w:r>
    </w:p>
    <w:p w14:paraId="1F022964" w14:textId="1631C414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przewlekłej niewydolności oddechowej,</w:t>
      </w:r>
    </w:p>
    <w:p w14:paraId="30FAB39A" w14:textId="2E2EF4BE" w:rsidR="00E81B1B" w:rsidRPr="000668E3" w:rsidRDefault="00E81B1B" w:rsidP="00596197">
      <w:pPr>
        <w:pStyle w:val="LITlitera"/>
        <w:rPr>
          <w:rFonts w:eastAsia="Times New Roman"/>
        </w:rPr>
      </w:pPr>
      <w:r w:rsidRPr="000668E3">
        <w:rPr>
          <w:rFonts w:eastAsia="Times New Roman"/>
        </w:rPr>
        <w:t>d)</w:t>
      </w:r>
      <w:r w:rsidR="00596197">
        <w:rPr>
          <w:rFonts w:eastAsia="Times New Roman"/>
        </w:rPr>
        <w:tab/>
      </w:r>
      <w:r w:rsidRPr="000668E3">
        <w:rPr>
          <w:rFonts w:eastAsia="Times New Roman"/>
        </w:rPr>
        <w:t>astmy oskrzelowej,</w:t>
      </w:r>
    </w:p>
    <w:p w14:paraId="1CC8DF5B" w14:textId="151645AF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raka płuc,</w:t>
      </w:r>
    </w:p>
    <w:p w14:paraId="612D79AD" w14:textId="3A74C2E5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gruźlicy;</w:t>
      </w:r>
    </w:p>
    <w:p w14:paraId="28A1D6F6" w14:textId="5114859D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układu moczowego:</w:t>
      </w:r>
    </w:p>
    <w:p w14:paraId="63C07188" w14:textId="3E8F3503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niewydolności nerek </w:t>
      </w:r>
      <w:r w:rsidR="00596197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ostrej i przewlekłej,</w:t>
      </w:r>
    </w:p>
    <w:p w14:paraId="68D06A43" w14:textId="4CA22C57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ostrego i przewlekłego </w:t>
      </w:r>
      <w:proofErr w:type="spellStart"/>
      <w:r w:rsidR="00E81B1B" w:rsidRPr="000668E3">
        <w:rPr>
          <w:rFonts w:eastAsia="Times New Roman"/>
        </w:rPr>
        <w:t>odmiedniczkowego</w:t>
      </w:r>
      <w:proofErr w:type="spellEnd"/>
      <w:r w:rsidR="00E81B1B" w:rsidRPr="000668E3">
        <w:rPr>
          <w:rFonts w:eastAsia="Times New Roman"/>
        </w:rPr>
        <w:t xml:space="preserve"> zapalenia nerek,</w:t>
      </w:r>
    </w:p>
    <w:p w14:paraId="1E896FD9" w14:textId="03363F0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ostrego i przewlekłego kłębkowego zapalenia nerek,</w:t>
      </w:r>
    </w:p>
    <w:p w14:paraId="199493B4" w14:textId="2024E7FC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kamicy nerkowej,</w:t>
      </w:r>
    </w:p>
    <w:p w14:paraId="73F318E2" w14:textId="4F29AAFF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zespołu nerczycowego,</w:t>
      </w:r>
    </w:p>
    <w:p w14:paraId="500E94A8" w14:textId="52F67077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raka nerki,</w:t>
      </w:r>
    </w:p>
    <w:p w14:paraId="5A69C2ED" w14:textId="2606F69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g)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stanów zapalnych pęcherza i dróg moczowych;</w:t>
      </w:r>
    </w:p>
    <w:p w14:paraId="2667EC65" w14:textId="542ADED2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układu trawiennego:</w:t>
      </w:r>
    </w:p>
    <w:p w14:paraId="7BE4A08D" w14:textId="6F1BF6AC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choroby wrzodowej żołądka i dwunastnicy,</w:t>
      </w:r>
    </w:p>
    <w:p w14:paraId="0CF03477" w14:textId="20FA7650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raka żołądka,</w:t>
      </w:r>
    </w:p>
    <w:p w14:paraId="76197ACA" w14:textId="783710AF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zespołu złego wchłaniania,</w:t>
      </w:r>
    </w:p>
    <w:p w14:paraId="4A88951D" w14:textId="45D4BE7D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swoistego i nieswoistego zapalenia jelit,</w:t>
      </w:r>
    </w:p>
    <w:p w14:paraId="74CD4B94" w14:textId="4DA624C8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zespołu jelita nadwrażliwego,</w:t>
      </w:r>
    </w:p>
    <w:p w14:paraId="02D96900" w14:textId="5164A1DC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raka jelita grubego,</w:t>
      </w:r>
    </w:p>
    <w:p w14:paraId="699DDEC4" w14:textId="19F95D69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g)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kamicy pęcherzyka i dróg żółciowych,</w:t>
      </w:r>
    </w:p>
    <w:p w14:paraId="68780721" w14:textId="10C1A247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h)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zapalenia wątroby,</w:t>
      </w:r>
    </w:p>
    <w:p w14:paraId="5FB66C7B" w14:textId="66965949" w:rsidR="00E81B1B" w:rsidRPr="000668E3" w:rsidRDefault="00E81B1B" w:rsidP="00596197">
      <w:pPr>
        <w:pStyle w:val="LITlitera"/>
        <w:rPr>
          <w:rFonts w:eastAsia="Times New Roman"/>
        </w:rPr>
      </w:pPr>
      <w:r w:rsidRPr="000668E3">
        <w:rPr>
          <w:rFonts w:eastAsia="Times New Roman"/>
        </w:rPr>
        <w:t>i)</w:t>
      </w:r>
      <w:r w:rsidR="00596197">
        <w:rPr>
          <w:rFonts w:eastAsia="Times New Roman"/>
        </w:rPr>
        <w:tab/>
      </w:r>
      <w:r w:rsidRPr="000668E3">
        <w:rPr>
          <w:rFonts w:eastAsia="Times New Roman"/>
        </w:rPr>
        <w:t>marskości wątroby,</w:t>
      </w:r>
    </w:p>
    <w:p w14:paraId="746C8F4F" w14:textId="6F8CC64C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j)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ostrego i przewlekłego zapalenia trzustki,</w:t>
      </w:r>
    </w:p>
    <w:p w14:paraId="03C2C7BC" w14:textId="4AF75DC8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k)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raka trzustki,</w:t>
      </w:r>
    </w:p>
    <w:p w14:paraId="6275187D" w14:textId="334B0DD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l)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chorób pasożytniczych przewodu pokarmowego;</w:t>
      </w:r>
    </w:p>
    <w:p w14:paraId="41395F28" w14:textId="1EE1452D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układu krwiotwórczego:</w:t>
      </w:r>
    </w:p>
    <w:p w14:paraId="51046303" w14:textId="5F0BFC3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niedokrwistości,</w:t>
      </w:r>
    </w:p>
    <w:p w14:paraId="30574FFE" w14:textId="238EC7D3" w:rsidR="00E81B1B" w:rsidRPr="000668E3" w:rsidRDefault="00E81B1B" w:rsidP="00596197">
      <w:pPr>
        <w:pStyle w:val="LITlitera"/>
        <w:rPr>
          <w:rFonts w:eastAsia="Times New Roman"/>
        </w:rPr>
      </w:pPr>
      <w:r w:rsidRPr="000668E3"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Pr="000668E3">
        <w:rPr>
          <w:rFonts w:eastAsia="Times New Roman"/>
        </w:rPr>
        <w:t>skaz krwotocznych,</w:t>
      </w:r>
    </w:p>
    <w:p w14:paraId="20A49E50" w14:textId="5EF78325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białaczek,</w:t>
      </w:r>
    </w:p>
    <w:p w14:paraId="665A3123" w14:textId="37B9A655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ziarnicy złośliwej i </w:t>
      </w:r>
      <w:proofErr w:type="spellStart"/>
      <w:r w:rsidR="00E81B1B" w:rsidRPr="000668E3">
        <w:rPr>
          <w:rFonts w:eastAsia="Times New Roman"/>
        </w:rPr>
        <w:t>chłoniaków</w:t>
      </w:r>
      <w:proofErr w:type="spellEnd"/>
      <w:r w:rsidR="00BD7B13">
        <w:rPr>
          <w:rFonts w:eastAsia="Times New Roman"/>
        </w:rPr>
        <w:t xml:space="preserve"> </w:t>
      </w:r>
      <w:proofErr w:type="spellStart"/>
      <w:r w:rsidR="00E81B1B" w:rsidRPr="000668E3">
        <w:rPr>
          <w:rFonts w:eastAsia="Times New Roman"/>
        </w:rPr>
        <w:t>nieziarniczych</w:t>
      </w:r>
      <w:proofErr w:type="spellEnd"/>
      <w:r w:rsidR="00E81B1B" w:rsidRPr="000668E3">
        <w:rPr>
          <w:rFonts w:eastAsia="Times New Roman"/>
        </w:rPr>
        <w:t>;</w:t>
      </w:r>
    </w:p>
    <w:p w14:paraId="2D1BEFE5" w14:textId="6AFD8D85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gruczołów wydzielania wewnętrznego:</w:t>
      </w:r>
    </w:p>
    <w:p w14:paraId="23CEF86A" w14:textId="3DC61494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cukrzycy,</w:t>
      </w:r>
    </w:p>
    <w:p w14:paraId="561CB447" w14:textId="544DDE2D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chorób przysadki i podwzgórza,</w:t>
      </w:r>
    </w:p>
    <w:p w14:paraId="263CE35B" w14:textId="2BD6B193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nadczynności i niedoczynności tarczycy,</w:t>
      </w:r>
    </w:p>
    <w:p w14:paraId="08EAF28D" w14:textId="1C29F772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nadczynności i niedoczynności przytarczyc,</w:t>
      </w:r>
    </w:p>
    <w:p w14:paraId="3867D28E" w14:textId="4191586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nadczynności i niedoczynności nadnerczy,</w:t>
      </w:r>
    </w:p>
    <w:p w14:paraId="0205686F" w14:textId="29F0075A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guzów rdzenia nadnerczy,</w:t>
      </w:r>
    </w:p>
    <w:p w14:paraId="24840B72" w14:textId="330F5061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g)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zaburzeń hormonalnych i metabolicznych okresu przekwitania u kobiet i mężczyzn;</w:t>
      </w:r>
    </w:p>
    <w:p w14:paraId="78B7D2D4" w14:textId="1A77102E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zaburzeń metabolicznych:</w:t>
      </w:r>
    </w:p>
    <w:p w14:paraId="3F200B9F" w14:textId="7B32A6E5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otyłości i nadwagi,</w:t>
      </w:r>
    </w:p>
    <w:p w14:paraId="4B6AAF4C" w14:textId="7A207D62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proofErr w:type="spellStart"/>
      <w:r w:rsidR="00E81B1B" w:rsidRPr="000668E3">
        <w:rPr>
          <w:rFonts w:eastAsia="Times New Roman"/>
        </w:rPr>
        <w:t>hiperlipidemii</w:t>
      </w:r>
      <w:proofErr w:type="spellEnd"/>
      <w:r w:rsidR="00E81B1B" w:rsidRPr="000668E3">
        <w:rPr>
          <w:rFonts w:eastAsia="Times New Roman"/>
        </w:rPr>
        <w:t>,</w:t>
      </w:r>
    </w:p>
    <w:p w14:paraId="56D3DCF6" w14:textId="33A34123" w:rsidR="00E81B1B" w:rsidRPr="000668E3" w:rsidRDefault="00836A92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osteoporozy;</w:t>
      </w:r>
    </w:p>
    <w:p w14:paraId="18D0A7DB" w14:textId="30A9832F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układu ruchu.</w:t>
      </w:r>
    </w:p>
    <w:p w14:paraId="17C431E9" w14:textId="77777777" w:rsidR="00E81B1B" w:rsidRPr="000668E3" w:rsidRDefault="00836A92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Poznanie problemów ogólnolekarskich z zakresu chorób wewnętrznych:</w:t>
      </w:r>
    </w:p>
    <w:p w14:paraId="5CBB77B5" w14:textId="799E1961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epidemiologia chorób wewnętrznych ze szczególnym uwzględnieniem tych, które są związane z wysoką umieralnością, powodują przewlekłe inwalidztwo lub są przyczyną wysokiej absencji chorobowej;</w:t>
      </w:r>
    </w:p>
    <w:p w14:paraId="1EEC4036" w14:textId="66DD28DD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profilaktyka niektórych chorób układu krążenia i układu oddechowego;</w:t>
      </w:r>
    </w:p>
    <w:p w14:paraId="686808D8" w14:textId="34DD0274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wskazania i przeciwwskazania do zabiegów endoskopowych;</w:t>
      </w:r>
    </w:p>
    <w:p w14:paraId="7A282D44" w14:textId="1C94487D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zasady antybiotykoterapii w najczęściej występujących chorobach wewnętrznych, wymagających stosowania antybiotyków</w:t>
      </w:r>
      <w:r w:rsidR="005B3FDF">
        <w:t xml:space="preserve"> </w:t>
      </w:r>
      <w:r w:rsidR="005B3FDF" w:rsidRPr="00561892">
        <w:rPr>
          <w:rFonts w:eastAsia="Times New Roman"/>
        </w:rPr>
        <w:t xml:space="preserve">oraz </w:t>
      </w:r>
      <w:bookmarkStart w:id="1" w:name="_Hlk119963345"/>
      <w:r w:rsidR="00843FD6" w:rsidRPr="00561892">
        <w:rPr>
          <w:rFonts w:eastAsia="Times New Roman"/>
        </w:rPr>
        <w:t xml:space="preserve">zasady </w:t>
      </w:r>
      <w:r w:rsidR="00843FD6" w:rsidRPr="00843FD6">
        <w:rPr>
          <w:rFonts w:eastAsia="Times New Roman"/>
        </w:rPr>
        <w:t>zapobiegani</w:t>
      </w:r>
      <w:r w:rsidR="00843FD6">
        <w:rPr>
          <w:rFonts w:eastAsia="Times New Roman"/>
        </w:rPr>
        <w:t>a</w:t>
      </w:r>
      <w:r w:rsidR="00843FD6" w:rsidRPr="00843FD6">
        <w:rPr>
          <w:rFonts w:eastAsia="Times New Roman"/>
        </w:rPr>
        <w:t xml:space="preserve"> </w:t>
      </w:r>
      <w:proofErr w:type="spellStart"/>
      <w:r w:rsidR="00843FD6" w:rsidRPr="00843FD6">
        <w:rPr>
          <w:rFonts w:eastAsia="Times New Roman"/>
        </w:rPr>
        <w:t>antybiotykooporności</w:t>
      </w:r>
      <w:proofErr w:type="spellEnd"/>
      <w:r w:rsidR="00843FD6" w:rsidRPr="00843FD6">
        <w:rPr>
          <w:rFonts w:eastAsia="Times New Roman"/>
        </w:rPr>
        <w:t xml:space="preserve"> drobnoustrojów</w:t>
      </w:r>
      <w:r w:rsidR="00843FD6">
        <w:rPr>
          <w:rFonts w:eastAsia="Times New Roman"/>
        </w:rPr>
        <w:t>;</w:t>
      </w:r>
      <w:bookmarkEnd w:id="1"/>
    </w:p>
    <w:p w14:paraId="725D91FF" w14:textId="40BBFD0F" w:rsidR="00E81B1B" w:rsidRPr="000668E3" w:rsidRDefault="00836A92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zasady podejmowania decyzji diagnostycznych i terapeutycznych dotyczących najczęściej występujących chorób wewnętrznych.</w:t>
      </w:r>
    </w:p>
    <w:p w14:paraId="0AB6CD10" w14:textId="77777777" w:rsidR="00E81B1B" w:rsidRPr="000668E3" w:rsidRDefault="00836A92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E81B1B" w:rsidRPr="000668E3">
        <w:rPr>
          <w:rFonts w:eastAsia="Times New Roman"/>
        </w:rPr>
        <w:t xml:space="preserve"> Opanowanie wykonywania następujących umiejętności i czynności:</w:t>
      </w:r>
    </w:p>
    <w:p w14:paraId="21E5A82B" w14:textId="0FFCC7EB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Pr="000668E3">
        <w:rPr>
          <w:rFonts w:eastAsia="Times New Roman"/>
        </w:rPr>
        <w:t xml:space="preserve">wkłucia dożylnego i dotętniczego w celu podania leku lub </w:t>
      </w:r>
      <w:r w:rsidR="009E4BD5">
        <w:rPr>
          <w:rFonts w:eastAsia="Times New Roman"/>
        </w:rPr>
        <w:t xml:space="preserve">pobrania krwi do badań, </w:t>
      </w:r>
      <w:proofErr w:type="spellStart"/>
      <w:r w:rsidR="009E4BD5">
        <w:rPr>
          <w:rFonts w:eastAsia="Times New Roman"/>
        </w:rPr>
        <w:t>kaniul</w:t>
      </w:r>
      <w:r w:rsidRPr="000668E3">
        <w:rPr>
          <w:rFonts w:eastAsia="Times New Roman"/>
        </w:rPr>
        <w:t>acji</w:t>
      </w:r>
      <w:proofErr w:type="spellEnd"/>
      <w:r w:rsidRPr="000668E3">
        <w:rPr>
          <w:rFonts w:eastAsia="Times New Roman"/>
        </w:rPr>
        <w:t xml:space="preserve"> żył;</w:t>
      </w:r>
    </w:p>
    <w:p w14:paraId="02714CCC" w14:textId="3CE5A0D1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dożylnego przetaczania krwi i innych płynów;</w:t>
      </w:r>
    </w:p>
    <w:p w14:paraId="4F9BD30C" w14:textId="3E7001FB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badania EKG;</w:t>
      </w:r>
    </w:p>
    <w:p w14:paraId="27FC6242" w14:textId="6FE2FA0A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nakłucia opłucnej i otrzewnej;</w:t>
      </w:r>
    </w:p>
    <w:p w14:paraId="185241DD" w14:textId="051C72A3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cewnikowania pęcherza moczowego;</w:t>
      </w:r>
    </w:p>
    <w:p w14:paraId="26B5847E" w14:textId="09319904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pobrania materiału do badań mikrobiologicznych;</w:t>
      </w:r>
    </w:p>
    <w:p w14:paraId="1CA89B02" w14:textId="63E00864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płukania żołądka;</w:t>
      </w:r>
    </w:p>
    <w:p w14:paraId="0B4F6F46" w14:textId="62939D52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pomiaru i interpretacji wyników pomiaru ciśnienia tętniczego krwi, w tym pomiaru ciśnienia na kostce;</w:t>
      </w:r>
    </w:p>
    <w:p w14:paraId="7D172578" w14:textId="34F40F62" w:rsidR="00596197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pomiaru glikemii.</w:t>
      </w:r>
    </w:p>
    <w:p w14:paraId="3E1829E8" w14:textId="0B47E322" w:rsidR="00E81B1B" w:rsidRPr="00596197" w:rsidRDefault="00596197" w:rsidP="00596197">
      <w:pPr>
        <w:pStyle w:val="PKTpunkt"/>
        <w:rPr>
          <w:rStyle w:val="Ppogrubienie"/>
        </w:rPr>
      </w:pPr>
      <w:r w:rsidRPr="00596197">
        <w:rPr>
          <w:rStyle w:val="Ppogrubienie"/>
        </w:rPr>
        <w:t xml:space="preserve">– </w:t>
      </w:r>
      <w:r w:rsidR="00E81B1B" w:rsidRPr="00596197">
        <w:rPr>
          <w:rStyle w:val="Ppogrubienie"/>
        </w:rPr>
        <w:t>z zakresu transfuzjologii klinicznej:</w:t>
      </w:r>
    </w:p>
    <w:p w14:paraId="400C7E67" w14:textId="77777777" w:rsidR="00E81B1B" w:rsidRPr="000668E3" w:rsidRDefault="00E81B1B" w:rsidP="00596197">
      <w:pPr>
        <w:suppressAutoHyphens/>
        <w:spacing w:before="120"/>
        <w:jc w:val="both"/>
        <w:rPr>
          <w:rFonts w:eastAsia="Times New Roman" w:cs="Times New Roman"/>
          <w:bCs/>
          <w:szCs w:val="24"/>
        </w:rPr>
      </w:pPr>
      <w:r w:rsidRPr="000668E3">
        <w:rPr>
          <w:rFonts w:eastAsia="Times New Roman" w:cs="Times New Roman"/>
          <w:bCs/>
          <w:szCs w:val="24"/>
        </w:rPr>
        <w:t>(10 godzin wykładów i ćwiczenia praktyczne)</w:t>
      </w:r>
    </w:p>
    <w:p w14:paraId="3A5A018C" w14:textId="77777777" w:rsidR="00E81B1B" w:rsidRPr="000668E3" w:rsidRDefault="009E4BD5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E81B1B" w:rsidRPr="000668E3">
        <w:rPr>
          <w:rFonts w:eastAsia="Times New Roman"/>
        </w:rPr>
        <w:t xml:space="preserve"> Zapoznanie się z zasadami współczesnej transfuzjologii:</w:t>
      </w:r>
    </w:p>
    <w:p w14:paraId="29FA2051" w14:textId="2B211F6D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pobierania i przechowywania krwi oraz otrzymywania preparatów krwiopochodnych;</w:t>
      </w:r>
    </w:p>
    <w:p w14:paraId="7BB68FB3" w14:textId="3BC1226C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podstaw immunologii transfuzjologicznej;</w:t>
      </w:r>
    </w:p>
    <w:p w14:paraId="25B3C2C9" w14:textId="1F1AAAD5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zapobiegania potransfuzyjnym zakażeniom wirusowym;</w:t>
      </w:r>
    </w:p>
    <w:p w14:paraId="7C445D20" w14:textId="0CC3F22A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podstawowymi zasadami racjonalnego leczenia krwią i jej preparatami;</w:t>
      </w:r>
    </w:p>
    <w:p w14:paraId="65B59919" w14:textId="7F2C92A4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powikłaniami poprzetoczeniowymi.</w:t>
      </w:r>
    </w:p>
    <w:p w14:paraId="02BF3352" w14:textId="77777777" w:rsidR="00E81B1B" w:rsidRPr="000668E3" w:rsidRDefault="009E4BD5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Poznanie praktyczne następujących umiejętności:</w:t>
      </w:r>
    </w:p>
    <w:p w14:paraId="7C207F17" w14:textId="38A2F37A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rejestrowania i kwalifikowania krwiodawców oraz zasad prowadzenia dokumentacji w tym zakresie;</w:t>
      </w:r>
    </w:p>
    <w:p w14:paraId="05B89F4E" w14:textId="5B490EA9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metod pobierania krwi i osocza </w:t>
      </w:r>
      <w:r w:rsidR="00383B4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konwencjonalnie i przy użyciu separatorów, poznanie zasad wytwarzania preparatów krwiopochodnych;</w:t>
      </w:r>
    </w:p>
    <w:p w14:paraId="16C426D1" w14:textId="3381A1DF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przeprowadzania badań immunologicznych, serologicznych </w:t>
      </w:r>
      <w:r w:rsidR="00383B4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antygenów krwinek czerwonych i przeciwciał, próby zgodności krzyżowej;</w:t>
      </w:r>
    </w:p>
    <w:p w14:paraId="7E11CB3B" w14:textId="7D2354F1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Pr="000668E3">
        <w:rPr>
          <w:rFonts w:eastAsia="Times New Roman"/>
        </w:rPr>
        <w:t>wykrywania markerów wirusowych (HBV, HCV, HIV);</w:t>
      </w:r>
    </w:p>
    <w:p w14:paraId="0BAE9631" w14:textId="452A9C3A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zasad kontroli jakości, przechowywania i dystrybucji krwi oraz jej preparatów.</w:t>
      </w:r>
    </w:p>
    <w:p w14:paraId="43C47DBD" w14:textId="616BCCC0" w:rsidR="00E81B1B" w:rsidRPr="00596197" w:rsidRDefault="00596197" w:rsidP="00596197">
      <w:pPr>
        <w:suppressAutoHyphens/>
        <w:spacing w:before="120"/>
        <w:jc w:val="both"/>
        <w:rPr>
          <w:rFonts w:eastAsia="Times New Roman" w:cs="Times New Roman"/>
          <w:b/>
          <w:szCs w:val="24"/>
        </w:rPr>
      </w:pPr>
      <w:r w:rsidRPr="00596197">
        <w:rPr>
          <w:rFonts w:eastAsia="Times New Roman" w:cs="Times New Roman"/>
          <w:b/>
          <w:szCs w:val="24"/>
        </w:rPr>
        <w:t>–</w:t>
      </w:r>
      <w:r w:rsidR="009E4BD5" w:rsidRPr="00596197">
        <w:rPr>
          <w:rFonts w:eastAsia="Times New Roman" w:cs="Times New Roman"/>
          <w:b/>
          <w:szCs w:val="24"/>
        </w:rPr>
        <w:t xml:space="preserve"> </w:t>
      </w:r>
      <w:r w:rsidR="00E81B1B" w:rsidRPr="00596197">
        <w:rPr>
          <w:rFonts w:eastAsia="Times New Roman" w:cs="Times New Roman"/>
          <w:b/>
          <w:szCs w:val="24"/>
        </w:rPr>
        <w:t>z zakresu profilaktyki zakażeń HIV, diagnostyki i leczenia AIDS:</w:t>
      </w:r>
    </w:p>
    <w:p w14:paraId="64188E61" w14:textId="77777777" w:rsidR="00E81B1B" w:rsidRPr="000668E3" w:rsidRDefault="00E81B1B" w:rsidP="00596197">
      <w:pPr>
        <w:suppressAutoHyphens/>
        <w:spacing w:before="120"/>
        <w:jc w:val="both"/>
        <w:rPr>
          <w:rFonts w:eastAsia="Times New Roman" w:cs="Times New Roman"/>
          <w:bCs/>
          <w:szCs w:val="24"/>
        </w:rPr>
      </w:pPr>
      <w:r w:rsidRPr="000668E3">
        <w:rPr>
          <w:rFonts w:eastAsia="Times New Roman" w:cs="Times New Roman"/>
          <w:bCs/>
          <w:szCs w:val="24"/>
        </w:rPr>
        <w:t>(5 godzin wykładów)</w:t>
      </w:r>
    </w:p>
    <w:p w14:paraId="1D1B0D76" w14:textId="4B75C1F2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epidemiologię zakażeń HIV i AIDS;</w:t>
      </w:r>
    </w:p>
    <w:p w14:paraId="31E022C3" w14:textId="7620DA2F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podstawowe wiadomości o budowie wirusa HIV i wykrywaniu zakażeń;</w:t>
      </w:r>
    </w:p>
    <w:p w14:paraId="7EA263D5" w14:textId="12095B2E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wybrane zagadnienia HIV/AIDS w ujęciu nauk medycznych;</w:t>
      </w:r>
    </w:p>
    <w:p w14:paraId="36DCF025" w14:textId="52747526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elementy poradnictwa i opieki medycznej nad kobietą zakażoną HIV lub chorą na AIDS;</w:t>
      </w:r>
    </w:p>
    <w:p w14:paraId="54F58864" w14:textId="35CD76AC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poradnictwo przed testem i po teście;</w:t>
      </w:r>
    </w:p>
    <w:p w14:paraId="6A7E5312" w14:textId="2BD56D63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strategię leczenia antyretrowirusowego zakażonych HIV i chorych na AIDS;</w:t>
      </w:r>
    </w:p>
    <w:p w14:paraId="0B45C537" w14:textId="5CFE1280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7)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etyczne i prawne aspekty HIV i AIDS;</w:t>
      </w:r>
    </w:p>
    <w:p w14:paraId="0EAB8322" w14:textId="1A5A1528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elementy komunikowania się w relacjach lekarz </w:t>
      </w:r>
      <w:r w:rsidR="00383B4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pacjent zakażony HIV lub chory na AIDS.</w:t>
      </w:r>
    </w:p>
    <w:p w14:paraId="64D27303" w14:textId="77777777" w:rsidR="00E81B1B" w:rsidRPr="000E6F71" w:rsidRDefault="00E81B1B" w:rsidP="000E6F71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0E6F71">
        <w:rPr>
          <w:rFonts w:eastAsia="Times New Roman" w:cs="Times New Roman"/>
          <w:b/>
          <w:bCs/>
          <w:szCs w:val="24"/>
        </w:rPr>
        <w:t>STAŻ CZĄSTKOWY W DZIEDZINIE PEDIATRII</w:t>
      </w:r>
    </w:p>
    <w:p w14:paraId="789314C0" w14:textId="77777777" w:rsidR="00E81B1B" w:rsidRPr="0055573F" w:rsidRDefault="00E81B1B" w:rsidP="0055573F">
      <w:pPr>
        <w:suppressAutoHyphens/>
        <w:spacing w:before="120"/>
        <w:rPr>
          <w:rFonts w:eastAsia="Times New Roman" w:cs="Times New Roman"/>
          <w:b/>
          <w:bCs/>
          <w:szCs w:val="24"/>
        </w:rPr>
      </w:pPr>
      <w:r w:rsidRPr="000E6F71">
        <w:rPr>
          <w:rFonts w:eastAsia="Times New Roman" w:cs="Times New Roman"/>
          <w:b/>
          <w:bCs/>
          <w:szCs w:val="24"/>
        </w:rPr>
        <w:t>II.</w:t>
      </w:r>
      <w:r w:rsidR="00BD7B13">
        <w:rPr>
          <w:rFonts w:eastAsia="Times New Roman" w:cs="Times New Roman"/>
          <w:b/>
          <w:bCs/>
          <w:szCs w:val="24"/>
        </w:rPr>
        <w:t xml:space="preserve"> </w:t>
      </w:r>
      <w:r w:rsidRPr="0055573F">
        <w:rPr>
          <w:rFonts w:eastAsia="Times New Roman" w:cs="Times New Roman"/>
          <w:b/>
          <w:bCs/>
          <w:szCs w:val="24"/>
        </w:rPr>
        <w:t>Program stażu cząstkowego z zakresu pediatrii</w:t>
      </w:r>
    </w:p>
    <w:p w14:paraId="3D9001B6" w14:textId="7B1D5E90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 xml:space="preserve">Czas trwania stażu: 8 tygodni, w tym pediatria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6 tygodni i neonatologia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2 tygodnie.</w:t>
      </w:r>
    </w:p>
    <w:p w14:paraId="589E759D" w14:textId="77777777" w:rsidR="00E81B1B" w:rsidRPr="000668E3" w:rsidRDefault="00170305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Cel stażu: </w:t>
      </w:r>
      <w:r w:rsidR="00E81B1B" w:rsidRPr="000668E3">
        <w:rPr>
          <w:rFonts w:eastAsia="Times New Roman"/>
        </w:rPr>
        <w:t>pogłębienie wiedzy teoretycznej oraz poznanie, przyswojenie i utrwalenie praktycznych umiejętności z zakresu zapobiegania, rozpoznawania i leczenia chorób wieku dziecięcego oraz zaburzeń rozwojowych u dzieci w warunkach opieki stacjonarnej i ambulatoryjnej.</w:t>
      </w:r>
    </w:p>
    <w:p w14:paraId="5212E159" w14:textId="7777777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395C00F4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1. Rozpoznawanie i postępowanie u noworodków w przypadkach wad rozwojowych, zaburzeń oddechowo-krążeniowych, wrodzonych oraz nabytych zakażeń i posocznicy noworodkowej, ostrych zaburzeń metabolicznych i neurologicznych, konfliktu serologicznego, choroby krwotocznej noworodków, chorób wymagających niezwłocznej interwencji chirurgicznej, dysplazji i zwichnięcia stawów biodrowych, niedoczynności tarczycy i zespołu alkoholowego.</w:t>
      </w:r>
    </w:p>
    <w:p w14:paraId="199D6084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2. Rozpoznawanie i leczenie u niemowląt chorób wywołanych zakażeniami bakteryjnymi i wirusowymi, w tym wirusowego zapalenia wątroby i AIDS, ostrych biegunek i ich powikłań, biegunek przewlekłych i stanów niedoborowych, chorób układu oddechowego, niedoczynności tarczycy, dysplazji stawów biodrowych, naglących chorób jamy brzusznej (wgłobienie), chorób przebiegających z drgawkami i innych stanów napadowych.</w:t>
      </w:r>
    </w:p>
    <w:p w14:paraId="458C738E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3. Postępowanie diagnostyczne, lecznicze i rehabilitacyjne u dzieci z mózgowym porażeniem dziecięcym.</w:t>
      </w:r>
    </w:p>
    <w:p w14:paraId="3839F2FE" w14:textId="126DD3AB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 xml:space="preserve">4. Rozpoznawanie i leczenie u dzieci powyżej 1. roku życia: nieprawidłowości rozwojowych, skutków urazów i zatruć, zaburzeń świadomości, krwawień z przewodu pokarmowego, nawracających bólów brzucha, nawracających bólów głowy, chorób wywołanych czynnikami zakaźnymi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w tym chorób zakaźnych wieku dziecięcego, a także zapalenia nerek, choroby reumatycznej, nadciśnienia tętniczego, chorób nowotworowych, niedoborów białkowo-energetycznych i witaminowych oraz niedoborów makro- i mikroelementów, chorób atopowych i reakcji anafilaktycznych, chorób z uzależnienia.</w:t>
      </w:r>
    </w:p>
    <w:p w14:paraId="222BBD09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lastRenderedPageBreak/>
        <w:t>5. Poznanie kalendarza szczepień, zasad stosowania szczepionek i surowic, znajomość niepożądanych reakcji poszczepiennych i przeciwwskazań do szczepień.</w:t>
      </w:r>
    </w:p>
    <w:p w14:paraId="02FFD60B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6. Opanowanie wykonywania następujących umiejętności i czynności:</w:t>
      </w:r>
    </w:p>
    <w:p w14:paraId="2BC31A52" w14:textId="3BAB8DFB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postępowania z noworodkiem bezpośrednio po porodzie:</w:t>
      </w:r>
    </w:p>
    <w:p w14:paraId="76D589B7" w14:textId="2B53C4D2" w:rsidR="00E81B1B" w:rsidRPr="000668E3" w:rsidRDefault="009E4BD5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oceny noworodka na podstawie skali wg </w:t>
      </w:r>
      <w:proofErr w:type="spellStart"/>
      <w:r w:rsidR="00E81B1B" w:rsidRPr="000668E3">
        <w:rPr>
          <w:rFonts w:eastAsia="Times New Roman"/>
        </w:rPr>
        <w:t>Apgar</w:t>
      </w:r>
      <w:proofErr w:type="spellEnd"/>
      <w:r w:rsidR="00E81B1B" w:rsidRPr="000668E3">
        <w:rPr>
          <w:rFonts w:eastAsia="Times New Roman"/>
        </w:rPr>
        <w:t>,</w:t>
      </w:r>
    </w:p>
    <w:p w14:paraId="79111EB9" w14:textId="271B2E4D" w:rsidR="00E81B1B" w:rsidRPr="000668E3" w:rsidRDefault="009E4BD5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testów przesiewowych u noworodka (</w:t>
      </w:r>
      <w:proofErr w:type="spellStart"/>
      <w:r w:rsidR="00E81B1B" w:rsidRPr="000668E3">
        <w:rPr>
          <w:rFonts w:eastAsia="Times New Roman"/>
        </w:rPr>
        <w:t>fenyloketonurii</w:t>
      </w:r>
      <w:proofErr w:type="spellEnd"/>
      <w:r w:rsidR="00E81B1B" w:rsidRPr="000668E3">
        <w:rPr>
          <w:rFonts w:eastAsia="Times New Roman"/>
        </w:rPr>
        <w:t>);</w:t>
      </w:r>
    </w:p>
    <w:p w14:paraId="20D4991E" w14:textId="2466C785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resuscytacji noworodka;</w:t>
      </w:r>
    </w:p>
    <w:p w14:paraId="1702DBC2" w14:textId="3DF32920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oceny dojrzałości noworodka;</w:t>
      </w:r>
    </w:p>
    <w:p w14:paraId="63B55C5E" w14:textId="4C10ED1D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rozpoznawania wad wrodzonych u noworodka i postępowania w przypadku ich stwierdzenia;</w:t>
      </w:r>
    </w:p>
    <w:p w14:paraId="3FA57982" w14:textId="096B2F27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zasad transportu chorego noworodka;</w:t>
      </w:r>
    </w:p>
    <w:p w14:paraId="4A3357A1" w14:textId="4B4D5B5E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pielęgnacji i karmienia noworodka;</w:t>
      </w:r>
    </w:p>
    <w:p w14:paraId="2EB58871" w14:textId="1757DF71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oceny stanu ogólnego niemowlęcia i dziecka starszego z uwzględnieniem badania </w:t>
      </w:r>
      <w:proofErr w:type="spellStart"/>
      <w:r w:rsidR="00E81B1B" w:rsidRPr="000668E3">
        <w:rPr>
          <w:rFonts w:eastAsia="Times New Roman"/>
        </w:rPr>
        <w:t>otoskopowego</w:t>
      </w:r>
      <w:proofErr w:type="spellEnd"/>
      <w:r w:rsidR="00E81B1B" w:rsidRPr="000668E3">
        <w:rPr>
          <w:rFonts w:eastAsia="Times New Roman"/>
        </w:rPr>
        <w:t xml:space="preserve"> i pomiaru ciśnienia krwi oraz badania w kierunku wad wrodzonych;</w:t>
      </w:r>
    </w:p>
    <w:p w14:paraId="05401F6F" w14:textId="733553CF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8)</w:t>
      </w:r>
      <w:r w:rsidR="00596197">
        <w:rPr>
          <w:rFonts w:eastAsia="Times New Roman"/>
        </w:rPr>
        <w:tab/>
      </w:r>
      <w:r w:rsidRPr="000668E3">
        <w:rPr>
          <w:rFonts w:eastAsia="Times New Roman"/>
        </w:rPr>
        <w:t>zbierania wywiadów od rodziny dziecka;</w:t>
      </w:r>
    </w:p>
    <w:p w14:paraId="0802AAA3" w14:textId="440B7102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prowadzenia resuscytacji i udzielania pierwszej pomocy w stanach zagrożenia życia u dzieci;</w:t>
      </w:r>
    </w:p>
    <w:p w14:paraId="6958E35D" w14:textId="11606E91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10)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rozpoznawania mózgowego porażenia dziecięcego;</w:t>
      </w:r>
    </w:p>
    <w:p w14:paraId="121750D0" w14:textId="7AE91CEE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11)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wkłucia dożylnego i pobrania krwi do badań u niemowlęcia i dziecka starszego;</w:t>
      </w:r>
    </w:p>
    <w:p w14:paraId="2383EFDD" w14:textId="351ED9C8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12)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pobrania płynu mózgowo-rdzeniowego u dzieci;</w:t>
      </w:r>
    </w:p>
    <w:p w14:paraId="1795C2E3" w14:textId="37392575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13)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pobrania materiałów do badań mikrobiologicznych u dzieci;</w:t>
      </w:r>
    </w:p>
    <w:p w14:paraId="67622A85" w14:textId="1C2707F1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14)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założenia zgłębnika do żołądka lub odbytnicy i cewnika do pęcherza moczowego u dzieci;</w:t>
      </w:r>
    </w:p>
    <w:p w14:paraId="3C062907" w14:textId="5E884B3F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15)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>pielęgnacji niemowląt i małych dzieci;</w:t>
      </w:r>
    </w:p>
    <w:p w14:paraId="5360BCEC" w14:textId="137EFE1E" w:rsidR="00E81B1B" w:rsidRPr="000668E3" w:rsidRDefault="009E4BD5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16)</w:t>
      </w:r>
      <w:r w:rsidR="00596197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pobrania krwi celem wykonania testu w kierunku niedoczynności tarczycy i </w:t>
      </w:r>
      <w:proofErr w:type="spellStart"/>
      <w:r w:rsidR="00E81B1B" w:rsidRPr="000668E3">
        <w:rPr>
          <w:rFonts w:eastAsia="Times New Roman"/>
        </w:rPr>
        <w:t>fenyloketonurii</w:t>
      </w:r>
      <w:proofErr w:type="spellEnd"/>
      <w:r w:rsidR="00E81B1B" w:rsidRPr="000668E3">
        <w:rPr>
          <w:rFonts w:eastAsia="Times New Roman"/>
        </w:rPr>
        <w:t>.</w:t>
      </w:r>
    </w:p>
    <w:p w14:paraId="4803C1EC" w14:textId="77777777" w:rsidR="00E81B1B" w:rsidRPr="009E4BD5" w:rsidRDefault="00E81B1B" w:rsidP="00AB70E9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9E4BD5">
        <w:rPr>
          <w:rFonts w:eastAsia="Times New Roman" w:cs="Times New Roman"/>
          <w:b/>
          <w:bCs/>
          <w:szCs w:val="24"/>
        </w:rPr>
        <w:t>STAŻ CZĄSTKOWY W DZIEDZINIE CHIRURGII OGÓLNEJ</w:t>
      </w:r>
    </w:p>
    <w:p w14:paraId="53334D61" w14:textId="77777777" w:rsidR="00E81B1B" w:rsidRPr="0055573F" w:rsidRDefault="00E81B1B" w:rsidP="0055573F">
      <w:pPr>
        <w:suppressAutoHyphens/>
        <w:spacing w:before="120"/>
        <w:rPr>
          <w:rFonts w:eastAsia="Times New Roman" w:cs="Times New Roman"/>
          <w:b/>
          <w:bCs/>
          <w:szCs w:val="24"/>
        </w:rPr>
      </w:pPr>
      <w:r w:rsidRPr="009E4BD5">
        <w:rPr>
          <w:rFonts w:eastAsia="Times New Roman" w:cs="Times New Roman"/>
          <w:b/>
          <w:bCs/>
          <w:szCs w:val="24"/>
        </w:rPr>
        <w:t>III.</w:t>
      </w:r>
      <w:r w:rsidR="00BD7B13">
        <w:rPr>
          <w:rFonts w:eastAsia="Times New Roman" w:cs="Times New Roman"/>
          <w:b/>
          <w:bCs/>
          <w:szCs w:val="24"/>
        </w:rPr>
        <w:t xml:space="preserve"> </w:t>
      </w:r>
      <w:r w:rsidRPr="0055573F">
        <w:rPr>
          <w:rFonts w:eastAsia="Times New Roman" w:cs="Times New Roman"/>
          <w:b/>
          <w:bCs/>
          <w:szCs w:val="24"/>
        </w:rPr>
        <w:t>Program stażu cząstkowego z zakresu chirurgii ogólnej</w:t>
      </w:r>
    </w:p>
    <w:p w14:paraId="722C697D" w14:textId="5C4A4EA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 xml:space="preserve">Czas trwania stażu: 8 tygodni, w tym chirurgia ogólna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6 tygodni i chirurgia urazowa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2 tygodnie.</w:t>
      </w:r>
    </w:p>
    <w:p w14:paraId="2CD7C5CA" w14:textId="77777777" w:rsidR="00E81B1B" w:rsidRPr="000668E3" w:rsidRDefault="00170305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Cel stażu: </w:t>
      </w:r>
      <w:r w:rsidR="00E81B1B" w:rsidRPr="000668E3">
        <w:rPr>
          <w:rFonts w:eastAsia="Times New Roman"/>
        </w:rPr>
        <w:t xml:space="preserve">pogłębienie wiedzy teoretycznej oraz poznanie, utrwalenie i przyswojenie praktycznych umiejętności w zakresie rozpoznawania, leczenia, zapobiegania i rehabilitacji </w:t>
      </w:r>
      <w:r w:rsidR="00E81B1B" w:rsidRPr="000668E3">
        <w:rPr>
          <w:rFonts w:eastAsia="Times New Roman"/>
        </w:rPr>
        <w:lastRenderedPageBreak/>
        <w:t>najczęściej występujących chorób chirurgicznych w ramach opieki stacjonarnej i ambulatoryjnej.</w:t>
      </w:r>
    </w:p>
    <w:p w14:paraId="6CCBA714" w14:textId="7777777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5BD59C28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1. Rozpoznawanie i postępowanie w przypadku:</w:t>
      </w:r>
    </w:p>
    <w:p w14:paraId="2CD487F8" w14:textId="411F0B94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wstrząsu urazowego i hipowolemicznego;</w:t>
      </w:r>
    </w:p>
    <w:p w14:paraId="7070FBF9" w14:textId="6BF313A4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obrażeń urazowych dotyczących:</w:t>
      </w:r>
    </w:p>
    <w:p w14:paraId="397F7937" w14:textId="6DEECEB6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ośrodkowego i obwodowego układu nerwowego:</w:t>
      </w:r>
    </w:p>
    <w:p w14:paraId="6A5A1343" w14:textId="444808BE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mózgu, kości czaszki i twarzoczaszki, z uwzględnieniem skali Glasgow,</w:t>
      </w:r>
    </w:p>
    <w:p w14:paraId="1CA1DAD7" w14:textId="702D0B20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nerwów czaszkowych i obwodowych,</w:t>
      </w:r>
    </w:p>
    <w:p w14:paraId="08553A5B" w14:textId="1D02E70C" w:rsidR="00E81B1B" w:rsidRPr="000668E3" w:rsidRDefault="00E81B1B" w:rsidP="00596197">
      <w:pPr>
        <w:pStyle w:val="LITlitera"/>
        <w:rPr>
          <w:rFonts w:eastAsia="Times New Roman"/>
        </w:rPr>
      </w:pPr>
      <w:r w:rsidRPr="000668E3">
        <w:rPr>
          <w:rFonts w:eastAsia="Times New Roman"/>
        </w:rPr>
        <w:t>b)</w:t>
      </w:r>
      <w:r w:rsidR="00697975">
        <w:rPr>
          <w:rFonts w:eastAsia="Times New Roman"/>
        </w:rPr>
        <w:tab/>
      </w:r>
      <w:r w:rsidRPr="000668E3">
        <w:rPr>
          <w:rFonts w:eastAsia="Times New Roman"/>
        </w:rPr>
        <w:t>klatki piersiowej, w szczególności:</w:t>
      </w:r>
    </w:p>
    <w:p w14:paraId="48AC7D24" w14:textId="3C9C68A8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w zranieniach klatki piersiowej, serca, płuc i dużych naczyń,</w:t>
      </w:r>
    </w:p>
    <w:p w14:paraId="1C499DE1" w14:textId="0B8D956D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w odmie opłucnowej pourazowej i samoistnej,</w:t>
      </w:r>
    </w:p>
    <w:p w14:paraId="4F3A855F" w14:textId="3A623B01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w uszkodzeniach ściany klatki piersiowej, żeber i mostka,</w:t>
      </w:r>
    </w:p>
    <w:p w14:paraId="131B760A" w14:textId="3D941A0A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jamy brzusznej, w szczególności:</w:t>
      </w:r>
    </w:p>
    <w:p w14:paraId="1F8C2006" w14:textId="0E12CC99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w ranach brzucha,</w:t>
      </w:r>
    </w:p>
    <w:p w14:paraId="5DB5371B" w14:textId="00F82879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w tępych obrażeniach brzucha,</w:t>
      </w:r>
    </w:p>
    <w:p w14:paraId="0C0FF81B" w14:textId="579C3086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układu moczowo-płciowego,</w:t>
      </w:r>
    </w:p>
    <w:p w14:paraId="5BADC97F" w14:textId="4568445D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kręgosłupa, w szczególności diagnozowanie i postępowanie z chorymi ze złamaniem kręgosłupa,</w:t>
      </w:r>
    </w:p>
    <w:p w14:paraId="3517F4FD" w14:textId="231D70EB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kończyn, w szczególności:</w:t>
      </w:r>
    </w:p>
    <w:p w14:paraId="731E5E4E" w14:textId="1A649967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zamkniętych i otwartych złamań kończyn, ze szczególnym uwzględnieniem najczęściej spotykanych złamań, tzn. nasady dalszej kości promieniowej, kostek, szyjki kości udowej,</w:t>
      </w:r>
    </w:p>
    <w:p w14:paraId="6F14D2B7" w14:textId="5E7C796E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zwichnięć dużych stawów (barkowego, łokciowego, biodrowego),</w:t>
      </w:r>
    </w:p>
    <w:p w14:paraId="0CE4A467" w14:textId="2C4FC02C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proofErr w:type="spellStart"/>
      <w:r w:rsidR="00E81B1B" w:rsidRPr="000668E3">
        <w:rPr>
          <w:rFonts w:eastAsia="Times New Roman"/>
        </w:rPr>
        <w:t>podwichnięć</w:t>
      </w:r>
      <w:proofErr w:type="spellEnd"/>
      <w:r w:rsidR="00E81B1B" w:rsidRPr="000668E3">
        <w:rPr>
          <w:rFonts w:eastAsia="Times New Roman"/>
        </w:rPr>
        <w:t>, skręceń i stłuczeń stawów, ze szczególnym uwzględnieniem stawu kolanowego i skokowo-goleniowego,</w:t>
      </w:r>
    </w:p>
    <w:p w14:paraId="3A83C8E1" w14:textId="3E2F8B08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g)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oparzeń i </w:t>
      </w:r>
      <w:proofErr w:type="spellStart"/>
      <w:r w:rsidR="00E81B1B" w:rsidRPr="000668E3">
        <w:rPr>
          <w:rFonts w:eastAsia="Times New Roman"/>
        </w:rPr>
        <w:t>odmrożeń</w:t>
      </w:r>
      <w:proofErr w:type="spellEnd"/>
      <w:r w:rsidR="00E81B1B" w:rsidRPr="000668E3">
        <w:rPr>
          <w:rFonts w:eastAsia="Times New Roman"/>
        </w:rPr>
        <w:t>:</w:t>
      </w:r>
    </w:p>
    <w:p w14:paraId="6CBE21D3" w14:textId="0BCF5544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w oparzeniach i </w:t>
      </w:r>
      <w:proofErr w:type="spellStart"/>
      <w:r w:rsidR="00E81B1B" w:rsidRPr="000668E3">
        <w:rPr>
          <w:rFonts w:eastAsia="Times New Roman"/>
        </w:rPr>
        <w:t>odmrożeniach</w:t>
      </w:r>
      <w:proofErr w:type="spellEnd"/>
      <w:r w:rsidR="00E81B1B" w:rsidRPr="000668E3">
        <w:rPr>
          <w:rFonts w:eastAsia="Times New Roman"/>
        </w:rPr>
        <w:t xml:space="preserve"> powłok,</w:t>
      </w:r>
    </w:p>
    <w:p w14:paraId="55247D6F" w14:textId="36764650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w oparzeniach dróg oddechowych i przewodu pokarmowego;</w:t>
      </w:r>
    </w:p>
    <w:p w14:paraId="73ECE6CF" w14:textId="6D4B5437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zakażeń w chirurgii:</w:t>
      </w:r>
    </w:p>
    <w:p w14:paraId="625F8B15" w14:textId="2E9BFFB0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we wstrząsie septycznym,</w:t>
      </w:r>
    </w:p>
    <w:p w14:paraId="06679673" w14:textId="504B0834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w ropnym zapaleniu skóry i tkanki podskórnej (ropień, czyrak, zastrzał, zanokcica),</w:t>
      </w:r>
    </w:p>
    <w:p w14:paraId="4F0369E1" w14:textId="6CF0CFA7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w zakażeniach przyrannych (tężec, zgorzel gazowa, róża);</w:t>
      </w:r>
    </w:p>
    <w:p w14:paraId="5101CE1B" w14:textId="5AC02BB2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4)</w:t>
      </w:r>
      <w:r w:rsidR="00697975">
        <w:rPr>
          <w:rFonts w:eastAsia="Times New Roman"/>
        </w:rPr>
        <w:tab/>
      </w:r>
      <w:r w:rsidR="00E81B1B" w:rsidRPr="000668E3">
        <w:rPr>
          <w:rFonts w:eastAsia="Times New Roman"/>
        </w:rPr>
        <w:t>najczęstszych schorzeń chirurgicznych jamy brzusznej, dotyczących:</w:t>
      </w:r>
    </w:p>
    <w:p w14:paraId="4D4CB4D4" w14:textId="70579951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697975">
        <w:rPr>
          <w:rFonts w:eastAsia="Times New Roman"/>
        </w:rPr>
        <w:tab/>
        <w:t>„</w:t>
      </w:r>
      <w:r w:rsidR="00E165FF" w:rsidRPr="000668E3">
        <w:rPr>
          <w:rFonts w:eastAsia="Times New Roman"/>
        </w:rPr>
        <w:t>ostrego brzucha</w:t>
      </w:r>
      <w:r w:rsidR="00E165FF">
        <w:rPr>
          <w:rFonts w:eastAsia="Times New Roman"/>
        </w:rPr>
        <w:t>”:</w:t>
      </w:r>
    </w:p>
    <w:p w14:paraId="12C20CC0" w14:textId="22E4D88E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przedziurawienia przewodu pokarmowego,</w:t>
      </w:r>
    </w:p>
    <w:p w14:paraId="396FCC29" w14:textId="1272C368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ostrego zapalenia wyrostka robaczkowego,</w:t>
      </w:r>
    </w:p>
    <w:p w14:paraId="10F81365" w14:textId="52036E6C" w:rsidR="00E81B1B" w:rsidRPr="000668E3" w:rsidRDefault="00697975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ostrego zapalenia pęcherzyka żółciowego,</w:t>
      </w:r>
    </w:p>
    <w:p w14:paraId="180CBCA5" w14:textId="4EECE568" w:rsidR="00E81B1B" w:rsidRPr="000668E3" w:rsidRDefault="00CE5DE0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ostrego zapalenia trzustki,</w:t>
      </w:r>
    </w:p>
    <w:p w14:paraId="3BADCD33" w14:textId="79CF984A" w:rsidR="00E81B1B" w:rsidRPr="000668E3" w:rsidRDefault="00CE5DE0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niedrożności jelit, ze szczególnym uwzględnieniem uwięźniętych przepuklin zewnętrznych,</w:t>
      </w:r>
    </w:p>
    <w:p w14:paraId="15A5ED67" w14:textId="52013850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krwawienia do przewodu pokarmowego,</w:t>
      </w:r>
    </w:p>
    <w:p w14:paraId="19915406" w14:textId="348282E0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innych chorób przewodu pokarmowego:</w:t>
      </w:r>
    </w:p>
    <w:p w14:paraId="77512838" w14:textId="713081E5" w:rsidR="00E81B1B" w:rsidRPr="000668E3" w:rsidRDefault="00CE5DE0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choroby wrzodowej żołądka i dwunastnicy,</w:t>
      </w:r>
    </w:p>
    <w:p w14:paraId="7F80D577" w14:textId="5944DD1A" w:rsidR="00E81B1B" w:rsidRPr="000668E3" w:rsidRDefault="00CE5DE0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kamicy żółciowej,</w:t>
      </w:r>
    </w:p>
    <w:p w14:paraId="0C8A3071" w14:textId="028C580E" w:rsidR="00E81B1B" w:rsidRPr="000668E3" w:rsidRDefault="00CE5DE0" w:rsidP="00596197">
      <w:pPr>
        <w:pStyle w:val="TIRtiret"/>
        <w:rPr>
          <w:rFonts w:eastAsia="Times New Roman"/>
        </w:rPr>
      </w:pPr>
      <w:r>
        <w:rPr>
          <w:rFonts w:eastAsia="Times New Roman"/>
        </w:rPr>
        <w:t>–</w:t>
      </w:r>
      <w:r>
        <w:rPr>
          <w:rFonts w:eastAsia="Times New Roman"/>
        </w:rPr>
        <w:tab/>
      </w:r>
      <w:r w:rsidR="00E81B1B" w:rsidRPr="000668E3">
        <w:rPr>
          <w:rFonts w:eastAsia="Times New Roman"/>
        </w:rPr>
        <w:t>najczęstszych chorób odbytu i odbytnicy (ropień, przetoka, guzki krwawnicze);</w:t>
      </w:r>
    </w:p>
    <w:p w14:paraId="2C711C6B" w14:textId="650AEFF8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schorzeń urologicznych:</w:t>
      </w:r>
    </w:p>
    <w:p w14:paraId="0A5C05A6" w14:textId="26B8C83E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kamicy nerkowej,</w:t>
      </w:r>
    </w:p>
    <w:p w14:paraId="07515D71" w14:textId="41FC4E58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zatrzymania moczu,</w:t>
      </w:r>
    </w:p>
    <w:p w14:paraId="577A6B00" w14:textId="155074C6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wodniaka jądra,</w:t>
      </w:r>
    </w:p>
    <w:p w14:paraId="0E67CCA0" w14:textId="7352A877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przerostu prostaty,</w:t>
      </w:r>
    </w:p>
    <w:p w14:paraId="3F21BFA3" w14:textId="714A4F2D" w:rsidR="00E81B1B" w:rsidRPr="000668E3" w:rsidRDefault="000E6F71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raka prostaty;</w:t>
      </w:r>
    </w:p>
    <w:p w14:paraId="0CC19BD2" w14:textId="1BA0D46D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chorób układu naczyniowego:</w:t>
      </w:r>
    </w:p>
    <w:p w14:paraId="7A838554" w14:textId="3F67102F" w:rsidR="00E81B1B" w:rsidRPr="000668E3" w:rsidRDefault="000E6F71" w:rsidP="00CE5DE0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 urazach naczyń,</w:t>
      </w:r>
    </w:p>
    <w:p w14:paraId="229ED0A4" w14:textId="33AFAA2C" w:rsidR="00E81B1B" w:rsidRPr="000668E3" w:rsidRDefault="000E6F71" w:rsidP="00CE5DE0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 ostrym nieurazowym niedokrwieniu kończyn (zator, zakrzepy),</w:t>
      </w:r>
    </w:p>
    <w:p w14:paraId="41B6F76C" w14:textId="6ECFFE90" w:rsidR="00E81B1B" w:rsidRPr="000668E3" w:rsidRDefault="000E6F71" w:rsidP="00CE5DE0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 przewlekłym niedokrwieniu kończyn dolnych,</w:t>
      </w:r>
    </w:p>
    <w:p w14:paraId="233ECDE4" w14:textId="2A884B2F" w:rsidR="00E81B1B" w:rsidRPr="000668E3" w:rsidRDefault="000E6F71" w:rsidP="00CE5DE0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 tętniaku aorty,</w:t>
      </w:r>
    </w:p>
    <w:p w14:paraId="3B6D6DA2" w14:textId="5D254AE1" w:rsidR="00E81B1B" w:rsidRPr="000668E3" w:rsidRDefault="000E6F71" w:rsidP="00CE5DE0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 żylnej chorobie zakrzepowo-zatorowej, dotyczącej w szczególności kończyn dolnych,</w:t>
      </w:r>
    </w:p>
    <w:p w14:paraId="7013B677" w14:textId="46121434" w:rsidR="00E81B1B" w:rsidRPr="000668E3" w:rsidRDefault="000E6F71" w:rsidP="00CE5DE0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 przewlekłej niewydolności układu żylnego kończyn dolnych.</w:t>
      </w:r>
    </w:p>
    <w:p w14:paraId="3F4BF289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2. Poznanie zasad wczesnego rozpoznawania i postępowania chirurgicznego w nowotworach sutka, przewodu pokarmowego, tarczycy i skóry.</w:t>
      </w:r>
    </w:p>
    <w:p w14:paraId="5FA43C9F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3. Poznanie wskazań do stosowania i podstaw interpretacji niektórych metod diagnostycznych i leczenia zabiegowego w chirurgii:</w:t>
      </w:r>
    </w:p>
    <w:p w14:paraId="3AB68B36" w14:textId="4A1029F4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Pr="000668E3">
        <w:rPr>
          <w:rFonts w:eastAsia="Times New Roman"/>
        </w:rPr>
        <w:t>diagnostyki radiologicznej i ultrasonograficznej;</w:t>
      </w:r>
    </w:p>
    <w:p w14:paraId="08075C3B" w14:textId="7B5CCF07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tomografii komputerowej i rezonansu magnetycznego;</w:t>
      </w:r>
    </w:p>
    <w:p w14:paraId="1D69ED19" w14:textId="569AD5AF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endoskopii, ze szczególnym uwzględnieniem gastroskopii, ECPW, rektoskopii, </w:t>
      </w:r>
      <w:proofErr w:type="spellStart"/>
      <w:r w:rsidR="00E81B1B" w:rsidRPr="000668E3">
        <w:rPr>
          <w:rFonts w:eastAsia="Times New Roman"/>
        </w:rPr>
        <w:t>kolonoskopii</w:t>
      </w:r>
      <w:proofErr w:type="spellEnd"/>
      <w:r w:rsidR="00E81B1B" w:rsidRPr="000668E3">
        <w:rPr>
          <w:rFonts w:eastAsia="Times New Roman"/>
        </w:rPr>
        <w:t>, cystoskopii;</w:t>
      </w:r>
    </w:p>
    <w:p w14:paraId="03B98B43" w14:textId="019659CB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Pr="000668E3">
        <w:rPr>
          <w:rFonts w:eastAsia="Times New Roman"/>
        </w:rPr>
        <w:t>ogólnych zasad i możliwości chirurgii laparoskopowej.</w:t>
      </w:r>
    </w:p>
    <w:p w14:paraId="00203F25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4. Poznanie problemów ogólnochirurgicznych dotyczących:</w:t>
      </w:r>
    </w:p>
    <w:p w14:paraId="70230B96" w14:textId="04A1F153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zasad aseptyki i antyseptyki, profilaktyki zakażeń okołooperacyjnych;</w:t>
      </w:r>
    </w:p>
    <w:p w14:paraId="0B806C96" w14:textId="31A28A1B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profilaktyki tężca;</w:t>
      </w:r>
    </w:p>
    <w:p w14:paraId="58D2785A" w14:textId="60D2BC75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profilaktyki zakażeń wirusami </w:t>
      </w:r>
      <w:proofErr w:type="spellStart"/>
      <w:r w:rsidR="00E81B1B" w:rsidRPr="000668E3">
        <w:rPr>
          <w:rFonts w:eastAsia="Times New Roman"/>
        </w:rPr>
        <w:t>hepatotropowymi</w:t>
      </w:r>
      <w:proofErr w:type="spellEnd"/>
      <w:r w:rsidR="00E81B1B" w:rsidRPr="000668E3">
        <w:rPr>
          <w:rFonts w:eastAsia="Times New Roman"/>
        </w:rPr>
        <w:t xml:space="preserve"> i HIV;</w:t>
      </w:r>
    </w:p>
    <w:p w14:paraId="1D6007F0" w14:textId="2A0763F3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  <w:t>z</w:t>
      </w:r>
      <w:r w:rsidR="00E81B1B" w:rsidRPr="000668E3">
        <w:rPr>
          <w:rFonts w:eastAsia="Times New Roman"/>
        </w:rPr>
        <w:t>asad współczesnej antybiotykoterapii w schorzeniach chirurgicznych;</w:t>
      </w:r>
    </w:p>
    <w:p w14:paraId="081D439B" w14:textId="19B9C4B1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zasad przygotowania chorego do zabiegu operacyjnego w znieczuleniu ogólnym;</w:t>
      </w:r>
    </w:p>
    <w:p w14:paraId="65B73460" w14:textId="5E66C8DC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zasad współczesnej rehabilitacji około- i pooperacyjnej.</w:t>
      </w:r>
    </w:p>
    <w:p w14:paraId="40612104" w14:textId="77777777" w:rsidR="00E81B1B" w:rsidRPr="000668E3" w:rsidRDefault="00E81B1B" w:rsidP="00596197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5. Opanowanie wykonywania następujących umiejętności i czynności:</w:t>
      </w:r>
    </w:p>
    <w:p w14:paraId="693C5DA2" w14:textId="053205D6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mycia chirurgicznego rąk i pola operacyjnego;</w:t>
      </w:r>
    </w:p>
    <w:p w14:paraId="4BE0FF1F" w14:textId="5D00AED7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chirurgicznego opracowania i zeszycia niewielkich ran;</w:t>
      </w:r>
    </w:p>
    <w:p w14:paraId="11A817FD" w14:textId="0714328D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znieczulenia miejscowego;</w:t>
      </w:r>
    </w:p>
    <w:p w14:paraId="78AD0293" w14:textId="4B39BC69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="00FF729A" w:rsidRPr="000668E3">
        <w:rPr>
          <w:rFonts w:eastAsia="Times New Roman"/>
        </w:rPr>
        <w:t>założenia podstawowych opatrunków gipsowych i unieruchamiających;</w:t>
      </w:r>
    </w:p>
    <w:p w14:paraId="2048AE0D" w14:textId="3902C0B2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FF729A" w:rsidRPr="000668E3">
        <w:rPr>
          <w:rFonts w:eastAsia="Times New Roman"/>
        </w:rPr>
        <w:t>postępowania w krwotoku zewnętrznym;</w:t>
      </w:r>
    </w:p>
    <w:p w14:paraId="1F49EAE3" w14:textId="4F1C094C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FF729A" w:rsidRPr="000668E3">
        <w:rPr>
          <w:rFonts w:eastAsia="Times New Roman"/>
        </w:rPr>
        <w:t>założenia zgłębnika nosowo-żołądkowego;</w:t>
      </w:r>
    </w:p>
    <w:p w14:paraId="71C4C8D9" w14:textId="10B99D70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CE5DE0">
        <w:rPr>
          <w:rFonts w:eastAsia="Times New Roman"/>
        </w:rPr>
        <w:tab/>
      </w:r>
      <w:r w:rsidR="00FF729A" w:rsidRPr="000668E3">
        <w:rPr>
          <w:rFonts w:eastAsia="Times New Roman"/>
        </w:rPr>
        <w:t>dożylnego przetaczania krwi i płynów infuzyjnych;</w:t>
      </w:r>
    </w:p>
    <w:p w14:paraId="255A2A7D" w14:textId="3C324AF8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CE5DE0">
        <w:rPr>
          <w:rFonts w:eastAsia="Times New Roman"/>
        </w:rPr>
        <w:tab/>
      </w:r>
      <w:r w:rsidR="00FF729A" w:rsidRPr="000668E3">
        <w:rPr>
          <w:rFonts w:eastAsia="Times New Roman"/>
        </w:rPr>
        <w:t>postępowania w oparzeniach;</w:t>
      </w:r>
    </w:p>
    <w:p w14:paraId="0F1CC86B" w14:textId="1AFF841B" w:rsidR="00E81B1B" w:rsidRPr="000668E3" w:rsidRDefault="000E6F71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CE5DE0">
        <w:rPr>
          <w:rFonts w:eastAsia="Times New Roman"/>
        </w:rPr>
        <w:tab/>
      </w:r>
      <w:r w:rsidR="00FF729A" w:rsidRPr="000668E3">
        <w:rPr>
          <w:rFonts w:eastAsia="Times New Roman"/>
        </w:rPr>
        <w:t xml:space="preserve">badania per </w:t>
      </w:r>
      <w:proofErr w:type="spellStart"/>
      <w:r w:rsidR="00FF729A" w:rsidRPr="000668E3">
        <w:rPr>
          <w:rFonts w:eastAsia="Times New Roman"/>
        </w:rPr>
        <w:t>rectum</w:t>
      </w:r>
      <w:proofErr w:type="spellEnd"/>
      <w:r w:rsidR="00FF729A" w:rsidRPr="000668E3">
        <w:rPr>
          <w:rFonts w:eastAsia="Times New Roman"/>
        </w:rPr>
        <w:t xml:space="preserve"> i oceny gruczołu krokowego</w:t>
      </w:r>
      <w:r w:rsidR="00FF729A">
        <w:rPr>
          <w:rFonts w:eastAsia="Times New Roman"/>
        </w:rPr>
        <w:t>.</w:t>
      </w:r>
    </w:p>
    <w:p w14:paraId="178A7BC8" w14:textId="77777777" w:rsidR="00E81B1B" w:rsidRPr="00AB70E9" w:rsidRDefault="00E81B1B" w:rsidP="00AB70E9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AB70E9">
        <w:rPr>
          <w:rFonts w:eastAsia="Times New Roman" w:cs="Times New Roman"/>
          <w:b/>
          <w:bCs/>
          <w:szCs w:val="24"/>
        </w:rPr>
        <w:t>STAŻ</w:t>
      </w:r>
      <w:r w:rsidR="00AB70E9">
        <w:rPr>
          <w:rFonts w:eastAsia="Times New Roman" w:cs="Times New Roman"/>
          <w:b/>
          <w:bCs/>
          <w:szCs w:val="24"/>
        </w:rPr>
        <w:t xml:space="preserve"> CZĄSTKOWY W DZIEDZINIE</w:t>
      </w:r>
      <w:r w:rsidRPr="00AB70E9">
        <w:rPr>
          <w:rFonts w:eastAsia="Times New Roman" w:cs="Times New Roman"/>
          <w:b/>
          <w:bCs/>
          <w:szCs w:val="24"/>
        </w:rPr>
        <w:t xml:space="preserve"> INTENSYWNEJ TERAPII ORAZ W DZIEDZINIE MEDYCYNY RATUNKOWEJ</w:t>
      </w:r>
    </w:p>
    <w:p w14:paraId="36BB6EEA" w14:textId="77777777" w:rsidR="00E81B1B" w:rsidRPr="0055573F" w:rsidRDefault="00AB70E9" w:rsidP="0055573F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</w:t>
      </w:r>
      <w:r w:rsidR="00E81B1B" w:rsidRPr="00AB70E9">
        <w:rPr>
          <w:rFonts w:eastAsia="Times New Roman" w:cs="Times New Roman"/>
          <w:b/>
          <w:bCs/>
          <w:szCs w:val="24"/>
        </w:rPr>
        <w:t>V.</w:t>
      </w:r>
      <w:r w:rsidR="00BD7B13">
        <w:rPr>
          <w:rFonts w:eastAsia="Times New Roman" w:cs="Times New Roman"/>
          <w:b/>
          <w:bCs/>
          <w:szCs w:val="24"/>
        </w:rPr>
        <w:t xml:space="preserve"> </w:t>
      </w:r>
      <w:r w:rsidR="00E81B1B" w:rsidRPr="0055573F">
        <w:rPr>
          <w:rFonts w:eastAsia="Times New Roman" w:cs="Times New Roman"/>
          <w:b/>
          <w:bCs/>
          <w:szCs w:val="24"/>
        </w:rPr>
        <w:t>Program stażu cząstk</w:t>
      </w:r>
      <w:r w:rsidRPr="0055573F">
        <w:rPr>
          <w:rFonts w:eastAsia="Times New Roman" w:cs="Times New Roman"/>
          <w:b/>
          <w:bCs/>
          <w:szCs w:val="24"/>
        </w:rPr>
        <w:t>owego z zakresu</w:t>
      </w:r>
      <w:r w:rsidR="00E81B1B" w:rsidRPr="0055573F">
        <w:rPr>
          <w:rFonts w:eastAsia="Times New Roman" w:cs="Times New Roman"/>
          <w:b/>
          <w:bCs/>
          <w:szCs w:val="24"/>
        </w:rPr>
        <w:t xml:space="preserve"> intensywnej terapii oraz medycyny ratunkowej</w:t>
      </w:r>
    </w:p>
    <w:p w14:paraId="4F9AD6E1" w14:textId="77777777" w:rsidR="00E81B1B" w:rsidRPr="0034486A" w:rsidRDefault="0034486A" w:rsidP="005652C2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I</w:t>
      </w:r>
      <w:r w:rsidR="00AB70E9" w:rsidRPr="0034486A">
        <w:rPr>
          <w:rFonts w:eastAsia="Times New Roman" w:cs="Times New Roman"/>
          <w:b/>
          <w:bCs/>
          <w:szCs w:val="24"/>
        </w:rPr>
        <w:t>Va</w:t>
      </w:r>
      <w:proofErr w:type="spellEnd"/>
      <w:r w:rsidR="00AB70E9" w:rsidRPr="0034486A">
        <w:rPr>
          <w:rFonts w:eastAsia="Times New Roman" w:cs="Times New Roman"/>
          <w:b/>
          <w:bCs/>
          <w:szCs w:val="24"/>
        </w:rPr>
        <w:t xml:space="preserve">. </w:t>
      </w:r>
      <w:r w:rsidR="00E81B1B" w:rsidRPr="0034486A">
        <w:rPr>
          <w:rFonts w:eastAsia="Times New Roman" w:cs="Times New Roman"/>
          <w:b/>
          <w:bCs/>
          <w:szCs w:val="24"/>
        </w:rPr>
        <w:t>Program stażu cząstk</w:t>
      </w:r>
      <w:r w:rsidR="00AB70E9" w:rsidRPr="0034486A">
        <w:rPr>
          <w:rFonts w:eastAsia="Times New Roman" w:cs="Times New Roman"/>
          <w:b/>
          <w:bCs/>
          <w:szCs w:val="24"/>
        </w:rPr>
        <w:t>owego z zakresu</w:t>
      </w:r>
      <w:r w:rsidR="00E81B1B" w:rsidRPr="0034486A">
        <w:rPr>
          <w:rFonts w:eastAsia="Times New Roman" w:cs="Times New Roman"/>
          <w:b/>
          <w:bCs/>
          <w:szCs w:val="24"/>
        </w:rPr>
        <w:t xml:space="preserve"> intensywnej terapii</w:t>
      </w:r>
    </w:p>
    <w:p w14:paraId="023267B5" w14:textId="28F79F88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</w:t>
      </w:r>
      <w:r w:rsidR="00AB70E9">
        <w:rPr>
          <w:rFonts w:eastAsia="Times New Roman"/>
        </w:rPr>
        <w:t xml:space="preserve">nia stażu: </w:t>
      </w:r>
      <w:r w:rsidRPr="000668E3">
        <w:rPr>
          <w:rFonts w:eastAsia="Times New Roman"/>
        </w:rPr>
        <w:t xml:space="preserve">2 tygodnie </w:t>
      </w:r>
      <w:r w:rsidR="00596197">
        <w:rPr>
          <w:rFonts w:eastAsia="Times New Roman"/>
        </w:rPr>
        <w:t>–</w:t>
      </w:r>
      <w:r w:rsidRPr="000668E3">
        <w:rPr>
          <w:rFonts w:eastAsia="Times New Roman"/>
        </w:rPr>
        <w:t xml:space="preserve"> intensywna terapia.</w:t>
      </w:r>
    </w:p>
    <w:p w14:paraId="62C148CB" w14:textId="77777777" w:rsidR="00E81B1B" w:rsidRPr="000668E3" w:rsidRDefault="00170305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Cel stażu: </w:t>
      </w:r>
      <w:r w:rsidR="00E81B1B" w:rsidRPr="000668E3">
        <w:rPr>
          <w:rFonts w:eastAsia="Times New Roman"/>
        </w:rPr>
        <w:t xml:space="preserve">zrozumienie doktryny intensywnej terapii w oparciu o kryteria przyjęć i zwolnień z oddziału, zapoznanie się z systemem organizacji oraz procedur medycznych obowiązujących w intensywnej terapii oraz zrozumienie oceny ciężkości stanu chorego w oparciu o skale predykcyjne i skale bezpośrednio oceniające stan ogólny chorego, jak również stan wybranych układów i narządów. Zapoznanie się z taktyką postępowania w intensywnej terapii związaną z wdrażaniem inwazyjnych technik postępowania leczniczego w oparciu o </w:t>
      </w:r>
      <w:r w:rsidR="00E81B1B" w:rsidRPr="000668E3">
        <w:rPr>
          <w:rFonts w:eastAsia="Times New Roman"/>
        </w:rPr>
        <w:lastRenderedPageBreak/>
        <w:t>inwazyjne technologie monitorowania podstawowych i szczegółowych parametrów życiowych.</w:t>
      </w:r>
    </w:p>
    <w:p w14:paraId="2C127CE0" w14:textId="77777777" w:rsidR="00E81B1B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Staż mogą prowadzić kliniki, oddziały kliniczne, oddziały i jednostki uprawnione, wpisane na listę marszałka województwa.</w:t>
      </w:r>
    </w:p>
    <w:p w14:paraId="5C4D61C8" w14:textId="77777777" w:rsidR="001E4890" w:rsidRPr="000668E3" w:rsidRDefault="001E4890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 Ocena stanu chorego w okresie przedoperacyjnym, w zależności od rodzaju wskazań do zabiegu operacyjnego lub diagnostycznego.</w:t>
      </w:r>
    </w:p>
    <w:p w14:paraId="1FAD2FA4" w14:textId="1BD0823C" w:rsidR="00E81B1B" w:rsidRPr="000668E3" w:rsidRDefault="00AB70E9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Postępowanie z chorym w oddziale i na stanowisku intensywnej terapii </w:t>
      </w:r>
      <w:r w:rsidR="00383B4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zagadnienia ogólne:</w:t>
      </w:r>
    </w:p>
    <w:p w14:paraId="52097554" w14:textId="3F044FEB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specyfika stanowiska intensywnej terapii;</w:t>
      </w:r>
    </w:p>
    <w:p w14:paraId="4FE6EDAF" w14:textId="3553797C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specyfika postrzegania i oceny stanu ogólnego w intensywnej terapii;</w:t>
      </w:r>
    </w:p>
    <w:p w14:paraId="69392811" w14:textId="6262F473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specyfika diagnostyki różnicowej w intensywnej terapii;</w:t>
      </w:r>
    </w:p>
    <w:p w14:paraId="50C2F7AE" w14:textId="49BA4964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chorobowość i śmiertelność związana z intensywną terapią;</w:t>
      </w:r>
    </w:p>
    <w:p w14:paraId="62A4B071" w14:textId="7B35AE99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podmiotowość chorego w intensywnej terapii;</w:t>
      </w:r>
    </w:p>
    <w:p w14:paraId="6311BDE8" w14:textId="7936137A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społeczne, ekonomiczne i socjalne skutki intensywnej terapii;</w:t>
      </w:r>
    </w:p>
    <w:p w14:paraId="3AAF6BD6" w14:textId="5BAA7BE1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miejsce intensywnej terapii w strukturze organizacyjnej szpitala;</w:t>
      </w:r>
    </w:p>
    <w:p w14:paraId="76C8C290" w14:textId="03173315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kryteria przyjęć na OIT.</w:t>
      </w:r>
    </w:p>
    <w:p w14:paraId="0EDCF5A4" w14:textId="77777777" w:rsidR="00E81B1B" w:rsidRPr="000668E3" w:rsidRDefault="00AB70E9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E81B1B" w:rsidRPr="000668E3">
        <w:rPr>
          <w:rFonts w:eastAsia="Times New Roman"/>
        </w:rPr>
        <w:t xml:space="preserve"> Zagadnienia szczegółowe:</w:t>
      </w:r>
    </w:p>
    <w:p w14:paraId="4DC85AA3" w14:textId="65B8940A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przepływ krwi;</w:t>
      </w:r>
    </w:p>
    <w:p w14:paraId="1A49F2B0" w14:textId="24058B3A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transport tlenu;</w:t>
      </w:r>
    </w:p>
    <w:p w14:paraId="21F00AC1" w14:textId="3933046C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Pr="000668E3">
        <w:rPr>
          <w:rFonts w:eastAsia="Times New Roman"/>
        </w:rPr>
        <w:t>techniki zapobiegania powikłaniom u chorego w stanie krytycznym;</w:t>
      </w:r>
    </w:p>
    <w:p w14:paraId="10D9462A" w14:textId="5075F049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dostępy naczyniowe;</w:t>
      </w:r>
    </w:p>
    <w:p w14:paraId="7A6567A3" w14:textId="4892F7F5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monitorowanie dynamiki układu krążenia;</w:t>
      </w:r>
    </w:p>
    <w:p w14:paraId="1F45C2C4" w14:textId="1C5EAE5E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monitorowanie oddychania;</w:t>
      </w:r>
    </w:p>
    <w:p w14:paraId="524D9811" w14:textId="6E7C5808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monitorowanie metabolizmu;</w:t>
      </w:r>
    </w:p>
    <w:p w14:paraId="05CFAD3B" w14:textId="3FE31D3B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monitorowanie OUN;</w:t>
      </w:r>
    </w:p>
    <w:p w14:paraId="0B3556E0" w14:textId="1FC625F6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sedacja i </w:t>
      </w:r>
      <w:proofErr w:type="spellStart"/>
      <w:r w:rsidR="00E81B1B" w:rsidRPr="000668E3">
        <w:rPr>
          <w:rFonts w:eastAsia="Times New Roman"/>
        </w:rPr>
        <w:t>analgosedacja</w:t>
      </w:r>
      <w:proofErr w:type="spellEnd"/>
      <w:r w:rsidR="00E81B1B" w:rsidRPr="000668E3">
        <w:rPr>
          <w:rFonts w:eastAsia="Times New Roman"/>
        </w:rPr>
        <w:t xml:space="preserve"> na OIT;</w:t>
      </w:r>
    </w:p>
    <w:p w14:paraId="185289D2" w14:textId="31EAC52E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10)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ostra niewydolność oddechowa;</w:t>
      </w:r>
    </w:p>
    <w:p w14:paraId="317E0AD7" w14:textId="5E19D379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wentylacja mechaniczna;</w:t>
      </w:r>
    </w:p>
    <w:p w14:paraId="4B72B3DF" w14:textId="70460C10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ostra niewydolność krążenia;</w:t>
      </w:r>
    </w:p>
    <w:p w14:paraId="0A6B3CB8" w14:textId="0674B584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rodzaje i podział wstrząsu;</w:t>
      </w:r>
    </w:p>
    <w:p w14:paraId="4F0515FE" w14:textId="10D91DD5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14)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chory z urazem wielonarządowym;</w:t>
      </w:r>
    </w:p>
    <w:p w14:paraId="11297F21" w14:textId="4119B558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stan po nagłym zatrzymaniu krążenia, fizjopatologia oraz postępowanie lecznicze (hipotermia terapeutyczna);</w:t>
      </w:r>
    </w:p>
    <w:p w14:paraId="7FFEBDE5" w14:textId="7331BF98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16)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zakażenia na OIT (sepsa, ciężka sepsa, wstrząs septyczny), (</w:t>
      </w:r>
      <w:proofErr w:type="spellStart"/>
      <w:r w:rsidR="00E81B1B" w:rsidRPr="000668E3">
        <w:rPr>
          <w:rFonts w:eastAsia="Times New Roman"/>
        </w:rPr>
        <w:t>SurvivingSepsisCompaign</w:t>
      </w:r>
      <w:proofErr w:type="spellEnd"/>
      <w:r w:rsidR="00E81B1B" w:rsidRPr="000668E3">
        <w:rPr>
          <w:rFonts w:eastAsia="Times New Roman"/>
        </w:rPr>
        <w:t xml:space="preserve"> - pakiety resuscytacyjne i pakiety terapeutyczne);</w:t>
      </w:r>
    </w:p>
    <w:p w14:paraId="6AC80123" w14:textId="71459F2C" w:rsidR="00E81B1B" w:rsidRPr="000668E3" w:rsidRDefault="00AB70E9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17)</w:t>
      </w:r>
      <w:r w:rsidR="00CE5DE0">
        <w:rPr>
          <w:rFonts w:eastAsia="Times New Roman"/>
        </w:rPr>
        <w:tab/>
      </w:r>
      <w:proofErr w:type="spellStart"/>
      <w:r w:rsidR="00E81B1B" w:rsidRPr="000668E3">
        <w:rPr>
          <w:rFonts w:eastAsia="Times New Roman"/>
        </w:rPr>
        <w:t>płynoterapia</w:t>
      </w:r>
      <w:proofErr w:type="spellEnd"/>
      <w:r w:rsidR="00E81B1B" w:rsidRPr="000668E3">
        <w:rPr>
          <w:rFonts w:eastAsia="Times New Roman"/>
        </w:rPr>
        <w:t>;</w:t>
      </w:r>
    </w:p>
    <w:p w14:paraId="15E07ACD" w14:textId="4EED4EA1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18)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leczenie preparatami krwi i preparatami krwiopochodnymi;</w:t>
      </w:r>
    </w:p>
    <w:p w14:paraId="5FD3D147" w14:textId="00EE68C2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19)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żywienie w intensywnej terapii;</w:t>
      </w:r>
    </w:p>
    <w:p w14:paraId="5C108395" w14:textId="02967B30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20)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pozaustrojowe techniki leczenia ostrej niewydolności nerek, wątroby, krążenia i oddychania;</w:t>
      </w:r>
    </w:p>
    <w:p w14:paraId="0094CF76" w14:textId="4C3FBDC9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systemy oceny stanu klinicznego chorego;</w:t>
      </w:r>
    </w:p>
    <w:p w14:paraId="67E79DA8" w14:textId="487C3A1F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orzecznictwo w intensywnej terapii, w tym orzekanie o nieodwracalnym ustaniu czynności mózgu.</w:t>
      </w:r>
    </w:p>
    <w:p w14:paraId="3B98344A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="00E81B1B" w:rsidRPr="000668E3">
        <w:rPr>
          <w:rFonts w:eastAsia="Times New Roman"/>
        </w:rPr>
        <w:t xml:space="preserve"> Staż zakończony jest kolokwium obejmującym swoim zakresem wiedzę teoretyczną oraz umiejętności praktyczne. Kolokwium przeprowadza ordynator oddziału lub jego zastępca.</w:t>
      </w:r>
    </w:p>
    <w:p w14:paraId="591ABC4B" w14:textId="77777777" w:rsidR="00E81B1B" w:rsidRPr="0034486A" w:rsidRDefault="0034486A" w:rsidP="005652C2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I</w:t>
      </w:r>
      <w:r w:rsidR="0013092E" w:rsidRPr="0034486A">
        <w:rPr>
          <w:rFonts w:eastAsia="Times New Roman" w:cs="Times New Roman"/>
          <w:b/>
          <w:bCs/>
          <w:szCs w:val="24"/>
        </w:rPr>
        <w:t>Vb</w:t>
      </w:r>
      <w:proofErr w:type="spellEnd"/>
      <w:r w:rsidR="0013092E" w:rsidRPr="0034486A">
        <w:rPr>
          <w:rFonts w:eastAsia="Times New Roman" w:cs="Times New Roman"/>
          <w:b/>
          <w:bCs/>
          <w:szCs w:val="24"/>
        </w:rPr>
        <w:t>.</w:t>
      </w:r>
      <w:r w:rsidR="00E81B1B" w:rsidRPr="0034486A">
        <w:rPr>
          <w:rFonts w:eastAsia="Times New Roman" w:cs="Times New Roman"/>
          <w:b/>
          <w:bCs/>
          <w:szCs w:val="24"/>
        </w:rPr>
        <w:t xml:space="preserve"> Program stażu cząstkowego z zakresu medycyny ratunkowej</w:t>
      </w:r>
    </w:p>
    <w:p w14:paraId="71B67909" w14:textId="7777777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stażu: 3 tygodnie.</w:t>
      </w:r>
    </w:p>
    <w:p w14:paraId="004E4EC7" w14:textId="77777777" w:rsidR="00E81B1B" w:rsidRPr="000668E3" w:rsidRDefault="00170305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Cel stażu: </w:t>
      </w:r>
      <w:r w:rsidR="00E81B1B" w:rsidRPr="000668E3">
        <w:rPr>
          <w:rFonts w:eastAsia="Times New Roman"/>
        </w:rPr>
        <w:t>pogłębienie wiedzy teoretycznej oraz poznanie, utrwalenie i przyswojenie praktycznych umiejętności postępowania w zakresie medycznych czynności ratunkowych i procedur klinicznych medycyny ratunkowej.</w:t>
      </w:r>
    </w:p>
    <w:p w14:paraId="5730C92F" w14:textId="7777777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Miejsce odbywania stażu: kliniki medycyny ratunkowej, oddziały kliniczne medycyny ratunkowej, szpitalne oddziały ratunkowe.</w:t>
      </w:r>
    </w:p>
    <w:p w14:paraId="05A30651" w14:textId="7777777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5A36050D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E81B1B" w:rsidRPr="000668E3">
        <w:rPr>
          <w:rFonts w:eastAsia="Times New Roman"/>
        </w:rPr>
        <w:t xml:space="preserve"> Utrwalenie zasad zaawansowanej resuscytacji krążeniowo-oddechowej i prowadzenia terapii </w:t>
      </w:r>
      <w:proofErr w:type="spellStart"/>
      <w:r w:rsidR="00E81B1B" w:rsidRPr="000668E3">
        <w:rPr>
          <w:rFonts w:eastAsia="Times New Roman"/>
        </w:rPr>
        <w:t>poresuscytacyjnej</w:t>
      </w:r>
      <w:proofErr w:type="spellEnd"/>
      <w:r w:rsidR="00E81B1B" w:rsidRPr="000668E3">
        <w:rPr>
          <w:rFonts w:eastAsia="Times New Roman"/>
        </w:rPr>
        <w:t>.</w:t>
      </w:r>
    </w:p>
    <w:p w14:paraId="656CA354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Utrwalenie zasad postępowania ratunkowego w urazach wielonarządowych, w szczególności:</w:t>
      </w:r>
    </w:p>
    <w:p w14:paraId="13C2C507" w14:textId="70D4F647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wstępnej oceny chorego z mnogimi obrażeniami ciała;</w:t>
      </w:r>
    </w:p>
    <w:p w14:paraId="320D6C85" w14:textId="4CE5E6CE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podtrzymania funkcji życiowych chorego z mnogimi obrażeniami ciała;</w:t>
      </w:r>
    </w:p>
    <w:p w14:paraId="4808EF07" w14:textId="2B915911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praktyczne opanowanie zasad transportu chorego z mnogimi obrażeniami ciała;</w:t>
      </w:r>
    </w:p>
    <w:p w14:paraId="19C6A8AD" w14:textId="20366150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prowadzenie oceny wtórnej pacjenta z mnogimi obrażeniami ciała;</w:t>
      </w:r>
    </w:p>
    <w:p w14:paraId="7541B31C" w14:textId="6F9F2C3E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poznanie zaawansowanych technik diagnostyki </w:t>
      </w:r>
      <w:proofErr w:type="spellStart"/>
      <w:r w:rsidR="00E81B1B" w:rsidRPr="000668E3">
        <w:rPr>
          <w:rFonts w:eastAsia="Times New Roman"/>
        </w:rPr>
        <w:t>okołourazowej</w:t>
      </w:r>
      <w:proofErr w:type="spellEnd"/>
      <w:r w:rsidR="00E81B1B" w:rsidRPr="000668E3">
        <w:rPr>
          <w:rFonts w:eastAsia="Times New Roman"/>
        </w:rPr>
        <w:t xml:space="preserve"> i zasad różnicowania diagnostycznego w urazach;</w:t>
      </w:r>
    </w:p>
    <w:p w14:paraId="74813733" w14:textId="3829D391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postępowanie kliniczne we wstrząsie urazowym.</w:t>
      </w:r>
    </w:p>
    <w:p w14:paraId="1C2F8D73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lastRenderedPageBreak/>
        <w:t>3.</w:t>
      </w:r>
      <w:r w:rsidR="00E81B1B" w:rsidRPr="000668E3">
        <w:rPr>
          <w:rFonts w:eastAsia="Times New Roman"/>
        </w:rPr>
        <w:t xml:space="preserve"> Poszerzenie</w:t>
      </w:r>
      <w:r>
        <w:rPr>
          <w:rFonts w:eastAsia="Times New Roman"/>
        </w:rPr>
        <w:t xml:space="preserve"> umiejętności wykonywania </w:t>
      </w:r>
      <w:proofErr w:type="spellStart"/>
      <w:r>
        <w:rPr>
          <w:rFonts w:eastAsia="Times New Roman"/>
        </w:rPr>
        <w:t>triage</w:t>
      </w:r>
      <w:proofErr w:type="spellEnd"/>
      <w:r w:rsidR="0040429E">
        <w:rPr>
          <w:rFonts w:eastAsia="Times New Roman"/>
        </w:rPr>
        <w:t xml:space="preserve"> </w:t>
      </w:r>
      <w:proofErr w:type="spellStart"/>
      <w:r w:rsidR="00E81B1B" w:rsidRPr="000668E3">
        <w:rPr>
          <w:rFonts w:eastAsia="Times New Roman"/>
        </w:rPr>
        <w:t>śródszpitalnego</w:t>
      </w:r>
      <w:proofErr w:type="spellEnd"/>
      <w:r w:rsidR="00E81B1B" w:rsidRPr="000668E3">
        <w:rPr>
          <w:rFonts w:eastAsia="Times New Roman"/>
        </w:rPr>
        <w:t xml:space="preserve"> w nagłym zagrożeniu zdrowia lub życia.</w:t>
      </w:r>
    </w:p>
    <w:p w14:paraId="67523A3C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="00E81B1B" w:rsidRPr="000668E3">
        <w:rPr>
          <w:rFonts w:eastAsia="Times New Roman"/>
        </w:rPr>
        <w:t xml:space="preserve"> Poszerzenie umiejętności postępowania w nagłym zagrożeniu zdrowia lub życia pochodzenia wewnętrznego, takim jak:</w:t>
      </w:r>
    </w:p>
    <w:p w14:paraId="5890F83F" w14:textId="7CCAC534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nagłe zatrzymanie krążenia;</w:t>
      </w:r>
    </w:p>
    <w:p w14:paraId="4C906AAB" w14:textId="2FD6485E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ostra niewydolność krążenia różnej etiologii;</w:t>
      </w:r>
    </w:p>
    <w:p w14:paraId="5B58FD88" w14:textId="6D663BE2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ostra niewydolność oddechowa różnej etiologii;</w:t>
      </w:r>
    </w:p>
    <w:p w14:paraId="00033B54" w14:textId="5068833A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wstrząs o różnej etiologii;</w:t>
      </w:r>
    </w:p>
    <w:p w14:paraId="1707AEBB" w14:textId="2E8C3F11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nagłe stany utraty przytomności;</w:t>
      </w:r>
    </w:p>
    <w:p w14:paraId="1CC6EBAB" w14:textId="4BB58650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Pr="000668E3">
        <w:rPr>
          <w:rFonts w:eastAsia="Times New Roman"/>
        </w:rPr>
        <w:t>ostre schorzenia brzuszne;</w:t>
      </w:r>
    </w:p>
    <w:p w14:paraId="164BB51C" w14:textId="126A83B9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ostre schorzenia ciężarnych;</w:t>
      </w:r>
    </w:p>
    <w:p w14:paraId="716FB4EB" w14:textId="4EC2FBE9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ostre stany drgawkowe.</w:t>
      </w:r>
    </w:p>
    <w:p w14:paraId="657C9757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5.</w:t>
      </w:r>
      <w:r w:rsidR="00E81B1B" w:rsidRPr="000668E3">
        <w:rPr>
          <w:rFonts w:eastAsia="Times New Roman"/>
        </w:rPr>
        <w:t xml:space="preserve"> Postępowanie w nagłych zagrożeniach zdrowia lub życia u dzieci.</w:t>
      </w:r>
    </w:p>
    <w:p w14:paraId="77C6BF7E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6.</w:t>
      </w:r>
      <w:r w:rsidR="00E81B1B" w:rsidRPr="000668E3">
        <w:rPr>
          <w:rFonts w:eastAsia="Times New Roman"/>
        </w:rPr>
        <w:t xml:space="preserve"> Postępowanie ratunkowe w nagłych zagrożeniach zdrowia lub życia pochodzenia środowiskowego:</w:t>
      </w:r>
    </w:p>
    <w:p w14:paraId="1EAD2B47" w14:textId="20625FF5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ostre zatrucia;</w:t>
      </w:r>
    </w:p>
    <w:p w14:paraId="746208D9" w14:textId="40F4B06F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skażenia chemiczne;</w:t>
      </w:r>
    </w:p>
    <w:p w14:paraId="6FFA66AA" w14:textId="48D274DD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uraz termiczny (oparzenie, udar cieplny, hipotermia);</w:t>
      </w:r>
    </w:p>
    <w:p w14:paraId="74416F15" w14:textId="678F7C9F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utonięcia, uraz nurkowy;</w:t>
      </w:r>
    </w:p>
    <w:p w14:paraId="0D4F650E" w14:textId="2DFF7C19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porażenia elektryczne i rażenia piorunem;</w:t>
      </w:r>
    </w:p>
    <w:p w14:paraId="39E47745" w14:textId="24D51B76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pogryzienia, ukąszenia i użądlenia.</w:t>
      </w:r>
    </w:p>
    <w:p w14:paraId="0CC059DA" w14:textId="77777777" w:rsidR="00E81B1B" w:rsidRPr="000668E3" w:rsidRDefault="0013092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7.</w:t>
      </w:r>
      <w:r w:rsidR="00E81B1B" w:rsidRPr="000668E3">
        <w:rPr>
          <w:rFonts w:eastAsia="Times New Roman"/>
        </w:rPr>
        <w:t xml:space="preserve"> Opanowanie wykonywania następujących lekarskich umiejętności leczenia ratunkowego:</w:t>
      </w:r>
    </w:p>
    <w:p w14:paraId="4A43B41F" w14:textId="62828E7E" w:rsidR="00E81B1B" w:rsidRPr="000668E3" w:rsidRDefault="0013092E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 zakresu resuscytacji krążeniowo-oddechowej:</w:t>
      </w:r>
    </w:p>
    <w:p w14:paraId="2261DE62" w14:textId="5CD556E4" w:rsidR="00E81B1B" w:rsidRPr="000668E3" w:rsidRDefault="0013092E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udrożnienie dróg oddechowych metodami </w:t>
      </w:r>
      <w:proofErr w:type="spellStart"/>
      <w:r w:rsidR="00E81B1B" w:rsidRPr="000668E3">
        <w:rPr>
          <w:rFonts w:eastAsia="Times New Roman"/>
        </w:rPr>
        <w:t>bezprzyrządowymi</w:t>
      </w:r>
      <w:proofErr w:type="spellEnd"/>
      <w:r w:rsidR="00E81B1B" w:rsidRPr="000668E3">
        <w:rPr>
          <w:rFonts w:eastAsia="Times New Roman"/>
        </w:rPr>
        <w:t>,</w:t>
      </w:r>
    </w:p>
    <w:p w14:paraId="1F9D1644" w14:textId="0466E512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intubacja dotchawicza,</w:t>
      </w:r>
    </w:p>
    <w:p w14:paraId="686BFF2D" w14:textId="01FA2B3B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udrożnienie dróg oddechowych technikami alternatywnymi (np. maski krtaniowe, maski żelowe, rurki krtaniowe itp.),</w:t>
      </w:r>
    </w:p>
    <w:p w14:paraId="12293E56" w14:textId="76A43898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udrożnienie dróg oddechowych technikami chirurgicznymi, w tym konikotomii i tracheotomii,</w:t>
      </w:r>
    </w:p>
    <w:p w14:paraId="53492CAD" w14:textId="728108E5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wspomaganie oddechu i sztucznej wentylacji zastępczej,</w:t>
      </w:r>
    </w:p>
    <w:p w14:paraId="3943D4F8" w14:textId="1F3CBAE6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f)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defibrylacja elektryczna i kardiowersja,</w:t>
      </w:r>
    </w:p>
    <w:p w14:paraId="7A4E0C0D" w14:textId="1E5344EA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g)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pośredni masaż serca,</w:t>
      </w:r>
    </w:p>
    <w:p w14:paraId="1F314663" w14:textId="1BB50A37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lastRenderedPageBreak/>
        <w:t>h)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wykonanie centralnego dostępu dożylnego,</w:t>
      </w:r>
    </w:p>
    <w:p w14:paraId="4065FA96" w14:textId="6F2EA858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i)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resuscytacja płynowa,</w:t>
      </w:r>
    </w:p>
    <w:p w14:paraId="234B364B" w14:textId="68B7ABE4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j)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odbarczenie odmy opłucnowej, w szczególności odmy prężnej;</w:t>
      </w:r>
    </w:p>
    <w:p w14:paraId="176EA102" w14:textId="5D60DC1E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2)</w:t>
      </w:r>
      <w:r w:rsidR="00CE5DE0">
        <w:rPr>
          <w:rFonts w:eastAsia="Times New Roman"/>
        </w:rPr>
        <w:tab/>
      </w:r>
      <w:r w:rsidRPr="000668E3">
        <w:rPr>
          <w:rFonts w:eastAsia="Times New Roman"/>
        </w:rPr>
        <w:t>z zakresu czynności ratunkowych w warunkach przedszpitalnych (medycznych czynności ratunkowych):</w:t>
      </w:r>
    </w:p>
    <w:p w14:paraId="0A238154" w14:textId="7DA539CF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zabezpieczania rannego pacjenta w czasie wyjmowania z uszkodzonego pojazdu,</w:t>
      </w:r>
    </w:p>
    <w:p w14:paraId="0F251E74" w14:textId="29902B39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podtrzymywania funkcji życiowych na miejscu zdarzenia lub wypadku i w czasie transportu,</w:t>
      </w:r>
    </w:p>
    <w:p w14:paraId="1E0DFEB1" w14:textId="40CD7BCA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unieruchamiania kręgosłupa szyjnego i piersiowo-lędźwiowego,</w:t>
      </w:r>
    </w:p>
    <w:p w14:paraId="19F088C5" w14:textId="38DD6522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unieruchamiania złamań na miejscu zdarzenia lub wypadku,</w:t>
      </w:r>
    </w:p>
    <w:p w14:paraId="3BBBB772" w14:textId="0C695D51" w:rsidR="00E81B1B" w:rsidRPr="000668E3" w:rsidRDefault="006549BF" w:rsidP="00596197">
      <w:pPr>
        <w:pStyle w:val="LITlitera"/>
        <w:rPr>
          <w:rFonts w:eastAsia="Times New Roman"/>
        </w:rPr>
      </w:pPr>
      <w:r>
        <w:rPr>
          <w:rFonts w:eastAsia="Times New Roman"/>
        </w:rPr>
        <w:t>e)</w:t>
      </w:r>
      <w:r w:rsidR="00CE5DE0">
        <w:rPr>
          <w:rFonts w:eastAsia="Times New Roman"/>
        </w:rPr>
        <w:tab/>
      </w:r>
      <w:r w:rsidR="00E81B1B" w:rsidRPr="000668E3">
        <w:rPr>
          <w:rFonts w:eastAsia="Times New Roman"/>
        </w:rPr>
        <w:t>tamowania krwotoków;</w:t>
      </w:r>
    </w:p>
    <w:p w14:paraId="2B796E00" w14:textId="50AA5DBA" w:rsidR="00E81B1B" w:rsidRPr="000668E3" w:rsidRDefault="006549BF" w:rsidP="00A967D6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monitorowania podstawowych funkcji życiowych w czasie transportu oraz na szpitalnym oddziale ratunkowym;</w:t>
      </w:r>
    </w:p>
    <w:p w14:paraId="6C7DCAD1" w14:textId="280CFDC6" w:rsidR="00E81B1B" w:rsidRPr="000668E3" w:rsidRDefault="006549BF" w:rsidP="00A967D6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zaopatrywania ran powierzchownych;</w:t>
      </w:r>
    </w:p>
    <w:p w14:paraId="30DAA572" w14:textId="107105A1" w:rsidR="00E81B1B" w:rsidRPr="000668E3" w:rsidRDefault="006549BF" w:rsidP="00A967D6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zasad znieczuleń przewodowych i </w:t>
      </w:r>
      <w:proofErr w:type="spellStart"/>
      <w:r w:rsidR="00E81B1B" w:rsidRPr="000668E3">
        <w:rPr>
          <w:rFonts w:eastAsia="Times New Roman"/>
        </w:rPr>
        <w:t>analgosedacji</w:t>
      </w:r>
      <w:proofErr w:type="spellEnd"/>
      <w:r w:rsidR="00E81B1B" w:rsidRPr="000668E3">
        <w:rPr>
          <w:rFonts w:eastAsia="Times New Roman"/>
        </w:rPr>
        <w:t xml:space="preserve"> w szpitalnych procedurach ratunkowych;</w:t>
      </w:r>
    </w:p>
    <w:p w14:paraId="4F09C115" w14:textId="024FB50C" w:rsidR="00E81B1B" w:rsidRPr="000668E3" w:rsidRDefault="006549BF" w:rsidP="00A967D6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zasad postępowania w porodzie nagłym.</w:t>
      </w:r>
    </w:p>
    <w:p w14:paraId="44412516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8.</w:t>
      </w:r>
      <w:r w:rsidR="00E81B1B" w:rsidRPr="000668E3">
        <w:rPr>
          <w:rFonts w:eastAsia="Times New Roman"/>
        </w:rPr>
        <w:t xml:space="preserve"> Utrwalenie zasad organizacji medycyny ratunkowej oraz zasad organizacyjnych i funkcjonowania szpitalnych oddziałów ratunkowych, prowadzenia dokumentacji medycznej właściwej dla szpitalnego oddziału ratunkowego oraz realizacji szpitalnego planu zabezpieczenia katastrofy.</w:t>
      </w:r>
    </w:p>
    <w:p w14:paraId="12388A65" w14:textId="620FC9D3" w:rsidR="00E81B1B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9.</w:t>
      </w:r>
      <w:r w:rsidR="00E81B1B" w:rsidRPr="000668E3">
        <w:rPr>
          <w:rFonts w:eastAsia="Times New Roman"/>
        </w:rPr>
        <w:t xml:space="preserve"> Poszerzenie umiejętności postępowania w stanach nagłego zagrożenia zdrowia lub życia w warunkach przedszpitalnych.</w:t>
      </w:r>
    </w:p>
    <w:p w14:paraId="12BE8A62" w14:textId="5703823D" w:rsidR="00073881" w:rsidRPr="000668E3" w:rsidRDefault="00073881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10. Zestaw przeciwwstrząsowy.</w:t>
      </w:r>
    </w:p>
    <w:p w14:paraId="1E221085" w14:textId="5809C2FA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</w:t>
      </w:r>
      <w:r w:rsidR="00073881">
        <w:rPr>
          <w:rFonts w:eastAsia="Times New Roman"/>
        </w:rPr>
        <w:t>1</w:t>
      </w:r>
      <w:r>
        <w:rPr>
          <w:rFonts w:eastAsia="Times New Roman"/>
        </w:rPr>
        <w:t>.</w:t>
      </w:r>
      <w:r w:rsidR="00E81B1B" w:rsidRPr="000668E3">
        <w:rPr>
          <w:rFonts w:eastAsia="Times New Roman"/>
        </w:rPr>
        <w:t xml:space="preserve"> Poszerzenie umiejętności postępowania w zdarzeniach masowych i katastrofach, w tym w szczególności prowadzenia segregacji przedszpitalnej oraz organizacji i prowadzenia akcji ratunkowej.</w:t>
      </w:r>
    </w:p>
    <w:p w14:paraId="1BE09144" w14:textId="0989D035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</w:t>
      </w:r>
      <w:r w:rsidR="00073881">
        <w:rPr>
          <w:rFonts w:eastAsia="Times New Roman"/>
        </w:rPr>
        <w:t>2</w:t>
      </w:r>
      <w:r>
        <w:rPr>
          <w:rFonts w:eastAsia="Times New Roman"/>
        </w:rPr>
        <w:t>.</w:t>
      </w:r>
      <w:r w:rsidR="00E81B1B" w:rsidRPr="000668E3">
        <w:rPr>
          <w:rFonts w:eastAsia="Times New Roman"/>
        </w:rPr>
        <w:t xml:space="preserve"> Staż uzupełniony dwudniowym kursem podsumowującym zagadnienia ujęte w programie organizowanym przez jednostki akademickie prowadzące kształcenie w zakresie medycyny ratunkowej.</w:t>
      </w:r>
    </w:p>
    <w:p w14:paraId="360B7E57" w14:textId="77777777" w:rsidR="00E81B1B" w:rsidRPr="006549BF" w:rsidRDefault="00E81B1B" w:rsidP="006549BF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6549BF">
        <w:rPr>
          <w:rFonts w:eastAsia="Times New Roman" w:cs="Times New Roman"/>
          <w:b/>
          <w:bCs/>
          <w:szCs w:val="24"/>
        </w:rPr>
        <w:t>STAŻ CZĄSTKOWY W DZIEDZINIE MEDYCYNY RODZINNEJ</w:t>
      </w:r>
    </w:p>
    <w:p w14:paraId="71FAA1B9" w14:textId="77777777" w:rsidR="00E81B1B" w:rsidRPr="0055573F" w:rsidRDefault="006549BF" w:rsidP="0055573F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V</w:t>
      </w:r>
      <w:r w:rsidR="00E81B1B" w:rsidRPr="006549BF">
        <w:rPr>
          <w:rFonts w:eastAsia="Times New Roman" w:cs="Times New Roman"/>
          <w:b/>
          <w:bCs/>
          <w:szCs w:val="24"/>
        </w:rPr>
        <w:t>.</w:t>
      </w:r>
      <w:r w:rsidR="00BD7B13">
        <w:rPr>
          <w:rFonts w:eastAsia="Times New Roman" w:cs="Times New Roman"/>
          <w:b/>
          <w:bCs/>
          <w:szCs w:val="24"/>
        </w:rPr>
        <w:t xml:space="preserve"> </w:t>
      </w:r>
      <w:r w:rsidR="00E81B1B" w:rsidRPr="0055573F">
        <w:rPr>
          <w:rFonts w:eastAsia="Times New Roman" w:cs="Times New Roman"/>
          <w:b/>
          <w:bCs/>
          <w:szCs w:val="24"/>
        </w:rPr>
        <w:t>Program stażu cząstkowego z zakresu medycyny rodzinnej</w:t>
      </w:r>
    </w:p>
    <w:p w14:paraId="371B3968" w14:textId="2ED39A3C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stażu: 6 tygodni.</w:t>
      </w:r>
    </w:p>
    <w:p w14:paraId="2A7626B8" w14:textId="77777777" w:rsidR="00E81B1B" w:rsidRPr="000668E3" w:rsidRDefault="00170305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lastRenderedPageBreak/>
        <w:t xml:space="preserve">Cel stażu: </w:t>
      </w:r>
      <w:r w:rsidR="00E81B1B" w:rsidRPr="000668E3">
        <w:rPr>
          <w:rFonts w:eastAsia="Times New Roman"/>
        </w:rPr>
        <w:t>poznanie i utrwalenie organizacji oraz metod pracy w warunkach długotrwałej opieki ambulatoryjnej i w domu chorego, a także praktycznych umiejętności dotyczących rozpoznawania, leczenia, zapobiegania i rehabilitacji w chorobach stanowiących najczęstszą przyczynę zgłaszalności pacjentów do poradni, jak i wymagających długotrwałego leczenia w środowisku domowym (opieka nad przewlekle chorym).</w:t>
      </w:r>
    </w:p>
    <w:p w14:paraId="11B835D1" w14:textId="77777777" w:rsidR="00E81B1B" w:rsidRPr="000668E3" w:rsidRDefault="00E81B1B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62F545A7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E81B1B" w:rsidRPr="000668E3">
        <w:rPr>
          <w:rFonts w:eastAsia="Times New Roman"/>
        </w:rPr>
        <w:t xml:space="preserve"> Zapobieganie, rozpoznawanie i leczenie chorób stanowiących najczęstszą przyczynę zgłaszalności pacjentów do poradni:</w:t>
      </w:r>
    </w:p>
    <w:p w14:paraId="767DF061" w14:textId="48873A2D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ostrych schorzeń infekcyjnych dróg oddechowych (zapalenia zatok, zapalenia gardła, migdałków, krtani, tchawicy i oskrzeli);</w:t>
      </w:r>
    </w:p>
    <w:p w14:paraId="587BBBD6" w14:textId="6A980463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2</w:t>
      </w:r>
      <w:r w:rsidR="006549BF">
        <w:rPr>
          <w:rFonts w:eastAsia="Times New Roman"/>
        </w:rPr>
        <w:t>)</w:t>
      </w:r>
      <w:r w:rsidR="00A967D6">
        <w:rPr>
          <w:rFonts w:eastAsia="Times New Roman"/>
        </w:rPr>
        <w:tab/>
      </w:r>
      <w:r w:rsidRPr="000668E3">
        <w:rPr>
          <w:rFonts w:eastAsia="Times New Roman"/>
        </w:rPr>
        <w:t>stanów zapalnych ucha środkowego i zaburzeń słuchu;</w:t>
      </w:r>
    </w:p>
    <w:p w14:paraId="1DE1F1A9" w14:textId="7D2C51D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zakaźnych, w tym chorób odzwierzęcych;</w:t>
      </w:r>
    </w:p>
    <w:p w14:paraId="0000AFF9" w14:textId="1647E2C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układu pokarmowego (w szczególności choroby wrzodowej, kamicy żółciowej);</w:t>
      </w:r>
    </w:p>
    <w:p w14:paraId="356B9330" w14:textId="74FBD8E3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układu moczowego;</w:t>
      </w:r>
    </w:p>
    <w:p w14:paraId="7AFA66F6" w14:textId="62DA0264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chorób skóry (w szczególności zakażeń ropnych skóry i tkanki podskórnej, oparzeń i </w:t>
      </w:r>
      <w:proofErr w:type="spellStart"/>
      <w:r w:rsidR="00E81B1B" w:rsidRPr="000668E3">
        <w:rPr>
          <w:rFonts w:eastAsia="Times New Roman"/>
        </w:rPr>
        <w:t>odmrożeń</w:t>
      </w:r>
      <w:proofErr w:type="spellEnd"/>
      <w:r w:rsidR="00E81B1B" w:rsidRPr="000668E3">
        <w:rPr>
          <w:rFonts w:eastAsia="Times New Roman"/>
        </w:rPr>
        <w:t xml:space="preserve"> powłok);</w:t>
      </w:r>
    </w:p>
    <w:p w14:paraId="734CE0C7" w14:textId="26D8796E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chirurgicznych (w szczególności urazów tkanek miękkich głowy, tułowia i kończyn, skręceń i stłuczeń stawów, żylaków podudzi, żylaków odbytu, przewlekłych owrzodzeń podudzi);</w:t>
      </w:r>
    </w:p>
    <w:p w14:paraId="67582468" w14:textId="64E34CFE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kobiet (w szczególności niektórych powikłań ciąży, powikłań przebiegu połogu, zaburzeń cyklu miesięcznego, zaburzeń okresu menopauzy, zakażeń narządów płciowych u kobiet);</w:t>
      </w:r>
    </w:p>
    <w:p w14:paraId="3B799C33" w14:textId="4671461A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narządu wzroku (w szczególności wad wzroku, zapaleń aparatu ochronnego oka, urazów narządu wzroku, jaskry, zaćmy, chorób objawiających się zaniewidzeniem);</w:t>
      </w:r>
    </w:p>
    <w:p w14:paraId="436A1204" w14:textId="15E01E4C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10)</w:t>
      </w:r>
      <w:r w:rsidR="00A967D6">
        <w:rPr>
          <w:rFonts w:eastAsia="Times New Roman"/>
        </w:rPr>
        <w:tab/>
      </w:r>
      <w:r w:rsidRPr="000668E3">
        <w:rPr>
          <w:rFonts w:eastAsia="Times New Roman"/>
        </w:rPr>
        <w:t>chorób układu nerwowego (w szczególności zawrotów głowy, padaczki, zespołu Parkinsona, zespołów bólowych kręgosłupa, neuropatii obwodowych).</w:t>
      </w:r>
    </w:p>
    <w:p w14:paraId="5741F3DA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Leczenie, rehabilitacja i opieka przewlekle chorych w warunkach ambulatoryjnych i domowych, ze szczególnym uwzględnieniem następujących schorzeń:</w:t>
      </w:r>
    </w:p>
    <w:p w14:paraId="1834C837" w14:textId="0E99B82A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choroby wieńcowej;</w:t>
      </w:r>
    </w:p>
    <w:p w14:paraId="3BF1AD8A" w14:textId="01BF3445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nadciśnienia tętniczego;</w:t>
      </w:r>
    </w:p>
    <w:p w14:paraId="419B4C84" w14:textId="328E7B8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miażdżycy tętnic;</w:t>
      </w:r>
    </w:p>
    <w:p w14:paraId="7DD3456E" w14:textId="045D0CEB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gruźlicy;</w:t>
      </w:r>
    </w:p>
    <w:p w14:paraId="2D1B993A" w14:textId="2B55A357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astmy oskrzelowej;</w:t>
      </w:r>
    </w:p>
    <w:p w14:paraId="16D2211C" w14:textId="27EB032B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6)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przerostu gruczołu krokowego;</w:t>
      </w:r>
    </w:p>
    <w:p w14:paraId="164CFD40" w14:textId="5F54C04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niewydolności nerek;</w:t>
      </w:r>
    </w:p>
    <w:p w14:paraId="229C3E11" w14:textId="157E7B77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cukrzycy;</w:t>
      </w:r>
    </w:p>
    <w:p w14:paraId="5F05E665" w14:textId="0433A4EE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choroby reumatoidalnej, choroby reumatycznej i zmian zwyrodnieniowych układu kostno-stawowego;</w:t>
      </w:r>
    </w:p>
    <w:p w14:paraId="006490D4" w14:textId="70CBE5E5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10)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chorób nowotworowych, łącznie z opieką paliatywną;</w:t>
      </w:r>
    </w:p>
    <w:p w14:paraId="2D14CA37" w14:textId="70809C38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mózgowego porażenia dziecięcego;</w:t>
      </w:r>
    </w:p>
    <w:p w14:paraId="119E787A" w14:textId="464831AF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12)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padaczki;</w:t>
      </w:r>
    </w:p>
    <w:p w14:paraId="07808FAE" w14:textId="4FC82AFF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13)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zaburzeń psychicznych;</w:t>
      </w:r>
    </w:p>
    <w:p w14:paraId="6A14B1E4" w14:textId="544AAC1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uzależnień (alkoholizm, narkomania, lekomania);</w:t>
      </w:r>
    </w:p>
    <w:p w14:paraId="36F9740F" w14:textId="5D101D7E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15)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marskości wątroby;</w:t>
      </w:r>
    </w:p>
    <w:p w14:paraId="1AE6436F" w14:textId="493A41A4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16)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AIDS.</w:t>
      </w:r>
    </w:p>
    <w:p w14:paraId="0EB5C6F4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E81B1B" w:rsidRPr="000668E3">
        <w:rPr>
          <w:rFonts w:eastAsia="Times New Roman"/>
        </w:rPr>
        <w:t xml:space="preserve"> W zakresie organizacji i metod pracy poradni i indywidualnej praktyki lekarskiej:</w:t>
      </w:r>
    </w:p>
    <w:p w14:paraId="6E9E3902" w14:textId="06DC8E3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organizacja pracy poradni lekarza rodzinnego (rejestracja, dokumentacja, zasady ewidencjonowania kosztów, orzecznictwo lekarskie, sprawozdawczość, zasady wypisywania recept, skierowań na badanie diagnostyczne i do lekarzy specjalistów oraz na leczenie sanatoryjne);</w:t>
      </w:r>
    </w:p>
    <w:p w14:paraId="46FDEEAC" w14:textId="1561CE33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współpraca z pielęgniarką środowiskową/rodzinną i pracownikiem socjalnym oraz z personelem praktyki;</w:t>
      </w:r>
    </w:p>
    <w:p w14:paraId="16BA1A86" w14:textId="29EE30AE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3)</w:t>
      </w:r>
      <w:r w:rsidR="00A967D6">
        <w:rPr>
          <w:rFonts w:eastAsia="Times New Roman"/>
        </w:rPr>
        <w:tab/>
      </w:r>
      <w:r w:rsidRPr="000668E3">
        <w:rPr>
          <w:rFonts w:eastAsia="Times New Roman"/>
        </w:rPr>
        <w:t>zasady współdziałania z placówkami udzielającymi pomocy doraźnej, ze szpitalem, z zakładem opiekuńczo-leczniczym, pracowniami diagnostycznymi, ze specjalistami w innych dziedzinach medycyny, stacjami sanitarno-epidemiologicznymi;</w:t>
      </w:r>
    </w:p>
    <w:p w14:paraId="7C983894" w14:textId="528D07A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zasady współdziałania z jednostkami samorządu terytorialnego, instytucjami i organizacjami zajmującymi się pomocą społeczną oraz ze szkołami i placówkami systemu oświaty.</w:t>
      </w:r>
    </w:p>
    <w:p w14:paraId="76BF84EA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="00E81B1B" w:rsidRPr="000668E3">
        <w:rPr>
          <w:rFonts w:eastAsia="Times New Roman"/>
        </w:rPr>
        <w:t xml:space="preserve"> Opanowanie następujących umiejętności i czynności:</w:t>
      </w:r>
    </w:p>
    <w:p w14:paraId="2C5B0EA7" w14:textId="381A9BB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oceny rozwoju fizycznego i psychoruchowego dzieci ze szczególnym uwzględnieniem niemowląt;</w:t>
      </w:r>
    </w:p>
    <w:p w14:paraId="3C4DEA12" w14:textId="287C9809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przeprowadzania szczepień ochronnych, zgodnie z kalendarzem szczepień;</w:t>
      </w:r>
    </w:p>
    <w:p w14:paraId="1419805F" w14:textId="34A992F4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oznaczania glikemii, glikozurii i </w:t>
      </w:r>
      <w:proofErr w:type="spellStart"/>
      <w:r w:rsidR="00E81B1B" w:rsidRPr="000668E3">
        <w:rPr>
          <w:rFonts w:eastAsia="Times New Roman"/>
        </w:rPr>
        <w:t>ketonurii</w:t>
      </w:r>
      <w:proofErr w:type="spellEnd"/>
      <w:r w:rsidR="00E81B1B" w:rsidRPr="000668E3">
        <w:rPr>
          <w:rFonts w:eastAsia="Times New Roman"/>
        </w:rPr>
        <w:t xml:space="preserve"> za pomocą suchych testów;</w:t>
      </w:r>
    </w:p>
    <w:p w14:paraId="315E6918" w14:textId="4971A7B8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przeprowadzania testów skórnych;</w:t>
      </w:r>
    </w:p>
    <w:p w14:paraId="0DF29A7C" w14:textId="232374BC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zakładania opatrunków;</w:t>
      </w:r>
    </w:p>
    <w:p w14:paraId="2F1D3594" w14:textId="59B4534F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leczenia ran;</w:t>
      </w:r>
    </w:p>
    <w:p w14:paraId="0E9D40E4" w14:textId="1997207F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7)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stosowania profilaktyki tężca;</w:t>
      </w:r>
    </w:p>
    <w:p w14:paraId="41CF214D" w14:textId="39D7381E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badania położniczego zewnętrznego;</w:t>
      </w:r>
    </w:p>
    <w:p w14:paraId="423D62D6" w14:textId="16B9F84A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stwierdzenia czynności serca u płodu;</w:t>
      </w:r>
    </w:p>
    <w:p w14:paraId="480579BE" w14:textId="25FC3EED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10)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oceny ruchliwości płodu;</w:t>
      </w:r>
    </w:p>
    <w:p w14:paraId="151C4B3D" w14:textId="738977BA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pobrania badania cytologicznego;</w:t>
      </w:r>
    </w:p>
    <w:p w14:paraId="797F1522" w14:textId="036BD7C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12)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pobierania materiału do badań mikrobiologicznych w warunkach ambulatoryjnych;</w:t>
      </w:r>
    </w:p>
    <w:p w14:paraId="1B5ABF7A" w14:textId="76F99C5E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13)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wykonania tamponady przedniej;</w:t>
      </w:r>
    </w:p>
    <w:p w14:paraId="03706432" w14:textId="0F5148F6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14)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usuwania woskowiny usznej;</w:t>
      </w:r>
    </w:p>
    <w:p w14:paraId="09C08079" w14:textId="1BFA807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15)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usuwania ciał obcych z worka spojówkowego;</w:t>
      </w:r>
    </w:p>
    <w:p w14:paraId="390D5F2D" w14:textId="432DC61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16)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badania ostrości wzroku;</w:t>
      </w:r>
    </w:p>
    <w:p w14:paraId="5109042F" w14:textId="7F82D11E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</w:t>
      </w:r>
      <w:r w:rsidR="006549BF">
        <w:rPr>
          <w:rFonts w:eastAsia="Times New Roman"/>
        </w:rPr>
        <w:t>7)</w:t>
      </w:r>
      <w:r w:rsidR="00A967D6">
        <w:rPr>
          <w:rFonts w:eastAsia="Times New Roman"/>
        </w:rPr>
        <w:tab/>
      </w:r>
      <w:r w:rsidRPr="000668E3">
        <w:rPr>
          <w:rFonts w:eastAsia="Times New Roman"/>
        </w:rPr>
        <w:t>badania widzenia barwnego;</w:t>
      </w:r>
    </w:p>
    <w:p w14:paraId="61F259D0" w14:textId="2AAAAECC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18)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badania widzenia obuocznego;</w:t>
      </w:r>
    </w:p>
    <w:p w14:paraId="296C5921" w14:textId="3D8BB8E5" w:rsidR="00E81B1B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19)</w:t>
      </w:r>
      <w:r w:rsidR="00A967D6">
        <w:rPr>
          <w:rFonts w:eastAsia="Times New Roman"/>
        </w:rPr>
        <w:tab/>
      </w:r>
      <w:r w:rsidRPr="000668E3">
        <w:rPr>
          <w:rFonts w:eastAsia="Times New Roman"/>
        </w:rPr>
        <w:t>badania dna oka.</w:t>
      </w:r>
    </w:p>
    <w:p w14:paraId="1BBE5C31" w14:textId="77777777" w:rsidR="00834AB9" w:rsidRPr="00A05481" w:rsidRDefault="00834AB9" w:rsidP="00834AB9">
      <w:pPr>
        <w:suppressAutoHyphens/>
        <w:spacing w:before="120"/>
        <w:ind w:firstLine="851"/>
        <w:jc w:val="center"/>
        <w:rPr>
          <w:rFonts w:eastAsia="Times New Roman" w:cs="Times New Roman"/>
          <w:b/>
          <w:bCs/>
          <w:szCs w:val="24"/>
        </w:rPr>
      </w:pPr>
      <w:r w:rsidRPr="00A05481">
        <w:rPr>
          <w:rFonts w:eastAsia="Times New Roman" w:cs="Times New Roman"/>
          <w:b/>
          <w:bCs/>
          <w:szCs w:val="24"/>
        </w:rPr>
        <w:t>SZKOLENIE Z ZAKRESU PROFILAKTYKI ONKOLOGICZNEJ</w:t>
      </w:r>
    </w:p>
    <w:p w14:paraId="70E386B6" w14:textId="0E2002DF" w:rsidR="00834AB9" w:rsidRDefault="00834AB9" w:rsidP="00834AB9">
      <w:pPr>
        <w:suppressAutoHyphens/>
        <w:spacing w:before="120"/>
        <w:ind w:firstLine="567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VI</w:t>
      </w:r>
      <w:r w:rsidRPr="0007647D">
        <w:rPr>
          <w:rFonts w:eastAsia="Times New Roman" w:cs="Times New Roman"/>
          <w:b/>
          <w:bCs/>
          <w:szCs w:val="24"/>
        </w:rPr>
        <w:t>. Program</w:t>
      </w:r>
      <w:r>
        <w:rPr>
          <w:rFonts w:eastAsia="Times New Roman" w:cs="Times New Roman"/>
          <w:b/>
          <w:bCs/>
          <w:szCs w:val="24"/>
        </w:rPr>
        <w:t xml:space="preserve"> szkolenia z zakresu profilaktyki onkologicznej.</w:t>
      </w:r>
    </w:p>
    <w:p w14:paraId="63B3D5D2" w14:textId="76E42D2E" w:rsidR="00834AB9" w:rsidRPr="0007647D" w:rsidRDefault="00834AB9" w:rsidP="00596197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 xml:space="preserve">Czas trwania szkolenia: </w:t>
      </w:r>
      <w:r w:rsidR="00DF1A89" w:rsidRPr="00DF1A89">
        <w:rPr>
          <w:rFonts w:eastAsia="Times New Roman"/>
        </w:rPr>
        <w:t>7 godzin realizowanych w ciągu 1 dnia</w:t>
      </w:r>
      <w:r w:rsidR="005951F3">
        <w:rPr>
          <w:rFonts w:eastAsia="Times New Roman"/>
        </w:rPr>
        <w:t>.</w:t>
      </w:r>
      <w:r w:rsidR="00383B4E">
        <w:rPr>
          <w:rFonts w:eastAsia="Times New Roman"/>
        </w:rPr>
        <w:t xml:space="preserve"> </w:t>
      </w:r>
    </w:p>
    <w:p w14:paraId="051ED41A" w14:textId="5C23C0AD" w:rsidR="00834AB9" w:rsidRDefault="00834AB9" w:rsidP="00596197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>Cel szkolenia:</w:t>
      </w:r>
      <w:r>
        <w:rPr>
          <w:rFonts w:eastAsia="Times New Roman"/>
        </w:rPr>
        <w:t xml:space="preserve"> </w:t>
      </w:r>
      <w:r w:rsidRPr="0007647D">
        <w:rPr>
          <w:rFonts w:eastAsia="Times New Roman"/>
        </w:rPr>
        <w:t>pogłębienie wiedzy teoretycznej oraz poznanie, utrwalenie i przyswojenie</w:t>
      </w:r>
      <w:r>
        <w:rPr>
          <w:rFonts w:eastAsia="Times New Roman"/>
        </w:rPr>
        <w:t xml:space="preserve"> wiedzy z zakresu profilaktyki onkologicznej</w:t>
      </w:r>
      <w:r w:rsidR="009A12D5">
        <w:rPr>
          <w:rFonts w:eastAsia="Times New Roman"/>
        </w:rPr>
        <w:t xml:space="preserve">. </w:t>
      </w:r>
    </w:p>
    <w:p w14:paraId="0ABB91C3" w14:textId="77777777" w:rsidR="00834AB9" w:rsidRPr="00061153" w:rsidRDefault="00834AB9" w:rsidP="00596197">
      <w:pPr>
        <w:pStyle w:val="NIEARTTEKSTtekstnieartykuowanynppodstprawnarozplubpreambua"/>
        <w:rPr>
          <w:rFonts w:eastAsia="Times New Roman"/>
        </w:rPr>
      </w:pPr>
      <w:r w:rsidRPr="00061153">
        <w:rPr>
          <w:rFonts w:eastAsia="Times New Roman"/>
        </w:rPr>
        <w:t>Program kursu:</w:t>
      </w:r>
    </w:p>
    <w:p w14:paraId="58D38EAD" w14:textId="3440F0C0" w:rsidR="00834AB9" w:rsidRPr="00061153" w:rsidRDefault="00834AB9" w:rsidP="00596197">
      <w:pPr>
        <w:pStyle w:val="USTustnpkodeksu"/>
        <w:rPr>
          <w:rFonts w:eastAsia="Times New Roman"/>
        </w:rPr>
      </w:pPr>
      <w:r w:rsidRPr="00061153">
        <w:rPr>
          <w:rFonts w:eastAsia="Times New Roman"/>
        </w:rPr>
        <w:t>1. Rakotwórcze czynniki ryzyka wewnątrzpochodne i zewnątrzpochodne</w:t>
      </w:r>
      <w:r>
        <w:rPr>
          <w:rFonts w:eastAsia="Times New Roman"/>
        </w:rPr>
        <w:t>.</w:t>
      </w:r>
    </w:p>
    <w:p w14:paraId="47155C76" w14:textId="3CA8A7CF" w:rsidR="00834AB9" w:rsidRPr="00061153" w:rsidRDefault="00834AB9" w:rsidP="00596197">
      <w:pPr>
        <w:pStyle w:val="USTustnpkodeksu"/>
        <w:rPr>
          <w:color w:val="333333"/>
        </w:rPr>
      </w:pPr>
      <w:r w:rsidRPr="00061153">
        <w:rPr>
          <w:rFonts w:eastAsia="Times New Roman"/>
        </w:rPr>
        <w:t>2.</w:t>
      </w:r>
      <w:r>
        <w:rPr>
          <w:rFonts w:eastAsia="Times New Roman"/>
        </w:rPr>
        <w:t xml:space="preserve"> </w:t>
      </w:r>
      <w:r>
        <w:rPr>
          <w:color w:val="333333"/>
        </w:rPr>
        <w:t xml:space="preserve">Stany </w:t>
      </w:r>
      <w:proofErr w:type="spellStart"/>
      <w:r>
        <w:rPr>
          <w:color w:val="333333"/>
        </w:rPr>
        <w:t>przednowotworowe</w:t>
      </w:r>
      <w:proofErr w:type="spellEnd"/>
      <w:r w:rsidR="009A12D5">
        <w:rPr>
          <w:color w:val="333333"/>
        </w:rPr>
        <w:t>.</w:t>
      </w:r>
    </w:p>
    <w:p w14:paraId="1988FE00" w14:textId="7C9223EC" w:rsidR="00834AB9" w:rsidRDefault="00834AB9" w:rsidP="00596197">
      <w:pPr>
        <w:pStyle w:val="USTustnpkodeksu"/>
        <w:rPr>
          <w:color w:val="333333"/>
        </w:rPr>
      </w:pPr>
      <w:r>
        <w:rPr>
          <w:color w:val="333333"/>
        </w:rPr>
        <w:t xml:space="preserve">3. Stan </w:t>
      </w:r>
      <w:proofErr w:type="spellStart"/>
      <w:r>
        <w:rPr>
          <w:color w:val="333333"/>
        </w:rPr>
        <w:t>przednowotworow</w:t>
      </w:r>
      <w:r w:rsidR="009A12D5">
        <w:rPr>
          <w:color w:val="333333"/>
        </w:rPr>
        <w:t>y</w:t>
      </w:r>
      <w:proofErr w:type="spellEnd"/>
      <w:r>
        <w:rPr>
          <w:color w:val="333333"/>
        </w:rPr>
        <w:t xml:space="preserve">, a zmiana </w:t>
      </w:r>
      <w:proofErr w:type="spellStart"/>
      <w:r>
        <w:rPr>
          <w:color w:val="333333"/>
        </w:rPr>
        <w:t>przednowotworowa</w:t>
      </w:r>
      <w:proofErr w:type="spellEnd"/>
      <w:r w:rsidR="009A12D5">
        <w:rPr>
          <w:color w:val="333333"/>
        </w:rPr>
        <w:t>.</w:t>
      </w:r>
    </w:p>
    <w:p w14:paraId="37850564" w14:textId="77777777" w:rsidR="00834AB9" w:rsidRPr="00061153" w:rsidRDefault="00834AB9" w:rsidP="00596197">
      <w:pPr>
        <w:pStyle w:val="USTustnpkodeksu"/>
        <w:rPr>
          <w:rFonts w:eastAsia="Times New Roman"/>
        </w:rPr>
      </w:pPr>
      <w:r>
        <w:rPr>
          <w:color w:val="333333"/>
        </w:rPr>
        <w:t xml:space="preserve">4. Sposoby wykrywania zmian o charakterze </w:t>
      </w:r>
      <w:proofErr w:type="spellStart"/>
      <w:r>
        <w:rPr>
          <w:color w:val="333333"/>
        </w:rPr>
        <w:t>przednowotworowym</w:t>
      </w:r>
      <w:proofErr w:type="spellEnd"/>
      <w:r>
        <w:rPr>
          <w:color w:val="333333"/>
        </w:rPr>
        <w:t>.</w:t>
      </w:r>
    </w:p>
    <w:p w14:paraId="052C9A6F" w14:textId="2BF7E8D6" w:rsidR="00834AB9" w:rsidRDefault="00A967D6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5</w:t>
      </w:r>
      <w:r w:rsidR="00834AB9" w:rsidRPr="00061153">
        <w:rPr>
          <w:rFonts w:eastAsia="Times New Roman"/>
        </w:rPr>
        <w:t xml:space="preserve">. </w:t>
      </w:r>
      <w:r w:rsidR="00834AB9">
        <w:rPr>
          <w:rFonts w:eastAsia="Times New Roman"/>
        </w:rPr>
        <w:t>Zasady profilaktyki onkologicznej</w:t>
      </w:r>
      <w:r w:rsidR="009A12D5">
        <w:rPr>
          <w:rFonts w:eastAsia="Times New Roman"/>
        </w:rPr>
        <w:t>.</w:t>
      </w:r>
    </w:p>
    <w:p w14:paraId="1B2D4448" w14:textId="4552BA32" w:rsidR="00834AB9" w:rsidRPr="00061153" w:rsidRDefault="00A967D6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6</w:t>
      </w:r>
      <w:r w:rsidR="00834AB9">
        <w:rPr>
          <w:rFonts w:eastAsia="Times New Roman"/>
        </w:rPr>
        <w:t xml:space="preserve">. </w:t>
      </w:r>
      <w:r w:rsidR="00834AB9" w:rsidRPr="00061153">
        <w:rPr>
          <w:rFonts w:eastAsia="Times New Roman"/>
        </w:rPr>
        <w:t>Samobadanie pacjenta</w:t>
      </w:r>
      <w:r w:rsidR="00834AB9">
        <w:rPr>
          <w:rFonts w:eastAsia="Times New Roman"/>
        </w:rPr>
        <w:t>.</w:t>
      </w:r>
    </w:p>
    <w:p w14:paraId="6A56350A" w14:textId="77777777" w:rsidR="00834AB9" w:rsidRPr="00A05481" w:rsidRDefault="00834AB9" w:rsidP="00834AB9">
      <w:pPr>
        <w:suppressAutoHyphens/>
        <w:spacing w:before="120"/>
        <w:ind w:firstLine="851"/>
        <w:jc w:val="center"/>
        <w:rPr>
          <w:rFonts w:eastAsia="Times New Roman" w:cs="Times New Roman"/>
          <w:b/>
          <w:bCs/>
          <w:szCs w:val="24"/>
        </w:rPr>
      </w:pPr>
      <w:r w:rsidRPr="00A05481">
        <w:rPr>
          <w:rFonts w:eastAsia="Times New Roman" w:cs="Times New Roman"/>
          <w:b/>
          <w:bCs/>
          <w:szCs w:val="24"/>
        </w:rPr>
        <w:t>SZKOLENIE Z ZAKRESU LECZENIA BÓLU</w:t>
      </w:r>
    </w:p>
    <w:p w14:paraId="083DB826" w14:textId="7D1AE286" w:rsidR="00834AB9" w:rsidRDefault="00834AB9" w:rsidP="00834AB9">
      <w:pPr>
        <w:suppressAutoHyphens/>
        <w:spacing w:before="120"/>
        <w:ind w:firstLine="567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VII</w:t>
      </w:r>
      <w:r w:rsidRPr="0007647D">
        <w:rPr>
          <w:rFonts w:eastAsia="Times New Roman" w:cs="Times New Roman"/>
          <w:b/>
          <w:bCs/>
          <w:szCs w:val="24"/>
        </w:rPr>
        <w:t>. Program</w:t>
      </w:r>
      <w:r>
        <w:rPr>
          <w:rFonts w:eastAsia="Times New Roman" w:cs="Times New Roman"/>
          <w:b/>
          <w:bCs/>
          <w:szCs w:val="24"/>
        </w:rPr>
        <w:t xml:space="preserve"> szkolenia z zakresu leczenia bólu.</w:t>
      </w:r>
    </w:p>
    <w:p w14:paraId="42CE326A" w14:textId="67B2BBBD" w:rsidR="00834AB9" w:rsidRPr="008C7F8E" w:rsidRDefault="00834AB9" w:rsidP="00596197">
      <w:pPr>
        <w:pStyle w:val="NIEARTTEKSTtekstnieartykuowanynppodstprawnarozplubpreambua"/>
        <w:rPr>
          <w:rFonts w:eastAsia="Times New Roman"/>
          <w:i/>
        </w:rPr>
      </w:pPr>
      <w:r w:rsidRPr="0007647D">
        <w:rPr>
          <w:rFonts w:eastAsia="Times New Roman"/>
        </w:rPr>
        <w:t>Czas trwania szkolenia:</w:t>
      </w:r>
      <w:r w:rsidR="00DF1A89">
        <w:rPr>
          <w:rFonts w:eastAsia="Times New Roman"/>
        </w:rPr>
        <w:t>7</w:t>
      </w:r>
      <w:r w:rsidR="00165DEE">
        <w:rPr>
          <w:rFonts w:eastAsia="Times New Roman"/>
        </w:rPr>
        <w:t xml:space="preserve"> </w:t>
      </w:r>
      <w:r w:rsidR="00DF1A89" w:rsidRPr="00DF1A89">
        <w:rPr>
          <w:rFonts w:eastAsia="Times New Roman"/>
        </w:rPr>
        <w:t xml:space="preserve">godzin realizowanych w ciągu </w:t>
      </w:r>
      <w:r w:rsidR="00165DEE">
        <w:rPr>
          <w:rFonts w:eastAsia="Times New Roman"/>
        </w:rPr>
        <w:t>1 d</w:t>
      </w:r>
      <w:r w:rsidR="00DF1A89">
        <w:rPr>
          <w:rFonts w:eastAsia="Times New Roman"/>
        </w:rPr>
        <w:t>nia</w:t>
      </w:r>
      <w:r w:rsidRPr="008C7F8E">
        <w:rPr>
          <w:rFonts w:eastAsia="Times New Roman"/>
          <w:i/>
        </w:rPr>
        <w:t xml:space="preserve"> </w:t>
      </w:r>
    </w:p>
    <w:p w14:paraId="7B70F794" w14:textId="77777777" w:rsidR="00834AB9" w:rsidRDefault="00834AB9" w:rsidP="00596197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>Cel szkolenia:</w:t>
      </w:r>
      <w:r>
        <w:rPr>
          <w:rFonts w:eastAsia="Times New Roman"/>
        </w:rPr>
        <w:t xml:space="preserve"> </w:t>
      </w:r>
      <w:r w:rsidRPr="0007647D">
        <w:rPr>
          <w:rFonts w:eastAsia="Times New Roman"/>
        </w:rPr>
        <w:t xml:space="preserve">pogłębienie </w:t>
      </w:r>
      <w:r>
        <w:rPr>
          <w:rFonts w:eastAsia="Times New Roman"/>
        </w:rPr>
        <w:t xml:space="preserve">i </w:t>
      </w:r>
      <w:r w:rsidRPr="0007647D">
        <w:rPr>
          <w:rFonts w:eastAsia="Times New Roman"/>
        </w:rPr>
        <w:t xml:space="preserve">utrwalenie wiedzy teoretycznej </w:t>
      </w:r>
      <w:r>
        <w:rPr>
          <w:rFonts w:eastAsia="Times New Roman"/>
        </w:rPr>
        <w:t>z zakresu leczenia bólu w obrębie jamy ustnej, części twarzowej czaszki i okolic przyległych.</w:t>
      </w:r>
    </w:p>
    <w:p w14:paraId="37D6D842" w14:textId="77777777" w:rsidR="00834AB9" w:rsidRPr="000668E3" w:rsidRDefault="00834AB9" w:rsidP="00596197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lastRenderedPageBreak/>
        <w:t>Program kursu:</w:t>
      </w:r>
    </w:p>
    <w:p w14:paraId="4833409B" w14:textId="63D63A80" w:rsidR="00834AB9" w:rsidRPr="00A967D6" w:rsidRDefault="00834AB9" w:rsidP="00A967D6">
      <w:pPr>
        <w:pStyle w:val="USTustnpkodeksu"/>
      </w:pPr>
      <w:r w:rsidRPr="00A967D6">
        <w:t>1. Definicja i patomechanizm bólu przewlekłego</w:t>
      </w:r>
      <w:r w:rsidR="009D3AE0">
        <w:t>.</w:t>
      </w:r>
    </w:p>
    <w:p w14:paraId="714251F9" w14:textId="0973A776" w:rsidR="00834AB9" w:rsidRPr="00A967D6" w:rsidRDefault="00834AB9" w:rsidP="00A967D6">
      <w:pPr>
        <w:pStyle w:val="USTustnpkodeksu"/>
      </w:pPr>
      <w:r w:rsidRPr="00A967D6">
        <w:t>2. Klasyfikacja bólu</w:t>
      </w:r>
      <w:r w:rsidR="009D3AE0">
        <w:t>.</w:t>
      </w:r>
    </w:p>
    <w:p w14:paraId="184FAB3B" w14:textId="5FABD06C" w:rsidR="00834AB9" w:rsidRPr="00A967D6" w:rsidRDefault="00834AB9" w:rsidP="00A967D6">
      <w:pPr>
        <w:pStyle w:val="USTustnpkodeksu"/>
      </w:pPr>
      <w:r w:rsidRPr="00A967D6">
        <w:t>3. Ocena kliniczna chorego z bólem</w:t>
      </w:r>
      <w:r w:rsidR="009D3AE0">
        <w:t>.</w:t>
      </w:r>
    </w:p>
    <w:p w14:paraId="4368ADF5" w14:textId="6D4AFE56" w:rsidR="00834AB9" w:rsidRPr="00A967D6" w:rsidRDefault="00834AB9" w:rsidP="00A967D6">
      <w:pPr>
        <w:pStyle w:val="USTustnpkodeksu"/>
      </w:pPr>
      <w:r w:rsidRPr="00A967D6">
        <w:t>4. Ocena nasilenia bólu (ilościowa) – skale bólowe</w:t>
      </w:r>
      <w:r w:rsidR="009D3AE0">
        <w:t>.</w:t>
      </w:r>
    </w:p>
    <w:p w14:paraId="1D244FEA" w14:textId="770F953B" w:rsidR="00834AB9" w:rsidRPr="00A967D6" w:rsidRDefault="00834AB9" w:rsidP="00A967D6">
      <w:pPr>
        <w:pStyle w:val="USTustnpkodeksu"/>
      </w:pPr>
      <w:r w:rsidRPr="00A967D6">
        <w:t xml:space="preserve">5. Charakterystyka bólu (ocena jakościowa) – kwestionariusze i inne narzędzia </w:t>
      </w:r>
      <w:proofErr w:type="spellStart"/>
      <w:r w:rsidRPr="00A967D6">
        <w:t>ocenyjakościowej</w:t>
      </w:r>
      <w:proofErr w:type="spellEnd"/>
      <w:r w:rsidR="009D3AE0">
        <w:t>.</w:t>
      </w:r>
    </w:p>
    <w:p w14:paraId="151A801A" w14:textId="53D17E47" w:rsidR="00834AB9" w:rsidRPr="00A967D6" w:rsidRDefault="00834AB9" w:rsidP="00A967D6">
      <w:pPr>
        <w:pStyle w:val="USTustnpkodeksu"/>
      </w:pPr>
      <w:r w:rsidRPr="00A967D6">
        <w:t>6. Ocena skuteczności leczenia bólu przewlekłego</w:t>
      </w:r>
      <w:r w:rsidR="009D3AE0">
        <w:t>.</w:t>
      </w:r>
    </w:p>
    <w:p w14:paraId="34B132D9" w14:textId="69BD9B08" w:rsidR="00834AB9" w:rsidRPr="00A967D6" w:rsidRDefault="00834AB9" w:rsidP="00A967D6">
      <w:pPr>
        <w:pStyle w:val="USTustnpkodeksu"/>
      </w:pPr>
      <w:r w:rsidRPr="00A967D6">
        <w:t>7. Ocena kliniczna chorego z bólem przewlekłym</w:t>
      </w:r>
      <w:r w:rsidR="009D3AE0">
        <w:t>.</w:t>
      </w:r>
    </w:p>
    <w:p w14:paraId="0CF87AAA" w14:textId="455A5A7F" w:rsidR="00834AB9" w:rsidRPr="00A967D6" w:rsidRDefault="00834AB9" w:rsidP="00A967D6">
      <w:pPr>
        <w:pStyle w:val="USTustnpkodeksu"/>
      </w:pPr>
      <w:r w:rsidRPr="00A967D6">
        <w:t>8.</w:t>
      </w:r>
      <w:r w:rsidR="00383B4E">
        <w:t xml:space="preserve"> </w:t>
      </w:r>
      <w:r w:rsidRPr="00A967D6">
        <w:t>Farmakoterapia bólu</w:t>
      </w:r>
      <w:r w:rsidR="009D3AE0">
        <w:t>.</w:t>
      </w:r>
    </w:p>
    <w:p w14:paraId="33867857" w14:textId="68C2474E" w:rsidR="00834AB9" w:rsidRPr="00A967D6" w:rsidRDefault="00834AB9" w:rsidP="00A967D6">
      <w:pPr>
        <w:pStyle w:val="USTustnpkodeksu"/>
      </w:pPr>
      <w:r w:rsidRPr="00A967D6">
        <w:t>9. Niefarmakologiczne metody kontroli bólu</w:t>
      </w:r>
      <w:r w:rsidR="009D3AE0">
        <w:t>.</w:t>
      </w:r>
    </w:p>
    <w:p w14:paraId="48C37E5E" w14:textId="77777777" w:rsidR="00834AB9" w:rsidRPr="00A967D6" w:rsidRDefault="00834AB9" w:rsidP="00A967D6">
      <w:pPr>
        <w:pStyle w:val="USTustnpkodeksu"/>
      </w:pPr>
      <w:r w:rsidRPr="00A967D6">
        <w:t>10. Skutki niewłaściwej kontroli bólu.</w:t>
      </w:r>
    </w:p>
    <w:p w14:paraId="7DD18A9A" w14:textId="77777777" w:rsidR="00E81B1B" w:rsidRPr="006549BF" w:rsidRDefault="00C22C0A" w:rsidP="006549BF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="00E81B1B" w:rsidRPr="006549BF">
        <w:rPr>
          <w:rFonts w:eastAsia="Times New Roman" w:cs="Times New Roman"/>
          <w:b/>
          <w:bCs/>
          <w:szCs w:val="24"/>
        </w:rPr>
        <w:t xml:space="preserve"> Z ZAKRESU ORZECZNICTWA LEKARSKIEGO</w:t>
      </w:r>
    </w:p>
    <w:p w14:paraId="6ABF242A" w14:textId="10DB3D5F" w:rsidR="00E81B1B" w:rsidRPr="005652C2" w:rsidRDefault="006549BF" w:rsidP="005652C2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VI</w:t>
      </w:r>
      <w:r w:rsidR="00A05481">
        <w:rPr>
          <w:rFonts w:eastAsia="Times New Roman" w:cs="Times New Roman"/>
          <w:b/>
          <w:bCs/>
          <w:szCs w:val="24"/>
        </w:rPr>
        <w:t>II</w:t>
      </w:r>
      <w:r w:rsidR="00E81B1B" w:rsidRPr="006549BF">
        <w:rPr>
          <w:rFonts w:eastAsia="Times New Roman" w:cs="Times New Roman"/>
          <w:b/>
          <w:bCs/>
          <w:szCs w:val="24"/>
        </w:rPr>
        <w:t>.</w:t>
      </w:r>
      <w:r w:rsidR="00BD7B13">
        <w:rPr>
          <w:rFonts w:eastAsia="Times New Roman" w:cs="Times New Roman"/>
          <w:b/>
          <w:bCs/>
          <w:szCs w:val="24"/>
        </w:rPr>
        <w:t xml:space="preserve"> </w:t>
      </w:r>
      <w:r w:rsidR="00C22C0A">
        <w:rPr>
          <w:rFonts w:eastAsia="Times New Roman" w:cs="Times New Roman"/>
          <w:b/>
          <w:bCs/>
          <w:szCs w:val="24"/>
        </w:rPr>
        <w:t>Program szkolenia</w:t>
      </w:r>
      <w:r w:rsidR="00E81B1B" w:rsidRPr="005652C2">
        <w:rPr>
          <w:rFonts w:eastAsia="Times New Roman" w:cs="Times New Roman"/>
          <w:b/>
          <w:bCs/>
          <w:szCs w:val="24"/>
        </w:rPr>
        <w:t xml:space="preserve"> z zakresu orzecznictwa lekarskiego</w:t>
      </w:r>
    </w:p>
    <w:p w14:paraId="41DB4097" w14:textId="3AA087A7" w:rsidR="00E81B1B" w:rsidRPr="008C5CBE" w:rsidRDefault="00C22C0A" w:rsidP="00596197">
      <w:pPr>
        <w:pStyle w:val="NIEARTTEKSTtekstnieartykuowanynppodstprawnarozplubpreambua"/>
        <w:rPr>
          <w:rFonts w:eastAsia="Times New Roman"/>
          <w:i/>
        </w:rPr>
      </w:pPr>
      <w:r>
        <w:rPr>
          <w:rFonts w:eastAsia="Times New Roman"/>
        </w:rPr>
        <w:t>Czas trwania szkolenia</w:t>
      </w:r>
      <w:r w:rsidR="008C5CBE">
        <w:rPr>
          <w:rFonts w:eastAsia="Times New Roman"/>
        </w:rPr>
        <w:t xml:space="preserve">: </w:t>
      </w:r>
      <w:r w:rsidR="005A6ADA">
        <w:rPr>
          <w:rFonts w:eastAsia="Times New Roman"/>
        </w:rPr>
        <w:t>20</w:t>
      </w:r>
      <w:r w:rsidR="00E81B1B" w:rsidRPr="000668E3">
        <w:rPr>
          <w:rFonts w:eastAsia="Times New Roman"/>
        </w:rPr>
        <w:t xml:space="preserve"> godzin rea</w:t>
      </w:r>
      <w:r w:rsidR="008C5CBE">
        <w:rPr>
          <w:rFonts w:eastAsia="Times New Roman"/>
        </w:rPr>
        <w:t xml:space="preserve">lizowanych w ciągu </w:t>
      </w:r>
      <w:r w:rsidR="005A6ADA">
        <w:rPr>
          <w:rFonts w:eastAsia="Times New Roman"/>
        </w:rPr>
        <w:t>3</w:t>
      </w:r>
      <w:r w:rsidR="00E81B1B" w:rsidRPr="000668E3">
        <w:rPr>
          <w:rFonts w:eastAsia="Times New Roman"/>
        </w:rPr>
        <w:t xml:space="preserve"> dni</w:t>
      </w:r>
      <w:r w:rsidR="003A2CF2">
        <w:rPr>
          <w:rFonts w:eastAsia="Times New Roman"/>
        </w:rPr>
        <w:t>.</w:t>
      </w:r>
    </w:p>
    <w:p w14:paraId="1349B8D3" w14:textId="77777777" w:rsidR="00E81B1B" w:rsidRPr="000668E3" w:rsidRDefault="00C22C0A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Cel szkolenia</w:t>
      </w:r>
      <w:r w:rsidR="00E81B1B" w:rsidRPr="000668E3">
        <w:rPr>
          <w:rFonts w:eastAsia="Times New Roman"/>
        </w:rPr>
        <w:t>:</w:t>
      </w:r>
      <w:r w:rsidR="00BD7B13">
        <w:rPr>
          <w:rFonts w:eastAsia="Times New Roman"/>
        </w:rPr>
        <w:t xml:space="preserve"> </w:t>
      </w:r>
      <w:r w:rsidR="00E81B1B" w:rsidRPr="000668E3">
        <w:rPr>
          <w:rFonts w:eastAsia="Times New Roman"/>
        </w:rPr>
        <w:t>przyswojenie przez lekarzy i lekarzy dentystów wiedzy o rodzaju świadczeń z ubezpieczeń społecznych, warunkach nabywania prawa do nich oraz zasadach i trybie ich przyznawania.</w:t>
      </w:r>
    </w:p>
    <w:p w14:paraId="0E443393" w14:textId="77777777" w:rsidR="00E81B1B" w:rsidRPr="000668E3" w:rsidRDefault="00C22C0A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Program szkolenia</w:t>
      </w:r>
      <w:r w:rsidR="00E81B1B" w:rsidRPr="000668E3">
        <w:rPr>
          <w:rFonts w:eastAsia="Times New Roman"/>
        </w:rPr>
        <w:t>:</w:t>
      </w:r>
    </w:p>
    <w:p w14:paraId="697B355D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E81B1B" w:rsidRPr="000668E3">
        <w:rPr>
          <w:rFonts w:eastAsia="Times New Roman"/>
        </w:rPr>
        <w:t xml:space="preserve"> Rodzaje świadczeń z ubezpieczeń społecznych oraz warunki nabywania do nich uprawnień.</w:t>
      </w:r>
    </w:p>
    <w:p w14:paraId="36BB1C02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Zasady i tryb przyznawania oraz ustalania wysokości i wypłaty świadczeń.</w:t>
      </w:r>
    </w:p>
    <w:p w14:paraId="432E4FCB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E81B1B" w:rsidRPr="000668E3">
        <w:rPr>
          <w:rFonts w:eastAsia="Times New Roman"/>
        </w:rPr>
        <w:t xml:space="preserve"> Zasady i tryb orzekania o:</w:t>
      </w:r>
    </w:p>
    <w:p w14:paraId="62B7FB22" w14:textId="2DC70DB2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czasowej niezdolności do pracy;</w:t>
      </w:r>
    </w:p>
    <w:p w14:paraId="472A1FC4" w14:textId="6CA72789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A967D6">
        <w:rPr>
          <w:rFonts w:eastAsia="Times New Roman"/>
        </w:rPr>
        <w:tab/>
      </w:r>
      <w:r w:rsidR="00E81B1B" w:rsidRPr="000668E3">
        <w:rPr>
          <w:rFonts w:eastAsia="Times New Roman"/>
        </w:rPr>
        <w:t>potrzebie rehabilitacji leczniczej w ramach prewencji rentowej;</w:t>
      </w:r>
    </w:p>
    <w:p w14:paraId="361188EE" w14:textId="43AAA415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okolicznościach uzasadniających przyznanie uprawnień do świadczenia rehabilitacyjnego;</w:t>
      </w:r>
    </w:p>
    <w:p w14:paraId="59BEED6C" w14:textId="478997C2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celowości przekwalifikowania zawodowego;</w:t>
      </w:r>
    </w:p>
    <w:p w14:paraId="0CA735B5" w14:textId="1A3A6779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niezdolności do pracy zarobkowej;</w:t>
      </w:r>
    </w:p>
    <w:p w14:paraId="05C422B2" w14:textId="18788CA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niezdolności do samodzielnej egzystencji;</w:t>
      </w:r>
    </w:p>
    <w:p w14:paraId="5073B425" w14:textId="18201154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procentowym uszczerbku na zdrowiu;</w:t>
      </w:r>
    </w:p>
    <w:p w14:paraId="01D2D31A" w14:textId="03400570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niezdolności do pracy w gospodarstwie rolnym;</w:t>
      </w:r>
    </w:p>
    <w:p w14:paraId="0FF92FE4" w14:textId="60F53821" w:rsidR="00E81B1B" w:rsidRPr="000668E3" w:rsidRDefault="006549BF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9)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niepełnosprawności.</w:t>
      </w:r>
    </w:p>
    <w:p w14:paraId="65AEEE15" w14:textId="77777777" w:rsidR="00E81B1B" w:rsidRPr="000668E3" w:rsidRDefault="006549B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="00E81B1B" w:rsidRPr="000668E3">
        <w:rPr>
          <w:rFonts w:eastAsia="Times New Roman"/>
        </w:rPr>
        <w:t xml:space="preserve"> Zasady prowadzenia dokumentacji medycznej związanej z orzekaniem w sprawach, o których mowa w ust. 3.</w:t>
      </w:r>
    </w:p>
    <w:p w14:paraId="6127481D" w14:textId="77777777" w:rsidR="00E81B1B" w:rsidRPr="0027263B" w:rsidRDefault="00C22C0A" w:rsidP="0027263B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="00E81B1B" w:rsidRPr="0027263B">
        <w:rPr>
          <w:rFonts w:eastAsia="Times New Roman" w:cs="Times New Roman"/>
          <w:b/>
          <w:bCs/>
          <w:szCs w:val="24"/>
        </w:rPr>
        <w:t xml:space="preserve"> Z ZAKRESU PRAWA MEDYCZNEGO</w:t>
      </w:r>
      <w:r>
        <w:rPr>
          <w:rFonts w:eastAsia="Times New Roman" w:cs="Times New Roman"/>
          <w:b/>
          <w:bCs/>
          <w:szCs w:val="24"/>
        </w:rPr>
        <w:t xml:space="preserve"> I BIOETYKI</w:t>
      </w:r>
    </w:p>
    <w:p w14:paraId="3B0665D7" w14:textId="737AD9B9" w:rsidR="00E81B1B" w:rsidRDefault="00A05481" w:rsidP="0027263B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IX</w:t>
      </w:r>
      <w:r w:rsidR="0027263B" w:rsidRPr="0027263B">
        <w:rPr>
          <w:rFonts w:eastAsia="Times New Roman" w:cs="Times New Roman"/>
          <w:b/>
          <w:bCs/>
          <w:szCs w:val="24"/>
        </w:rPr>
        <w:t>.</w:t>
      </w:r>
      <w:r w:rsidR="00383B4E">
        <w:rPr>
          <w:rFonts w:eastAsia="Times New Roman" w:cs="Times New Roman"/>
          <w:b/>
          <w:bCs/>
          <w:szCs w:val="24"/>
        </w:rPr>
        <w:t xml:space="preserve"> </w:t>
      </w:r>
      <w:r w:rsidR="00C22C0A">
        <w:rPr>
          <w:rFonts w:eastAsia="Times New Roman" w:cs="Times New Roman"/>
          <w:b/>
          <w:bCs/>
          <w:szCs w:val="24"/>
        </w:rPr>
        <w:t>Program szkolenia</w:t>
      </w:r>
      <w:r w:rsidR="00E81B1B" w:rsidRPr="0027263B">
        <w:rPr>
          <w:rFonts w:eastAsia="Times New Roman" w:cs="Times New Roman"/>
          <w:b/>
          <w:bCs/>
          <w:szCs w:val="24"/>
        </w:rPr>
        <w:t xml:space="preserve"> z zakresu prawa medycznego</w:t>
      </w:r>
      <w:r w:rsidR="00C22C0A">
        <w:rPr>
          <w:rFonts w:eastAsia="Times New Roman" w:cs="Times New Roman"/>
          <w:b/>
          <w:bCs/>
          <w:szCs w:val="24"/>
        </w:rPr>
        <w:t xml:space="preserve"> i bioetyki</w:t>
      </w:r>
    </w:p>
    <w:p w14:paraId="7F7DC9C2" w14:textId="460D663D" w:rsidR="00C22C0A" w:rsidRPr="0027263B" w:rsidRDefault="00A05481" w:rsidP="0027263B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IX</w:t>
      </w:r>
      <w:r w:rsidR="00C22C0A">
        <w:rPr>
          <w:rFonts w:eastAsia="Times New Roman" w:cs="Times New Roman"/>
          <w:b/>
          <w:bCs/>
          <w:szCs w:val="24"/>
        </w:rPr>
        <w:t>a</w:t>
      </w:r>
      <w:proofErr w:type="spellEnd"/>
      <w:r w:rsidR="00C22C0A" w:rsidRPr="00C22C0A">
        <w:rPr>
          <w:rFonts w:eastAsia="Times New Roman" w:cs="Times New Roman"/>
          <w:b/>
          <w:bCs/>
          <w:szCs w:val="24"/>
        </w:rPr>
        <w:t>.</w:t>
      </w:r>
      <w:r w:rsidR="00383B4E">
        <w:rPr>
          <w:rFonts w:eastAsia="Times New Roman" w:cs="Times New Roman"/>
          <w:b/>
          <w:bCs/>
          <w:szCs w:val="24"/>
        </w:rPr>
        <w:t xml:space="preserve"> </w:t>
      </w:r>
      <w:r w:rsidR="00C22C0A" w:rsidRPr="00C22C0A">
        <w:rPr>
          <w:rFonts w:eastAsia="Times New Roman" w:cs="Times New Roman"/>
          <w:b/>
          <w:bCs/>
          <w:szCs w:val="24"/>
        </w:rPr>
        <w:t>Program szkolenia z zak</w:t>
      </w:r>
      <w:r w:rsidR="00C22C0A">
        <w:rPr>
          <w:rFonts w:eastAsia="Times New Roman" w:cs="Times New Roman"/>
          <w:b/>
          <w:bCs/>
          <w:szCs w:val="24"/>
        </w:rPr>
        <w:t>resu prawa medycznego</w:t>
      </w:r>
    </w:p>
    <w:p w14:paraId="17B223D2" w14:textId="7DDC59D1" w:rsidR="00E81B1B" w:rsidRPr="008C5CBE" w:rsidRDefault="00C22C0A" w:rsidP="00596197">
      <w:pPr>
        <w:pStyle w:val="NIEARTTEKSTtekstnieartykuowanynppodstprawnarozplubpreambua"/>
        <w:rPr>
          <w:rFonts w:eastAsia="Times New Roman"/>
          <w:i/>
        </w:rPr>
      </w:pPr>
      <w:r>
        <w:rPr>
          <w:rFonts w:eastAsia="Times New Roman"/>
        </w:rPr>
        <w:t>Czas trwania szkolenia</w:t>
      </w:r>
      <w:r w:rsidR="008C5CBE">
        <w:rPr>
          <w:rFonts w:eastAsia="Times New Roman"/>
        </w:rPr>
        <w:t xml:space="preserve">: </w:t>
      </w:r>
      <w:r w:rsidR="005951F3">
        <w:rPr>
          <w:rFonts w:eastAsia="Times New Roman"/>
        </w:rPr>
        <w:t>28</w:t>
      </w:r>
      <w:r w:rsidR="00E81B1B" w:rsidRPr="000668E3">
        <w:rPr>
          <w:rFonts w:eastAsia="Times New Roman"/>
        </w:rPr>
        <w:t xml:space="preserve"> godzin </w:t>
      </w:r>
      <w:r w:rsidR="008C5CBE">
        <w:rPr>
          <w:rFonts w:eastAsia="Times New Roman"/>
        </w:rPr>
        <w:t xml:space="preserve">wykładów realizowanych w ciągu </w:t>
      </w:r>
      <w:r w:rsidR="005951F3">
        <w:rPr>
          <w:rFonts w:eastAsia="Times New Roman"/>
        </w:rPr>
        <w:t>4</w:t>
      </w:r>
      <w:r w:rsidR="00E81B1B" w:rsidRPr="000668E3">
        <w:rPr>
          <w:rFonts w:eastAsia="Times New Roman"/>
        </w:rPr>
        <w:t xml:space="preserve"> dni</w:t>
      </w:r>
      <w:r w:rsidR="003A2CF2">
        <w:rPr>
          <w:rFonts w:eastAsia="Times New Roman"/>
        </w:rPr>
        <w:t>.</w:t>
      </w:r>
    </w:p>
    <w:p w14:paraId="2814EB02" w14:textId="77777777" w:rsidR="00E81B1B" w:rsidRPr="000668E3" w:rsidRDefault="00C22C0A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Cel szkolenia</w:t>
      </w:r>
      <w:r w:rsidR="009D41D1">
        <w:rPr>
          <w:rFonts w:eastAsia="Times New Roman"/>
        </w:rPr>
        <w:t xml:space="preserve">: </w:t>
      </w:r>
      <w:r w:rsidR="00E81B1B" w:rsidRPr="000668E3">
        <w:rPr>
          <w:rFonts w:eastAsia="Times New Roman"/>
        </w:rPr>
        <w:t>poznanie i przyswojenie podstawowych przepisów prawa dotyczących wykonywania zawodu lekarza i lekarza dentysty</w:t>
      </w:r>
      <w:r w:rsidR="00170305">
        <w:rPr>
          <w:rFonts w:eastAsia="Times New Roman"/>
        </w:rPr>
        <w:t xml:space="preserve"> oraz</w:t>
      </w:r>
      <w:r w:rsidR="009D41D1">
        <w:rPr>
          <w:rFonts w:eastAsia="Times New Roman"/>
        </w:rPr>
        <w:t xml:space="preserve"> zasad etyki zawodowej</w:t>
      </w:r>
      <w:r w:rsidR="00E81B1B" w:rsidRPr="000668E3">
        <w:rPr>
          <w:rFonts w:eastAsia="Times New Roman"/>
        </w:rPr>
        <w:t>.</w:t>
      </w:r>
    </w:p>
    <w:p w14:paraId="45887CA6" w14:textId="77777777" w:rsidR="00E81B1B" w:rsidRPr="000668E3" w:rsidRDefault="00C22C0A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Program szkolenia</w:t>
      </w:r>
      <w:r w:rsidR="00E81B1B" w:rsidRPr="000668E3">
        <w:rPr>
          <w:rFonts w:eastAsia="Times New Roman"/>
        </w:rPr>
        <w:t>:</w:t>
      </w:r>
    </w:p>
    <w:p w14:paraId="2022CCBD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E81B1B" w:rsidRPr="000668E3">
        <w:rPr>
          <w:rFonts w:eastAsia="Times New Roman"/>
        </w:rPr>
        <w:t xml:space="preserve"> Zasady sprawowania opieki zdrowotnej w świetle Konstytucji Rzeczypospolitej Polskiej.</w:t>
      </w:r>
    </w:p>
    <w:p w14:paraId="72153FBB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E81B1B" w:rsidRPr="000668E3">
        <w:rPr>
          <w:rFonts w:eastAsia="Times New Roman"/>
        </w:rPr>
        <w:t xml:space="preserve"> Zasady wykonywania działalności leczniczej:</w:t>
      </w:r>
    </w:p>
    <w:p w14:paraId="343AD74E" w14:textId="0A07B246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świadczenia zdrowotne;</w:t>
      </w:r>
    </w:p>
    <w:p w14:paraId="5062943E" w14:textId="1EBF3870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podmioty lecznicze </w:t>
      </w:r>
      <w:r w:rsidR="006807B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rejestracja, zasady działania, szpitale kliniczne, nadzór;</w:t>
      </w:r>
    </w:p>
    <w:p w14:paraId="70DDDE3F" w14:textId="70BFBD7E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dokumentacja medyczna;</w:t>
      </w:r>
    </w:p>
    <w:p w14:paraId="0AA3FAEB" w14:textId="46B2080E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6807BE">
        <w:rPr>
          <w:rFonts w:eastAsia="Times New Roman"/>
        </w:rPr>
        <w:tab/>
      </w:r>
      <w:r w:rsidR="00E81B1B" w:rsidRPr="000668E3">
        <w:rPr>
          <w:rFonts w:eastAsia="Times New Roman"/>
        </w:rPr>
        <w:t>nadzór specjalistyczny;</w:t>
      </w:r>
    </w:p>
    <w:p w14:paraId="4FDDCFBA" w14:textId="4ACBF0FA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działalność lecznicza lekarza, lekarza dentysty w formie wykonywania praktyki zawodowej.</w:t>
      </w:r>
    </w:p>
    <w:p w14:paraId="0B7701EB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="00E81B1B" w:rsidRPr="000668E3">
        <w:rPr>
          <w:rFonts w:eastAsia="Times New Roman"/>
        </w:rPr>
        <w:t xml:space="preserve"> Zasady wykonywania zawodu lekarza:</w:t>
      </w:r>
    </w:p>
    <w:p w14:paraId="6F9144B3" w14:textId="51B32180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definicja zawodu lekarza;</w:t>
      </w:r>
    </w:p>
    <w:p w14:paraId="330566F0" w14:textId="3D80EEAA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prawo wykonywania zawodu;</w:t>
      </w:r>
    </w:p>
    <w:p w14:paraId="714ACBD8" w14:textId="30CF0CBC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uprawnienia zawodowe lekarza;</w:t>
      </w:r>
    </w:p>
    <w:p w14:paraId="5D7B0252" w14:textId="300DA420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kwalifikacje zawodowe;</w:t>
      </w:r>
    </w:p>
    <w:p w14:paraId="5314F082" w14:textId="342925EF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ustawiczne doskonalenie zawodowe;</w:t>
      </w:r>
    </w:p>
    <w:p w14:paraId="655B9A91" w14:textId="241C8107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013111">
        <w:rPr>
          <w:rFonts w:eastAsia="Times New Roman"/>
        </w:rPr>
        <w:tab/>
      </w:r>
      <w:r w:rsidR="00E81B1B" w:rsidRPr="000668E3">
        <w:rPr>
          <w:rFonts w:eastAsia="Times New Roman"/>
        </w:rPr>
        <w:t>eksperyment medyczny;</w:t>
      </w:r>
    </w:p>
    <w:p w14:paraId="0645A9BC" w14:textId="145891E3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dokumentacja medyczna;</w:t>
      </w:r>
    </w:p>
    <w:p w14:paraId="398D4AD8" w14:textId="774333B3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lekarz a prawa pacjenta;</w:t>
      </w:r>
    </w:p>
    <w:p w14:paraId="7C7D071F" w14:textId="2FD914B7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stwierdzenie zgonu i ustalenie przyczyn zgonu.</w:t>
      </w:r>
    </w:p>
    <w:p w14:paraId="63873B7A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="00E81B1B" w:rsidRPr="000668E3">
        <w:rPr>
          <w:rFonts w:eastAsia="Times New Roman"/>
        </w:rPr>
        <w:t xml:space="preserve"> Zasady powszechnego ubezpieczenia zdrowotnego, w szczególności:</w:t>
      </w:r>
    </w:p>
    <w:p w14:paraId="5601A40A" w14:textId="332B2AC8" w:rsidR="00E81B1B" w:rsidRPr="000668E3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1)</w:t>
      </w:r>
      <w:r w:rsidR="008A0429">
        <w:rPr>
          <w:rFonts w:eastAsia="Times New Roman"/>
        </w:rPr>
        <w:tab/>
      </w:r>
      <w:r w:rsidRPr="000668E3">
        <w:rPr>
          <w:rFonts w:eastAsia="Times New Roman"/>
        </w:rPr>
        <w:t>prawa i obowiązki osoby ubezpieczonej i lekarza ubezpieczenia zdrowotnego;</w:t>
      </w:r>
    </w:p>
    <w:p w14:paraId="17FF02FB" w14:textId="360DBA51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organizacja udzielania i zakres świadczeń z tytułu ubezpieczenia zdrowotnego;</w:t>
      </w:r>
    </w:p>
    <w:p w14:paraId="2D220784" w14:textId="02534F8F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3)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dokumentacja związana z udzielaniem świadczeń z tytułu ubezpieczenia.</w:t>
      </w:r>
    </w:p>
    <w:p w14:paraId="0D870C80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5.</w:t>
      </w:r>
      <w:r w:rsidR="00E81B1B" w:rsidRPr="000668E3">
        <w:rPr>
          <w:rFonts w:eastAsia="Times New Roman"/>
        </w:rPr>
        <w:t xml:space="preserve"> Zasady działania samorządów reprezentujących zawody zaufania publicznego w ochronie zdrowia, w tym w szczególności:</w:t>
      </w:r>
    </w:p>
    <w:p w14:paraId="10F75129" w14:textId="4E08410E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zadania izb lekarskich;</w:t>
      </w:r>
    </w:p>
    <w:p w14:paraId="7AF15062" w14:textId="0397C20C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prawa i obowiązki członków samorządu lekarskiego;</w:t>
      </w:r>
    </w:p>
    <w:p w14:paraId="16A5AC2D" w14:textId="32FC7DC6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organizacja i działanie organów izb lekarskich i zjazdów lekarzy;</w:t>
      </w:r>
    </w:p>
    <w:p w14:paraId="6CCAF577" w14:textId="2789B19F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odpowiedzialność zawodowa lekarzy </w:t>
      </w:r>
      <w:r w:rsidR="00383B4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postępowanie wyjaśniające przed rzecznikiem odpowiedzialności zawodowej, postępowanie przed sądem lekarskim;</w:t>
      </w:r>
    </w:p>
    <w:p w14:paraId="4137BC22" w14:textId="2A4F9EBB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 xml:space="preserve">inne samorządy zawodowe funkcjonujące w ochronie zdrowia </w:t>
      </w:r>
      <w:r w:rsidR="00383B4E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farmaceutów, pielęgniarek i położnych, diagnostów laboratoryjnych, ich zadania i struktura.</w:t>
      </w:r>
    </w:p>
    <w:p w14:paraId="12393F64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6.</w:t>
      </w:r>
      <w:r w:rsidR="00E81B1B" w:rsidRPr="000668E3">
        <w:rPr>
          <w:rFonts w:eastAsia="Times New Roman"/>
        </w:rPr>
        <w:t xml:space="preserve"> Uregulowania szczególne dotyczące postępowania lekarza w innych ustawach, w tym w szczególności:</w:t>
      </w:r>
    </w:p>
    <w:p w14:paraId="3941AD67" w14:textId="519B25F5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sztucznej prokreacji;</w:t>
      </w:r>
    </w:p>
    <w:p w14:paraId="27A62C99" w14:textId="0E427D91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przeszczepiania narządów i tkanek;</w:t>
      </w:r>
    </w:p>
    <w:p w14:paraId="2D09BDCE" w14:textId="22063B12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przerywania ciąży;</w:t>
      </w:r>
    </w:p>
    <w:p w14:paraId="69C3419A" w14:textId="0FE918DC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zabiegów estetycznych;</w:t>
      </w:r>
    </w:p>
    <w:p w14:paraId="02B8B2E0" w14:textId="3EB732E4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leczenia paliatywnego i stanów terminalnych;</w:t>
      </w:r>
    </w:p>
    <w:p w14:paraId="02B2ED82" w14:textId="4153EAA3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chorób psychicznych;</w:t>
      </w:r>
    </w:p>
    <w:p w14:paraId="254E3533" w14:textId="56CDD87A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niektórych chorób zakaźnych;</w:t>
      </w:r>
    </w:p>
    <w:p w14:paraId="445BAD01" w14:textId="6044FD5F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przeciwdziałania i leczenia uzależnień.</w:t>
      </w:r>
    </w:p>
    <w:p w14:paraId="0C08DC81" w14:textId="77777777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7.</w:t>
      </w:r>
      <w:r w:rsidR="00E81B1B" w:rsidRPr="000668E3">
        <w:rPr>
          <w:rFonts w:eastAsia="Times New Roman"/>
        </w:rPr>
        <w:t xml:space="preserve"> Zasady wypisywania recept na leki i materiały medyczne oraz zleceń na przedmioty ortopedyczne, środki pomocnicze i lecznicze środki techniczne.</w:t>
      </w:r>
    </w:p>
    <w:p w14:paraId="4AFFEBDF" w14:textId="41C9EA20" w:rsidR="00E81B1B" w:rsidRPr="000668E3" w:rsidRDefault="0027263B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8.</w:t>
      </w:r>
      <w:r w:rsidR="00E81B1B" w:rsidRPr="000668E3">
        <w:rPr>
          <w:rFonts w:eastAsia="Times New Roman"/>
        </w:rPr>
        <w:t xml:space="preserve"> Odpowiedzialność prawna lekarza </w:t>
      </w:r>
      <w:r w:rsidR="008A0429">
        <w:rPr>
          <w:rFonts w:eastAsia="Times New Roman"/>
        </w:rPr>
        <w:t>–</w:t>
      </w:r>
      <w:r w:rsidR="00E81B1B" w:rsidRPr="000668E3">
        <w:rPr>
          <w:rFonts w:eastAsia="Times New Roman"/>
        </w:rPr>
        <w:t xml:space="preserve"> karna, cywilna i zawodowa:</w:t>
      </w:r>
    </w:p>
    <w:p w14:paraId="5708ADE4" w14:textId="5E2813B6" w:rsidR="00E81B1B" w:rsidRPr="000668E3" w:rsidRDefault="0027263B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8A0429">
        <w:rPr>
          <w:rFonts w:eastAsia="Times New Roman"/>
        </w:rPr>
        <w:tab/>
      </w:r>
      <w:r w:rsidR="00E81B1B" w:rsidRPr="000668E3">
        <w:rPr>
          <w:rFonts w:eastAsia="Times New Roman"/>
        </w:rPr>
        <w:t>pojęcie wykroczenia zawodowego, naruszenia dóbr osobistych, szkody, winy, odszkodowania i zadośćuczynienia;</w:t>
      </w:r>
    </w:p>
    <w:p w14:paraId="0303E28B" w14:textId="20B11616" w:rsidR="00E81B1B" w:rsidRDefault="00E81B1B" w:rsidP="00596197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2)</w:t>
      </w:r>
      <w:r w:rsidR="008A0429">
        <w:rPr>
          <w:rFonts w:eastAsia="Times New Roman"/>
        </w:rPr>
        <w:tab/>
      </w:r>
      <w:r w:rsidRPr="000668E3">
        <w:rPr>
          <w:rFonts w:eastAsia="Times New Roman"/>
        </w:rPr>
        <w:t>ubezpieczenie od odpowiedzialności cywilnej lekarza, grupowej praktyki lekarskiej, innych podmiotów wykonujących działalność leczniczą.</w:t>
      </w:r>
    </w:p>
    <w:p w14:paraId="47169263" w14:textId="7648AD20" w:rsidR="00C22C0A" w:rsidRPr="00C22C0A" w:rsidRDefault="00A05481" w:rsidP="00596197">
      <w:pPr>
        <w:suppressAutoHyphens/>
        <w:spacing w:before="120"/>
        <w:ind w:firstLine="426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IX</w:t>
      </w:r>
      <w:r w:rsidR="00C22C0A">
        <w:rPr>
          <w:rFonts w:eastAsia="Times New Roman" w:cs="Times New Roman"/>
          <w:b/>
          <w:bCs/>
          <w:szCs w:val="24"/>
        </w:rPr>
        <w:t>b</w:t>
      </w:r>
      <w:proofErr w:type="spellEnd"/>
      <w:r w:rsidR="00C22C0A">
        <w:rPr>
          <w:rFonts w:eastAsia="Times New Roman" w:cs="Times New Roman"/>
          <w:b/>
          <w:bCs/>
          <w:szCs w:val="24"/>
        </w:rPr>
        <w:t xml:space="preserve">. </w:t>
      </w:r>
      <w:r w:rsidR="00C22C0A" w:rsidRPr="00C22C0A">
        <w:rPr>
          <w:rFonts w:eastAsia="Times New Roman" w:cs="Times New Roman"/>
          <w:b/>
          <w:bCs/>
          <w:szCs w:val="24"/>
        </w:rPr>
        <w:t>Program szkolenia z zakresu bioetyki</w:t>
      </w:r>
    </w:p>
    <w:p w14:paraId="47FABA08" w14:textId="197871CB" w:rsidR="00C22C0A" w:rsidRPr="0008709F" w:rsidRDefault="00C22C0A" w:rsidP="00596197">
      <w:pPr>
        <w:pStyle w:val="NIEARTTEKSTtekstnieartykuowanynppodstprawnarozplubpreambua"/>
        <w:rPr>
          <w:rFonts w:eastAsia="Times New Roman"/>
          <w:i/>
        </w:rPr>
      </w:pPr>
      <w:r>
        <w:rPr>
          <w:rFonts w:eastAsia="Times New Roman"/>
        </w:rPr>
        <w:t>Czas trwania szkolenia</w:t>
      </w:r>
      <w:r w:rsidRPr="000668E3">
        <w:rPr>
          <w:rFonts w:eastAsia="Times New Roman"/>
        </w:rPr>
        <w:t xml:space="preserve">: </w:t>
      </w:r>
      <w:r w:rsidR="00F8417E">
        <w:rPr>
          <w:rFonts w:eastAsia="Times New Roman"/>
        </w:rPr>
        <w:t xml:space="preserve">20 godzin wykładów realizowanych w ciągu 3 dni. </w:t>
      </w:r>
    </w:p>
    <w:p w14:paraId="78BF9C1F" w14:textId="77777777" w:rsidR="00C22C0A" w:rsidRPr="000668E3" w:rsidRDefault="00C22C0A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Cel szkolenia</w:t>
      </w:r>
      <w:r w:rsidR="009D41D1">
        <w:rPr>
          <w:rFonts w:eastAsia="Times New Roman"/>
        </w:rPr>
        <w:t xml:space="preserve">: </w:t>
      </w:r>
      <w:r w:rsidRPr="000668E3">
        <w:rPr>
          <w:rFonts w:eastAsia="Times New Roman"/>
        </w:rPr>
        <w:t>kształtowanie postaw lekarzy i lekarzy dentystów w oparciu o system norm etycznych zawartych w przysiędze i przykazaniu Hipokratesa, w Powszechnej Deklaracji Praw Człowieka, Deklaracji helsińskiej i tokijskiej, Deklaracji genewskiej, polskim Kodeksie Etyki Lekarskiej (KEL) oraz w Europejskiej konwencji bioetycznej.</w:t>
      </w:r>
    </w:p>
    <w:p w14:paraId="69D53B95" w14:textId="77777777" w:rsidR="00C22C0A" w:rsidRPr="000668E3" w:rsidRDefault="00C22C0A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lastRenderedPageBreak/>
        <w:t>Program szkolenia</w:t>
      </w:r>
      <w:r w:rsidRPr="000668E3">
        <w:rPr>
          <w:rFonts w:eastAsia="Times New Roman"/>
        </w:rPr>
        <w:t>:</w:t>
      </w:r>
    </w:p>
    <w:p w14:paraId="345BB9BE" w14:textId="6BAE3574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Przysięga i przykazanie Hipokratesa, Powszechna Deklaracja Praw Człowieka, Deklaracja helsińska i tokijska, polskie kodeksy etyki lekarskiej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przedwojenny Kodeks Izb Lekarskich, Zbiór zasad etyczno-deontologicznych polskiego lekarza, Kodeks Etyki Lekarskiej.</w:t>
      </w:r>
    </w:p>
    <w:p w14:paraId="3DF1761B" w14:textId="2C017F34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Europejska </w:t>
      </w:r>
      <w:r w:rsidR="00204465">
        <w:rPr>
          <w:rFonts w:eastAsia="Times New Roman"/>
        </w:rPr>
        <w:t>K</w:t>
      </w:r>
      <w:r w:rsidRPr="000668E3">
        <w:rPr>
          <w:rFonts w:eastAsia="Times New Roman"/>
        </w:rPr>
        <w:t xml:space="preserve">onwencja </w:t>
      </w:r>
      <w:r w:rsidR="00204465">
        <w:rPr>
          <w:rFonts w:eastAsia="Times New Roman"/>
        </w:rPr>
        <w:t>B</w:t>
      </w:r>
      <w:r w:rsidRPr="000668E3">
        <w:rPr>
          <w:rFonts w:eastAsia="Times New Roman"/>
        </w:rPr>
        <w:t>ioetyczna.</w:t>
      </w:r>
    </w:p>
    <w:p w14:paraId="734CB99B" w14:textId="29C3ADB9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Pr="000668E3">
        <w:rPr>
          <w:rFonts w:eastAsia="Times New Roman"/>
        </w:rPr>
        <w:t xml:space="preserve"> Etyczne aspekty eksperymentów medycznych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eksperyment leczniczy i badawczy, etyczne zasady prowadzenia eksperymentu medycznego. Etyczne aspekty pobierania tkanek i narządów do transplantacji.</w:t>
      </w:r>
    </w:p>
    <w:p w14:paraId="61795A4E" w14:textId="777C33B8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Pr="000668E3">
        <w:rPr>
          <w:rFonts w:eastAsia="Times New Roman"/>
        </w:rPr>
        <w:t xml:space="preserve"> Etyczne aspekty relacji lekarz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pacjent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autonomia i godność pacjenta, informacja i zgoda poinformowanego, tajemnica lekarska, lojalność wobec pacjenta, prawo lekarza do odmowy leczenia.</w:t>
      </w:r>
    </w:p>
    <w:p w14:paraId="078A4ADD" w14:textId="0F13A150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5.</w:t>
      </w:r>
      <w:r w:rsidRPr="000668E3">
        <w:rPr>
          <w:rFonts w:eastAsia="Times New Roman"/>
        </w:rPr>
        <w:t xml:space="preserve"> Prokreacja ludzka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aspekty etyczne działań lekarskich związane z ludzką prokreacją w świetle KEL. Problemy etyczne wspomaganej prokreacji. Problem klonowania ludzi w świetle KEL i Europejskiej konwencji bioetycznej.</w:t>
      </w:r>
    </w:p>
    <w:p w14:paraId="5F66C2AC" w14:textId="17959A2D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6.</w:t>
      </w:r>
      <w:r w:rsidRPr="000668E3">
        <w:rPr>
          <w:rFonts w:eastAsia="Times New Roman"/>
        </w:rPr>
        <w:t xml:space="preserve"> Problemy etyczne dotyczące racjonowania metod leczenia i alokacji środków finansowych.</w:t>
      </w:r>
      <w:r w:rsidR="007D1D0D">
        <w:rPr>
          <w:rFonts w:eastAsia="Times New Roman"/>
        </w:rPr>
        <w:t xml:space="preserve"> Równość w dostępie do świadczeń zdrowotnych. </w:t>
      </w:r>
    </w:p>
    <w:p w14:paraId="044717C8" w14:textId="77777777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7.</w:t>
      </w:r>
      <w:r w:rsidRPr="000668E3">
        <w:rPr>
          <w:rFonts w:eastAsia="Times New Roman"/>
        </w:rPr>
        <w:t xml:space="preserve"> Etyczne aspekty walki z bólem. Etyczne aspekty leczenia paliatywnego. Leczenie hospicyjne z punktu widzenia etyki.</w:t>
      </w:r>
    </w:p>
    <w:p w14:paraId="3667F839" w14:textId="107FD8CF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8.</w:t>
      </w:r>
      <w:r w:rsidRPr="000668E3">
        <w:rPr>
          <w:rFonts w:eastAsia="Times New Roman"/>
        </w:rPr>
        <w:t xml:space="preserve"> Etyczna problematyka związana z reanimacją i uporczywą terapią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wartość i jakość życia ludzkiego. Wskazania do reanimacji w świetle KEL, kryteria śmierci, pojęcie stanu terminalnego. Problem moralnego prawa odstąpienia od reanimacji i uporczywej terapii.</w:t>
      </w:r>
    </w:p>
    <w:p w14:paraId="4DAA6EC2" w14:textId="77777777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9.</w:t>
      </w:r>
      <w:r w:rsidRPr="000668E3">
        <w:rPr>
          <w:rFonts w:eastAsia="Times New Roman"/>
        </w:rPr>
        <w:t xml:space="preserve"> Etyczne aspekty problemu umierania. Problem godności umierania. Problem eutanazji w świetle medycyny </w:t>
      </w:r>
      <w:proofErr w:type="spellStart"/>
      <w:r w:rsidRPr="000668E3">
        <w:rPr>
          <w:rFonts w:eastAsia="Times New Roman"/>
        </w:rPr>
        <w:t>hipokratejskiej</w:t>
      </w:r>
      <w:proofErr w:type="spellEnd"/>
      <w:r w:rsidRPr="000668E3">
        <w:rPr>
          <w:rFonts w:eastAsia="Times New Roman"/>
        </w:rPr>
        <w:t>.</w:t>
      </w:r>
    </w:p>
    <w:p w14:paraId="1E67F054" w14:textId="77777777" w:rsidR="00C22C0A" w:rsidRPr="000668E3" w:rsidRDefault="00C22C0A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10.</w:t>
      </w:r>
      <w:r w:rsidRPr="000668E3">
        <w:rPr>
          <w:rFonts w:eastAsia="Times New Roman"/>
        </w:rPr>
        <w:t xml:space="preserve"> Cnoty i ideały w życiu zawodowym lekarza. Pojęcie godności zawodu lekarza. Wzorce postaw godnych naśladowania. Wybrane dane z historii medycyny w zakresie pojęć bioetycznych. Kazusy w bioetyce.</w:t>
      </w:r>
    </w:p>
    <w:p w14:paraId="64596506" w14:textId="77777777" w:rsidR="00BF2B33" w:rsidRPr="0027263B" w:rsidRDefault="007D0AFE" w:rsidP="00BF2B33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Pr="0027263B">
        <w:rPr>
          <w:rFonts w:eastAsia="Times New Roman" w:cs="Times New Roman"/>
          <w:b/>
          <w:bCs/>
          <w:szCs w:val="24"/>
        </w:rPr>
        <w:t xml:space="preserve"> Z ZAKRESU </w:t>
      </w:r>
      <w:r>
        <w:rPr>
          <w:rFonts w:eastAsia="Times New Roman" w:cs="Times New Roman"/>
          <w:b/>
          <w:bCs/>
          <w:szCs w:val="24"/>
        </w:rPr>
        <w:t>ZDROWIA PUBLICZNEGO I PROFILAKTYKI SZCZEPIEŃ OCHRONNYCH</w:t>
      </w:r>
    </w:p>
    <w:p w14:paraId="54858519" w14:textId="0B27539B" w:rsidR="003D04BE" w:rsidRDefault="00A05481" w:rsidP="007D0AFE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X</w:t>
      </w:r>
      <w:r w:rsidR="003D04BE">
        <w:rPr>
          <w:rFonts w:eastAsia="Times New Roman" w:cs="Times New Roman"/>
          <w:b/>
          <w:bCs/>
          <w:szCs w:val="24"/>
        </w:rPr>
        <w:t xml:space="preserve">. </w:t>
      </w:r>
      <w:r w:rsidR="003D04BE" w:rsidRPr="00C22C0A">
        <w:rPr>
          <w:rFonts w:eastAsia="Times New Roman" w:cs="Times New Roman"/>
          <w:b/>
          <w:bCs/>
          <w:szCs w:val="24"/>
        </w:rPr>
        <w:t>Program szkolenia z zakresu</w:t>
      </w:r>
      <w:r w:rsidR="003D04BE">
        <w:rPr>
          <w:rFonts w:eastAsia="Times New Roman" w:cs="Times New Roman"/>
          <w:b/>
          <w:bCs/>
          <w:szCs w:val="24"/>
        </w:rPr>
        <w:t xml:space="preserve"> zdrowia publicznego i profilaktyki szczepień ochronnych</w:t>
      </w:r>
    </w:p>
    <w:p w14:paraId="214FFBD5" w14:textId="6616938C" w:rsidR="003D04BE" w:rsidRPr="0008709F" w:rsidRDefault="00A05481" w:rsidP="0008709F">
      <w:pPr>
        <w:suppressAutoHyphens/>
        <w:spacing w:before="120"/>
        <w:ind w:firstLine="510"/>
        <w:jc w:val="both"/>
        <w:rPr>
          <w:rFonts w:eastAsia="Times New Roman" w:cs="Times New Roman"/>
          <w:bCs/>
          <w:i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X</w:t>
      </w:r>
      <w:r w:rsidR="003D04BE">
        <w:rPr>
          <w:rFonts w:eastAsia="Times New Roman" w:cs="Times New Roman"/>
          <w:b/>
          <w:bCs/>
          <w:szCs w:val="24"/>
        </w:rPr>
        <w:t>a</w:t>
      </w:r>
      <w:proofErr w:type="spellEnd"/>
      <w:r w:rsidR="003D04BE">
        <w:rPr>
          <w:rFonts w:eastAsia="Times New Roman" w:cs="Times New Roman"/>
          <w:b/>
          <w:bCs/>
          <w:szCs w:val="24"/>
        </w:rPr>
        <w:t xml:space="preserve">. </w:t>
      </w:r>
      <w:r w:rsidR="003D04BE" w:rsidRPr="00C22C0A">
        <w:rPr>
          <w:rFonts w:eastAsia="Times New Roman" w:cs="Times New Roman"/>
          <w:b/>
          <w:bCs/>
          <w:szCs w:val="24"/>
        </w:rPr>
        <w:t>Program szkolenia z zakresu</w:t>
      </w:r>
      <w:r w:rsidR="003D04BE">
        <w:rPr>
          <w:rFonts w:eastAsia="Times New Roman" w:cs="Times New Roman"/>
          <w:b/>
          <w:bCs/>
          <w:szCs w:val="24"/>
        </w:rPr>
        <w:t xml:space="preserve"> zdrowia publicznego</w:t>
      </w:r>
      <w:r w:rsidR="0008709F" w:rsidRPr="0008709F">
        <w:rPr>
          <w:rFonts w:eastAsia="Times New Roman" w:cs="Times New Roman"/>
          <w:bCs/>
          <w:i/>
          <w:szCs w:val="24"/>
        </w:rPr>
        <w:t xml:space="preserve"> </w:t>
      </w:r>
    </w:p>
    <w:p w14:paraId="147CD580" w14:textId="3385D9B3" w:rsidR="0008709F" w:rsidRPr="0008709F" w:rsidRDefault="007D0AFE" w:rsidP="00596197">
      <w:pPr>
        <w:pStyle w:val="NIEARTTEKSTtekstnieartykuowanynppodstprawnarozplubpreambua"/>
        <w:rPr>
          <w:rFonts w:eastAsia="Times New Roman"/>
          <w:i/>
        </w:rPr>
      </w:pPr>
      <w:r>
        <w:rPr>
          <w:rFonts w:eastAsia="Times New Roman"/>
        </w:rPr>
        <w:lastRenderedPageBreak/>
        <w:t>Czas trwania szkolenia</w:t>
      </w:r>
      <w:r w:rsidR="0038219C">
        <w:rPr>
          <w:rFonts w:eastAsia="Times New Roman"/>
        </w:rPr>
        <w:t xml:space="preserve">: </w:t>
      </w:r>
      <w:r w:rsidR="00F8417E" w:rsidRPr="00F8417E">
        <w:rPr>
          <w:rFonts w:eastAsia="Times New Roman"/>
        </w:rPr>
        <w:t xml:space="preserve">20 </w:t>
      </w:r>
      <w:bookmarkStart w:id="2" w:name="_Hlk116044709"/>
      <w:r w:rsidR="00F8417E" w:rsidRPr="00F8417E">
        <w:rPr>
          <w:rFonts w:eastAsia="Times New Roman"/>
        </w:rPr>
        <w:t xml:space="preserve">godzin wykładów realizowanych w ciągu </w:t>
      </w:r>
      <w:bookmarkEnd w:id="2"/>
      <w:r w:rsidR="00F8417E" w:rsidRPr="00F8417E">
        <w:rPr>
          <w:rFonts w:eastAsia="Times New Roman"/>
        </w:rPr>
        <w:t>3 dni.</w:t>
      </w:r>
      <w:r w:rsidR="00383B4E">
        <w:rPr>
          <w:rFonts w:eastAsia="Times New Roman"/>
        </w:rPr>
        <w:t xml:space="preserve"> </w:t>
      </w:r>
    </w:p>
    <w:p w14:paraId="14174F0B" w14:textId="77777777" w:rsidR="007D0AFE" w:rsidRPr="009D41D1" w:rsidRDefault="007D0AFE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Cel szkolenia</w:t>
      </w:r>
      <w:r w:rsidRPr="000668E3">
        <w:rPr>
          <w:rFonts w:eastAsia="Times New Roman"/>
        </w:rPr>
        <w:t>:</w:t>
      </w:r>
      <w:r w:rsidR="00BD7B13">
        <w:rPr>
          <w:rFonts w:eastAsia="Times New Roman"/>
        </w:rPr>
        <w:t xml:space="preserve"> </w:t>
      </w:r>
      <w:r w:rsidRPr="000668E3">
        <w:rPr>
          <w:rFonts w:eastAsia="Times New Roman"/>
        </w:rPr>
        <w:t xml:space="preserve">pogłębienie wiedzy teoretycznej oraz poznanie, </w:t>
      </w:r>
      <w:r w:rsidR="009D41D1">
        <w:rPr>
          <w:rFonts w:eastAsia="Times New Roman"/>
        </w:rPr>
        <w:t>utrwalenie i przyswojenie wiedzy</w:t>
      </w:r>
      <w:r w:rsidRPr="000668E3">
        <w:rPr>
          <w:rFonts w:eastAsia="Times New Roman"/>
        </w:rPr>
        <w:t xml:space="preserve"> w zakresie</w:t>
      </w:r>
      <w:r w:rsidR="00BD7B13">
        <w:rPr>
          <w:rFonts w:eastAsia="Times New Roman"/>
        </w:rPr>
        <w:t xml:space="preserve"> </w:t>
      </w:r>
      <w:r w:rsidR="003D04BE" w:rsidRPr="003D04BE">
        <w:rPr>
          <w:rFonts w:eastAsia="Times New Roman"/>
        </w:rPr>
        <w:t>zapewni</w:t>
      </w:r>
      <w:r w:rsidR="003D04BE">
        <w:rPr>
          <w:rFonts w:eastAsia="Times New Roman"/>
        </w:rPr>
        <w:t xml:space="preserve">enia bezpieczeństwa zdrowotnego </w:t>
      </w:r>
      <w:r w:rsidR="009D41D1">
        <w:rPr>
          <w:rFonts w:eastAsia="Times New Roman"/>
        </w:rPr>
        <w:t>obywateli</w:t>
      </w:r>
      <w:r w:rsidR="003D04BE" w:rsidRPr="003D04BE">
        <w:rPr>
          <w:rFonts w:eastAsia="Times New Roman"/>
        </w:rPr>
        <w:t xml:space="preserve"> poprzez realizację </w:t>
      </w:r>
      <w:r w:rsidR="003D04BE">
        <w:rPr>
          <w:rFonts w:eastAsia="Times New Roman"/>
        </w:rPr>
        <w:t xml:space="preserve">zadań </w:t>
      </w:r>
      <w:r w:rsidR="003D04BE" w:rsidRPr="003D04BE">
        <w:rPr>
          <w:rFonts w:eastAsia="Times New Roman"/>
        </w:rPr>
        <w:t>po</w:t>
      </w:r>
      <w:r w:rsidR="003D04BE">
        <w:rPr>
          <w:rFonts w:eastAsia="Times New Roman"/>
        </w:rPr>
        <w:t xml:space="preserve">siadających </w:t>
      </w:r>
      <w:r w:rsidR="009D41D1">
        <w:rPr>
          <w:rFonts w:eastAsia="Times New Roman"/>
        </w:rPr>
        <w:t>wymiar makrospołeczny, lokalny lub</w:t>
      </w:r>
      <w:r w:rsidR="003D04BE">
        <w:rPr>
          <w:rFonts w:eastAsia="Times New Roman"/>
        </w:rPr>
        <w:t xml:space="preserve"> indywidualny, </w:t>
      </w:r>
      <w:r w:rsidR="009D41D1">
        <w:rPr>
          <w:rFonts w:eastAsia="Times New Roman"/>
        </w:rPr>
        <w:t>przyczyniający się do polepszenia, ochrony i przywracania</w:t>
      </w:r>
      <w:r w:rsidRPr="007D0AFE">
        <w:rPr>
          <w:rFonts w:eastAsia="Times New Roman"/>
        </w:rPr>
        <w:t xml:space="preserve"> zdrowia ludności</w:t>
      </w:r>
      <w:r w:rsidR="00BD7B13">
        <w:rPr>
          <w:rFonts w:eastAsia="Times New Roman"/>
        </w:rPr>
        <w:t xml:space="preserve"> </w:t>
      </w:r>
      <w:r w:rsidR="009D41D1">
        <w:rPr>
          <w:rFonts w:eastAsia="Times New Roman"/>
        </w:rPr>
        <w:t>oraz promocji zdrowia</w:t>
      </w:r>
      <w:r w:rsidRPr="007D0AFE">
        <w:rPr>
          <w:rFonts w:eastAsia="Times New Roman"/>
        </w:rPr>
        <w:t>.</w:t>
      </w:r>
    </w:p>
    <w:p w14:paraId="5D400DAB" w14:textId="77777777" w:rsidR="00E07C2B" w:rsidRPr="00E07C2B" w:rsidRDefault="0038219C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Program szkolenia</w:t>
      </w:r>
      <w:r w:rsidR="00E07C2B" w:rsidRPr="00E07C2B">
        <w:rPr>
          <w:rFonts w:eastAsia="Times New Roman"/>
        </w:rPr>
        <w:t>:</w:t>
      </w:r>
    </w:p>
    <w:p w14:paraId="7D594D8E" w14:textId="77777777" w:rsidR="00E07C2B" w:rsidRPr="00E07C2B" w:rsidRDefault="00E07C2B" w:rsidP="00596197">
      <w:pPr>
        <w:pStyle w:val="USTustnpkodeksu"/>
        <w:rPr>
          <w:rFonts w:eastAsia="Times New Roman"/>
        </w:rPr>
      </w:pPr>
      <w:r w:rsidRPr="00E07C2B">
        <w:rPr>
          <w:rFonts w:eastAsia="Times New Roman"/>
        </w:rPr>
        <w:t>1. Wprowadzenie do zagadnień zdrowia publicznego:</w:t>
      </w:r>
    </w:p>
    <w:p w14:paraId="5AAC0548" w14:textId="334752DE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1)</w:t>
      </w:r>
      <w:r w:rsidR="008A0429">
        <w:rPr>
          <w:rFonts w:eastAsia="Times New Roman"/>
        </w:rPr>
        <w:tab/>
      </w:r>
      <w:r w:rsidRPr="00E07C2B">
        <w:rPr>
          <w:rFonts w:eastAsia="Times New Roman"/>
        </w:rPr>
        <w:t>ochrona zdrowia a zdrowie publiczne, geneza, przedmiot zdrowia publicznego jako</w:t>
      </w:r>
      <w:r w:rsidR="008A0429">
        <w:rPr>
          <w:rFonts w:eastAsia="Times New Roman"/>
        </w:rPr>
        <w:t xml:space="preserve"> </w:t>
      </w:r>
      <w:r w:rsidRPr="00E07C2B">
        <w:rPr>
          <w:rFonts w:eastAsia="Times New Roman"/>
        </w:rPr>
        <w:t>dyscypliny naukowej i działalności praktycznej;</w:t>
      </w:r>
    </w:p>
    <w:p w14:paraId="62B8F56B" w14:textId="58A71CB8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2)</w:t>
      </w:r>
      <w:r w:rsidR="008A0429">
        <w:rPr>
          <w:rFonts w:eastAsia="Times New Roman"/>
        </w:rPr>
        <w:tab/>
      </w:r>
      <w:proofErr w:type="spellStart"/>
      <w:r w:rsidRPr="00E07C2B">
        <w:rPr>
          <w:rFonts w:eastAsia="Times New Roman"/>
        </w:rPr>
        <w:t>wielosektorowość</w:t>
      </w:r>
      <w:proofErr w:type="spellEnd"/>
      <w:r w:rsidRPr="00E07C2B">
        <w:rPr>
          <w:rFonts w:eastAsia="Times New Roman"/>
        </w:rPr>
        <w:t xml:space="preserve"> i </w:t>
      </w:r>
      <w:proofErr w:type="spellStart"/>
      <w:r w:rsidRPr="00E07C2B">
        <w:rPr>
          <w:rFonts w:eastAsia="Times New Roman"/>
        </w:rPr>
        <w:t>multidyscyplinarność</w:t>
      </w:r>
      <w:proofErr w:type="spellEnd"/>
      <w:r w:rsidRPr="00E07C2B">
        <w:rPr>
          <w:rFonts w:eastAsia="Times New Roman"/>
        </w:rPr>
        <w:t xml:space="preserve"> ochrony zdrowia, prozdrowotna polityka</w:t>
      </w:r>
      <w:r w:rsidR="008A0429">
        <w:rPr>
          <w:rFonts w:eastAsia="Times New Roman"/>
        </w:rPr>
        <w:t xml:space="preserve"> </w:t>
      </w:r>
      <w:r w:rsidRPr="00E07C2B">
        <w:rPr>
          <w:rFonts w:eastAsia="Times New Roman"/>
        </w:rPr>
        <w:t>publiczna w krajach wysokorozwiniętych;</w:t>
      </w:r>
    </w:p>
    <w:p w14:paraId="6CABE2BC" w14:textId="593D920B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3)</w:t>
      </w:r>
      <w:r w:rsidR="008A0429">
        <w:rPr>
          <w:rFonts w:eastAsia="Times New Roman"/>
        </w:rPr>
        <w:tab/>
      </w:r>
      <w:r w:rsidRPr="00E07C2B">
        <w:rPr>
          <w:rFonts w:eastAsia="Times New Roman"/>
        </w:rPr>
        <w:t xml:space="preserve">aktualne problemy zdrowia publicznego w </w:t>
      </w:r>
      <w:r w:rsidR="00241F3C">
        <w:rPr>
          <w:rFonts w:eastAsia="Times New Roman"/>
        </w:rPr>
        <w:t>kraju</w:t>
      </w:r>
      <w:r w:rsidR="00241F3C" w:rsidRPr="00E07C2B">
        <w:rPr>
          <w:rFonts w:eastAsia="Times New Roman"/>
        </w:rPr>
        <w:t xml:space="preserve"> </w:t>
      </w:r>
      <w:r w:rsidRPr="00E07C2B">
        <w:rPr>
          <w:rFonts w:eastAsia="Times New Roman"/>
        </w:rPr>
        <w:t>i U</w:t>
      </w:r>
      <w:r w:rsidR="00241F3C">
        <w:rPr>
          <w:rFonts w:eastAsia="Times New Roman"/>
        </w:rPr>
        <w:t xml:space="preserve">nii </w:t>
      </w:r>
      <w:r w:rsidRPr="00E07C2B">
        <w:rPr>
          <w:rFonts w:eastAsia="Times New Roman"/>
        </w:rPr>
        <w:t>E</w:t>
      </w:r>
      <w:r w:rsidR="00241F3C">
        <w:rPr>
          <w:rFonts w:eastAsia="Times New Roman"/>
        </w:rPr>
        <w:t>uropejskiej</w:t>
      </w:r>
      <w:r w:rsidRPr="00E07C2B">
        <w:rPr>
          <w:rFonts w:eastAsia="Times New Roman"/>
        </w:rPr>
        <w:t>.</w:t>
      </w:r>
    </w:p>
    <w:p w14:paraId="19263079" w14:textId="77777777" w:rsidR="00E07C2B" w:rsidRPr="00E07C2B" w:rsidRDefault="00E07C2B" w:rsidP="00596197">
      <w:pPr>
        <w:pStyle w:val="USTustnpkodeksu"/>
        <w:rPr>
          <w:rFonts w:eastAsia="Times New Roman"/>
        </w:rPr>
      </w:pPr>
      <w:r w:rsidRPr="00E07C2B">
        <w:rPr>
          <w:rFonts w:eastAsia="Times New Roman"/>
        </w:rPr>
        <w:t>2. Organizacja i ekonomika zdrowia:</w:t>
      </w:r>
    </w:p>
    <w:p w14:paraId="4B93AB64" w14:textId="0E7499FD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1)</w:t>
      </w:r>
      <w:r w:rsidR="008A0429">
        <w:rPr>
          <w:rFonts w:eastAsia="Times New Roman"/>
        </w:rPr>
        <w:tab/>
      </w:r>
      <w:r w:rsidRPr="00E07C2B">
        <w:rPr>
          <w:rFonts w:eastAsia="Times New Roman"/>
        </w:rPr>
        <w:t>systemy ochrony zdrowia na świecie – podstawowe modele organizacji i finansowania,</w:t>
      </w:r>
      <w:r w:rsidR="00204465">
        <w:rPr>
          <w:rFonts w:eastAsia="Times New Roman"/>
        </w:rPr>
        <w:t xml:space="preserve"> </w:t>
      </w:r>
      <w:r w:rsidRPr="00E07C2B">
        <w:rPr>
          <w:rFonts w:eastAsia="Times New Roman"/>
        </w:rPr>
        <w:t>transformacje systemów – ich przyczyny, kierunki i cele zmian;</w:t>
      </w:r>
    </w:p>
    <w:p w14:paraId="7B22EA60" w14:textId="17BD9593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2)</w:t>
      </w:r>
      <w:r w:rsidR="008A0429">
        <w:rPr>
          <w:rFonts w:eastAsia="Times New Roman"/>
        </w:rPr>
        <w:tab/>
      </w:r>
      <w:r w:rsidRPr="00E07C2B">
        <w:rPr>
          <w:rFonts w:eastAsia="Times New Roman"/>
        </w:rPr>
        <w:t xml:space="preserve">zasady organizacji i finansowania systemu opieki zdrowotnej w </w:t>
      </w:r>
      <w:r w:rsidR="00241F3C">
        <w:rPr>
          <w:rFonts w:eastAsia="Times New Roman"/>
        </w:rPr>
        <w:t>kraju</w:t>
      </w:r>
      <w:r w:rsidRPr="00E07C2B">
        <w:rPr>
          <w:rFonts w:eastAsia="Times New Roman"/>
        </w:rPr>
        <w:t>;</w:t>
      </w:r>
    </w:p>
    <w:p w14:paraId="058656EB" w14:textId="1D37F4A6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3)</w:t>
      </w:r>
      <w:r w:rsidR="008A0429">
        <w:rPr>
          <w:rFonts w:eastAsia="Times New Roman"/>
        </w:rPr>
        <w:tab/>
      </w:r>
      <w:r w:rsidRPr="00E07C2B">
        <w:rPr>
          <w:rFonts w:eastAsia="Times New Roman"/>
        </w:rPr>
        <w:t xml:space="preserve">instytucje zdrowia publicznego w </w:t>
      </w:r>
      <w:r w:rsidR="00241F3C">
        <w:rPr>
          <w:rFonts w:eastAsia="Times New Roman"/>
        </w:rPr>
        <w:t>kraju</w:t>
      </w:r>
      <w:r w:rsidRPr="00E07C2B">
        <w:rPr>
          <w:rFonts w:eastAsia="Times New Roman"/>
        </w:rPr>
        <w:t xml:space="preserve">: Państwowa Inspekcja Sanitarna, </w:t>
      </w:r>
      <w:r w:rsidR="009629B6">
        <w:rPr>
          <w:rFonts w:eastAsia="Times New Roman"/>
        </w:rPr>
        <w:t>Krajowe Centrum Przeciwdziałania Uzależnieniom</w:t>
      </w:r>
      <w:r w:rsidRPr="00E07C2B">
        <w:rPr>
          <w:rFonts w:eastAsia="Times New Roman"/>
        </w:rPr>
        <w:t>, Krajowe Centrum Do Spraw AIDS, zadania własne samorządu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terytorialnego oraz administracji centralnej: organizacja, zadania, instrumenty działania;</w:t>
      </w:r>
    </w:p>
    <w:p w14:paraId="0DC13A89" w14:textId="5967D1CC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4)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wspólnotowe i międzynarodowe regulacje prawne ochrony zdrowia;</w:t>
      </w:r>
    </w:p>
    <w:p w14:paraId="48EF3FFC" w14:textId="3712E120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5)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podstawowe pojęcia ekonomii zdrowia: popyt i podaż świadczeń zdrowotnych; odmienności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rynku świadczeń zdrowotnych od innych towarów i usług, asymetria informacji i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pełnomocnictwo, koncepcje potrzeby zdrowotnej, równość i sprawiedliwość społeczna oraz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efektywność jako kryterium optymalnej alokacji zasobów, koszty bezpośrednie i pośrednie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choroby, koszty terapii i następstw choroby;</w:t>
      </w:r>
    </w:p>
    <w:p w14:paraId="1D767274" w14:textId="1AA7CFE8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6)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ocena technologii medycznych jako narzędzie podejmowania decyzji alokacji publicznych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środków na opiekę zdrowotną;</w:t>
      </w:r>
    </w:p>
    <w:p w14:paraId="64117FB0" w14:textId="4C3BC867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7)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zasady funkcjonowania systemu refundacji leków w Polsce: cele i narzędzia polityki lekowej</w:t>
      </w:r>
      <w:r w:rsidR="00BD7B13">
        <w:rPr>
          <w:rFonts w:eastAsia="Times New Roman"/>
        </w:rPr>
        <w:t xml:space="preserve"> </w:t>
      </w:r>
      <w:r w:rsidRPr="00E07C2B">
        <w:rPr>
          <w:rFonts w:eastAsia="Times New Roman"/>
        </w:rPr>
        <w:t>państwa a regulacje wspólnotowe;</w:t>
      </w:r>
    </w:p>
    <w:p w14:paraId="0E5C81F2" w14:textId="5E693006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8)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wskaźniki stanu zdrowia i funkcjonowania opieki zdrowotnej w krajach OECD.</w:t>
      </w:r>
    </w:p>
    <w:p w14:paraId="0DF1CFD3" w14:textId="77777777" w:rsidR="00E07C2B" w:rsidRPr="00E07C2B" w:rsidRDefault="00E07C2B" w:rsidP="00596197">
      <w:pPr>
        <w:pStyle w:val="USTustnpkodeksu"/>
        <w:rPr>
          <w:rFonts w:eastAsia="Times New Roman"/>
        </w:rPr>
      </w:pPr>
      <w:r w:rsidRPr="00E07C2B">
        <w:rPr>
          <w:rFonts w:eastAsia="Times New Roman"/>
        </w:rPr>
        <w:t>3. Zdrowie ludności i jego ocena:</w:t>
      </w:r>
    </w:p>
    <w:p w14:paraId="10BE79E4" w14:textId="158F9F17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1)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pojęcie zdrowia i choroby – przegląd wybranych koncepcji teoretycznych;</w:t>
      </w:r>
    </w:p>
    <w:p w14:paraId="7656E80E" w14:textId="6F1069A2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lastRenderedPageBreak/>
        <w:t>2)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społeczne i ekonomiczne determinanty zdrowia;</w:t>
      </w:r>
    </w:p>
    <w:p w14:paraId="7F11652E" w14:textId="24079AD3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3)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podstawowe pojęcia epidemiologii, mierniki rozpowsz</w:t>
      </w:r>
      <w:r>
        <w:rPr>
          <w:rFonts w:eastAsia="Times New Roman"/>
        </w:rPr>
        <w:t xml:space="preserve">echnienia zjawisk zdrowotnych w </w:t>
      </w:r>
      <w:r w:rsidRPr="00E07C2B">
        <w:rPr>
          <w:rFonts w:eastAsia="Times New Roman"/>
        </w:rPr>
        <w:t>populacji;</w:t>
      </w:r>
    </w:p>
    <w:p w14:paraId="5DD3F43C" w14:textId="294D919F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4)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epidemiologia jako narzędzie zdrowia publicznego: źródła informacji o sytuacji</w:t>
      </w:r>
      <w:r w:rsidR="009629B6">
        <w:rPr>
          <w:rFonts w:eastAsia="Times New Roman"/>
        </w:rPr>
        <w:t xml:space="preserve"> </w:t>
      </w:r>
      <w:r w:rsidRPr="00E07C2B">
        <w:rPr>
          <w:rFonts w:eastAsia="Times New Roman"/>
        </w:rPr>
        <w:t>zdrowotnej oraz określanie potrzeb zdrowotnych ludności;</w:t>
      </w:r>
    </w:p>
    <w:p w14:paraId="274D865A" w14:textId="4A383632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5)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 xml:space="preserve">sytuacja zdrowotna </w:t>
      </w:r>
      <w:r w:rsidR="00241F3C">
        <w:rPr>
          <w:rFonts w:eastAsia="Times New Roman"/>
        </w:rPr>
        <w:t xml:space="preserve">Rzeczypospolitej Polskiej </w:t>
      </w:r>
      <w:r w:rsidRPr="00E07C2B">
        <w:rPr>
          <w:rFonts w:eastAsia="Times New Roman"/>
        </w:rPr>
        <w:t>na tle Europy i świata;</w:t>
      </w:r>
    </w:p>
    <w:p w14:paraId="6427FB64" w14:textId="0564C2D8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6)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procesy demograficzne a planowanie celów systemu ochrony zdrowia;</w:t>
      </w:r>
    </w:p>
    <w:p w14:paraId="6CE41D37" w14:textId="0641CD8D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7)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 xml:space="preserve">epidemiologia wybranych chorób zakaźnych: zakażenia wewnątrzszpitalne w </w:t>
      </w:r>
      <w:r w:rsidR="00241F3C">
        <w:rPr>
          <w:rFonts w:eastAsia="Times New Roman"/>
        </w:rPr>
        <w:t>kraju</w:t>
      </w:r>
      <w:r w:rsidR="00C44FF5">
        <w:rPr>
          <w:rFonts w:eastAsia="Times New Roman"/>
        </w:rPr>
        <w:t xml:space="preserve"> </w:t>
      </w:r>
      <w:r w:rsidRPr="00E07C2B">
        <w:rPr>
          <w:rFonts w:eastAsia="Times New Roman"/>
        </w:rPr>
        <w:t>i w Europie.</w:t>
      </w:r>
    </w:p>
    <w:p w14:paraId="0641CAC8" w14:textId="77777777" w:rsidR="00E07C2B" w:rsidRPr="00E07C2B" w:rsidRDefault="00E07C2B" w:rsidP="00596197">
      <w:pPr>
        <w:pStyle w:val="USTustnpkodeksu"/>
        <w:rPr>
          <w:rFonts w:eastAsia="Times New Roman"/>
        </w:rPr>
      </w:pPr>
      <w:r w:rsidRPr="00E07C2B">
        <w:rPr>
          <w:rFonts w:eastAsia="Times New Roman"/>
        </w:rPr>
        <w:t>4. Promocja i profilaktyka zdrowotna:</w:t>
      </w:r>
    </w:p>
    <w:p w14:paraId="250D219E" w14:textId="6B519031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1)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podstawowe definicje: profilaktyka, promocja zdrowia, edukacja zdrowotna;</w:t>
      </w:r>
    </w:p>
    <w:p w14:paraId="03CF5E67" w14:textId="5D1DCB40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2)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geneza, kierunki działania i strategie promocji zdrowia;</w:t>
      </w:r>
    </w:p>
    <w:p w14:paraId="45654B24" w14:textId="57F5CBE1" w:rsidR="00E07C2B" w:rsidRP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3)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rola edukacji pacjenta w systemie opieki zdrowotnej;</w:t>
      </w:r>
    </w:p>
    <w:p w14:paraId="5A0086FB" w14:textId="61B3E0D2" w:rsidR="00E07C2B" w:rsidRPr="000668E3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4)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 xml:space="preserve">zasady </w:t>
      </w:r>
      <w:proofErr w:type="spellStart"/>
      <w:r w:rsidRPr="00E07C2B">
        <w:rPr>
          <w:rFonts w:eastAsia="Times New Roman"/>
        </w:rPr>
        <w:t>Evidence</w:t>
      </w:r>
      <w:proofErr w:type="spellEnd"/>
      <w:r w:rsidR="00BD7B13">
        <w:rPr>
          <w:rFonts w:eastAsia="Times New Roman"/>
        </w:rPr>
        <w:t xml:space="preserve"> </w:t>
      </w:r>
      <w:proofErr w:type="spellStart"/>
      <w:r w:rsidRPr="00E07C2B">
        <w:rPr>
          <w:rFonts w:eastAsia="Times New Roman"/>
        </w:rPr>
        <w:t>Based</w:t>
      </w:r>
      <w:proofErr w:type="spellEnd"/>
      <w:r w:rsidRPr="00E07C2B">
        <w:rPr>
          <w:rFonts w:eastAsia="Times New Roman"/>
        </w:rPr>
        <w:t xml:space="preserve"> Public </w:t>
      </w:r>
      <w:proofErr w:type="spellStart"/>
      <w:r w:rsidRPr="00E07C2B">
        <w:rPr>
          <w:rFonts w:eastAsia="Times New Roman"/>
        </w:rPr>
        <w:t>Health</w:t>
      </w:r>
      <w:proofErr w:type="spellEnd"/>
      <w:r w:rsidRPr="00E07C2B">
        <w:rPr>
          <w:rFonts w:eastAsia="Times New Roman"/>
        </w:rPr>
        <w:t>;</w:t>
      </w:r>
    </w:p>
    <w:p w14:paraId="61474265" w14:textId="35D4D568" w:rsidR="00E07C2B" w:rsidRDefault="00E07C2B" w:rsidP="00596197">
      <w:pPr>
        <w:pStyle w:val="PKTpunkt"/>
        <w:rPr>
          <w:rFonts w:eastAsia="Times New Roman"/>
        </w:rPr>
      </w:pPr>
      <w:r w:rsidRPr="00E07C2B">
        <w:rPr>
          <w:rFonts w:eastAsia="Times New Roman"/>
        </w:rPr>
        <w:t>5)</w:t>
      </w:r>
      <w:r w:rsidR="009629B6">
        <w:rPr>
          <w:rFonts w:eastAsia="Times New Roman"/>
        </w:rPr>
        <w:tab/>
      </w:r>
      <w:r w:rsidRPr="00E07C2B">
        <w:rPr>
          <w:rFonts w:eastAsia="Times New Roman"/>
        </w:rPr>
        <w:t>programy zdrowotne jako narzędzie profilaktyki i pro</w:t>
      </w:r>
      <w:r>
        <w:rPr>
          <w:rFonts w:eastAsia="Times New Roman"/>
        </w:rPr>
        <w:t xml:space="preserve">mocji zdrowia (Narodowy Program </w:t>
      </w:r>
      <w:r w:rsidRPr="00E07C2B">
        <w:rPr>
          <w:rFonts w:eastAsia="Times New Roman"/>
        </w:rPr>
        <w:t xml:space="preserve">Zdrowia, Narodowy Program Zwalczania Chorób </w:t>
      </w:r>
      <w:r>
        <w:rPr>
          <w:rFonts w:eastAsia="Times New Roman"/>
        </w:rPr>
        <w:t xml:space="preserve">Nowotworowych, Narodowy Program </w:t>
      </w:r>
      <w:r w:rsidRPr="00E07C2B">
        <w:rPr>
          <w:rFonts w:eastAsia="Times New Roman"/>
        </w:rPr>
        <w:t>Przeciwdziałania Chorobom Cywilizacyjnym</w:t>
      </w:r>
      <w:r>
        <w:rPr>
          <w:rFonts w:eastAsia="Times New Roman"/>
        </w:rPr>
        <w:t xml:space="preserve"> – POL-HEALTH, Narodowy Program </w:t>
      </w:r>
      <w:r w:rsidRPr="00E07C2B">
        <w:rPr>
          <w:rFonts w:eastAsia="Times New Roman"/>
        </w:rPr>
        <w:t>Wyrównywania Dostępności do Profilaktyki i</w:t>
      </w:r>
      <w:r>
        <w:rPr>
          <w:rFonts w:eastAsia="Times New Roman"/>
        </w:rPr>
        <w:t xml:space="preserve"> Leczenia Chorób Układu Sercowo </w:t>
      </w:r>
      <w:r w:rsidRPr="00E07C2B">
        <w:rPr>
          <w:rFonts w:eastAsia="Times New Roman"/>
        </w:rPr>
        <w:t>Naczyniowego POLKARD, Program Ograniczani</w:t>
      </w:r>
      <w:r>
        <w:rPr>
          <w:rFonts w:eastAsia="Times New Roman"/>
        </w:rPr>
        <w:t xml:space="preserve">a Zdrowotnych Następstw Palenia </w:t>
      </w:r>
      <w:r w:rsidRPr="00E07C2B">
        <w:rPr>
          <w:rFonts w:eastAsia="Times New Roman"/>
        </w:rPr>
        <w:t xml:space="preserve">Tytoniu w </w:t>
      </w:r>
      <w:r w:rsidR="00C46289">
        <w:rPr>
          <w:rFonts w:eastAsia="Times New Roman"/>
        </w:rPr>
        <w:t>kraju</w:t>
      </w:r>
      <w:r w:rsidRPr="00E07C2B">
        <w:rPr>
          <w:rFonts w:eastAsia="Times New Roman"/>
        </w:rPr>
        <w:t>, Narodowy Program Ochrony</w:t>
      </w:r>
      <w:r>
        <w:rPr>
          <w:rFonts w:eastAsia="Times New Roman"/>
        </w:rPr>
        <w:t xml:space="preserve"> Zdrowia Psychicznego, przegląd </w:t>
      </w:r>
      <w:r w:rsidRPr="00E07C2B">
        <w:rPr>
          <w:rFonts w:eastAsia="Times New Roman"/>
        </w:rPr>
        <w:t>programów samorządowych)</w:t>
      </w:r>
      <w:r w:rsidR="00C44FF5">
        <w:rPr>
          <w:rFonts w:eastAsia="Times New Roman"/>
        </w:rPr>
        <w:t>;</w:t>
      </w:r>
    </w:p>
    <w:p w14:paraId="7E5CCF47" w14:textId="77777777" w:rsidR="00204465" w:rsidRDefault="00204465" w:rsidP="00596197">
      <w:pPr>
        <w:pStyle w:val="USTustnpkodeksu"/>
        <w:rPr>
          <w:rFonts w:eastAsia="Times New Roman"/>
        </w:rPr>
      </w:pPr>
      <w:bookmarkStart w:id="3" w:name="_Hlk115900981"/>
      <w:r w:rsidRPr="00204465">
        <w:rPr>
          <w:rFonts w:eastAsia="Times New Roman"/>
        </w:rPr>
        <w:t>5. Wybrane dylematy etyczne zdrowia publicznego</w:t>
      </w:r>
      <w:r>
        <w:rPr>
          <w:rFonts w:eastAsia="Times New Roman"/>
        </w:rPr>
        <w:t>:</w:t>
      </w:r>
      <w:r w:rsidRPr="00204465">
        <w:t xml:space="preserve"> </w:t>
      </w:r>
      <w:r w:rsidRPr="00204465">
        <w:rPr>
          <w:rFonts w:eastAsia="Times New Roman"/>
        </w:rPr>
        <w:t>równość dostępu do świadczeń a efektywność systemu opieki zdrowotnej, wysoka jakość świadczeń a efektywność systemu opieki zdrowotnej, wszechstronność a równość w dostępie do świadczeń, pluralizm światopoglądowy a działania władz publicznych w obszarze zdrowia publicznego, wyrównywanie nierówności zdrowotnych, refundacja kosztów leczenia i leków, finansowanie procedur o wysokiej kosztochłonności, finansowanie leczenia chorób rzadkich</w:t>
      </w:r>
      <w:r>
        <w:rPr>
          <w:rFonts w:eastAsia="Times New Roman"/>
        </w:rPr>
        <w:t>.</w:t>
      </w:r>
    </w:p>
    <w:p w14:paraId="0558BB3F" w14:textId="492C4BD2" w:rsidR="00E07C2B" w:rsidRPr="00E07C2B" w:rsidRDefault="00CA711F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6</w:t>
      </w:r>
      <w:r w:rsidR="00204465">
        <w:rPr>
          <w:rFonts w:eastAsia="Times New Roman"/>
        </w:rPr>
        <w:t>.</w:t>
      </w:r>
      <w:r w:rsidR="00E07C2B" w:rsidRPr="00E07C2B">
        <w:rPr>
          <w:rFonts w:eastAsia="Times New Roman"/>
        </w:rPr>
        <w:t xml:space="preserve"> </w:t>
      </w:r>
      <w:r w:rsidR="00204465">
        <w:rPr>
          <w:rFonts w:eastAsia="Times New Roman"/>
        </w:rPr>
        <w:t>R</w:t>
      </w:r>
      <w:r w:rsidR="00204465" w:rsidRPr="00E07C2B">
        <w:rPr>
          <w:rFonts w:eastAsia="Times New Roman"/>
        </w:rPr>
        <w:t>ola lekarza w zdrowiu publicznym: lekarskie standardy etyczne i ich związek</w:t>
      </w:r>
      <w:r w:rsidR="00204465">
        <w:rPr>
          <w:rFonts w:eastAsia="Times New Roman"/>
        </w:rPr>
        <w:t xml:space="preserve"> </w:t>
      </w:r>
      <w:r w:rsidR="00204465" w:rsidRPr="00E07C2B">
        <w:rPr>
          <w:rFonts w:eastAsia="Times New Roman"/>
        </w:rPr>
        <w:t>ze</w:t>
      </w:r>
      <w:r w:rsidR="00204465">
        <w:rPr>
          <w:rFonts w:eastAsia="Times New Roman"/>
        </w:rPr>
        <w:t xml:space="preserve"> </w:t>
      </w:r>
      <w:r w:rsidR="00204465" w:rsidRPr="00E07C2B">
        <w:rPr>
          <w:rFonts w:eastAsia="Times New Roman"/>
        </w:rPr>
        <w:t>zdrowiem publicznym, lekarz w promocji i profilaktyce zdrowotnej, konflikty interesów</w:t>
      </w:r>
      <w:r w:rsidR="00204465">
        <w:rPr>
          <w:rFonts w:eastAsia="Times New Roman"/>
        </w:rPr>
        <w:t xml:space="preserve"> </w:t>
      </w:r>
      <w:r w:rsidR="00204465" w:rsidRPr="00E07C2B">
        <w:rPr>
          <w:rFonts w:eastAsia="Times New Roman"/>
        </w:rPr>
        <w:t>pracowników ochrony zdrowia</w:t>
      </w:r>
      <w:r w:rsidR="00AE5E08">
        <w:rPr>
          <w:rFonts w:eastAsia="Times New Roman"/>
        </w:rPr>
        <w:t>.</w:t>
      </w:r>
    </w:p>
    <w:bookmarkEnd w:id="3"/>
    <w:p w14:paraId="75BEC260" w14:textId="084C54BF" w:rsidR="003D04BE" w:rsidRDefault="00A05481" w:rsidP="003D04BE">
      <w:pPr>
        <w:suppressAutoHyphens/>
        <w:spacing w:before="120"/>
        <w:ind w:firstLine="510"/>
        <w:jc w:val="both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X</w:t>
      </w:r>
      <w:r w:rsidR="003D04BE">
        <w:rPr>
          <w:rFonts w:eastAsia="Times New Roman" w:cs="Times New Roman"/>
          <w:b/>
          <w:bCs/>
          <w:szCs w:val="24"/>
        </w:rPr>
        <w:t>b</w:t>
      </w:r>
      <w:proofErr w:type="spellEnd"/>
      <w:r w:rsidR="003D04BE">
        <w:rPr>
          <w:rFonts w:eastAsia="Times New Roman" w:cs="Times New Roman"/>
          <w:b/>
          <w:bCs/>
          <w:szCs w:val="24"/>
        </w:rPr>
        <w:t xml:space="preserve">. </w:t>
      </w:r>
      <w:r w:rsidR="003D04BE" w:rsidRPr="00C22C0A">
        <w:rPr>
          <w:rFonts w:eastAsia="Times New Roman" w:cs="Times New Roman"/>
          <w:b/>
          <w:bCs/>
          <w:szCs w:val="24"/>
        </w:rPr>
        <w:t>Program szkolenia z zakresu</w:t>
      </w:r>
      <w:r w:rsidR="003D04BE">
        <w:rPr>
          <w:rFonts w:eastAsia="Times New Roman" w:cs="Times New Roman"/>
          <w:b/>
          <w:bCs/>
          <w:szCs w:val="24"/>
        </w:rPr>
        <w:t xml:space="preserve"> profilaktyki szczepień ochronnych</w:t>
      </w:r>
      <w:r w:rsidR="00383B4E">
        <w:rPr>
          <w:rFonts w:eastAsia="Times New Roman" w:cs="Times New Roman"/>
          <w:bCs/>
          <w:szCs w:val="24"/>
        </w:rPr>
        <w:t xml:space="preserve"> </w:t>
      </w:r>
    </w:p>
    <w:p w14:paraId="3233DAC1" w14:textId="410E82BC" w:rsidR="003D04BE" w:rsidRPr="0008709F" w:rsidRDefault="003D04BE" w:rsidP="00596197">
      <w:pPr>
        <w:pStyle w:val="USTustnpkodeksu"/>
        <w:rPr>
          <w:rFonts w:eastAsia="Times New Roman"/>
          <w:i/>
        </w:rPr>
      </w:pPr>
      <w:r>
        <w:rPr>
          <w:rFonts w:eastAsia="Times New Roman"/>
        </w:rPr>
        <w:t>Czas trwania szkolenia:</w:t>
      </w:r>
      <w:r w:rsidR="0008709F">
        <w:rPr>
          <w:rFonts w:eastAsia="Times New Roman"/>
        </w:rPr>
        <w:t xml:space="preserve"> </w:t>
      </w:r>
      <w:r w:rsidR="00AC3588">
        <w:rPr>
          <w:rFonts w:eastAsia="Times New Roman"/>
        </w:rPr>
        <w:t xml:space="preserve">7 </w:t>
      </w:r>
      <w:r w:rsidR="00AC3588" w:rsidRPr="00AC3588">
        <w:rPr>
          <w:rFonts w:eastAsia="Times New Roman"/>
        </w:rPr>
        <w:t>godzin wykładów realizowanych w ciągu</w:t>
      </w:r>
      <w:r w:rsidR="00AC3588">
        <w:rPr>
          <w:rFonts w:eastAsia="Times New Roman"/>
        </w:rPr>
        <w:t xml:space="preserve"> 1 dnia.</w:t>
      </w:r>
    </w:p>
    <w:p w14:paraId="0A5BFDF3" w14:textId="77777777" w:rsidR="007D0AFE" w:rsidRDefault="003D04BE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lastRenderedPageBreak/>
        <w:t>Cel szkolenia</w:t>
      </w:r>
      <w:r w:rsidRPr="000668E3">
        <w:rPr>
          <w:rFonts w:eastAsia="Times New Roman"/>
        </w:rPr>
        <w:t>:</w:t>
      </w:r>
      <w:r w:rsidR="00BD7B13">
        <w:rPr>
          <w:rFonts w:eastAsia="Times New Roman"/>
        </w:rPr>
        <w:t xml:space="preserve"> </w:t>
      </w:r>
      <w:r w:rsidRPr="000668E3">
        <w:rPr>
          <w:rFonts w:eastAsia="Times New Roman"/>
        </w:rPr>
        <w:t>pogłębienie wiedzy teoretycznej oraz poznanie, utrwalenie i przysw</w:t>
      </w:r>
      <w:r w:rsidR="00E3131F">
        <w:rPr>
          <w:rFonts w:eastAsia="Times New Roman"/>
        </w:rPr>
        <w:t>ojenie praktycznej wiedzy na temat</w:t>
      </w:r>
      <w:r w:rsidRPr="000668E3">
        <w:rPr>
          <w:rFonts w:eastAsia="Times New Roman"/>
        </w:rPr>
        <w:t xml:space="preserve"> postępowania w zakresie</w:t>
      </w:r>
      <w:r>
        <w:rPr>
          <w:rFonts w:eastAsia="Times New Roman"/>
        </w:rPr>
        <w:t xml:space="preserve"> profilaktyki szczepień ochronnych</w:t>
      </w:r>
      <w:r w:rsidR="00C10360">
        <w:rPr>
          <w:rFonts w:eastAsia="Times New Roman"/>
        </w:rPr>
        <w:t>.</w:t>
      </w:r>
    </w:p>
    <w:p w14:paraId="062A12F8" w14:textId="77777777" w:rsidR="00C10360" w:rsidRDefault="00C10360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Program szkolenia:</w:t>
      </w:r>
    </w:p>
    <w:p w14:paraId="172676B5" w14:textId="790DC672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ogólne zasady wykonywania szczepień</w:t>
      </w:r>
      <w:r w:rsidR="00C44FF5">
        <w:rPr>
          <w:rFonts w:eastAsia="Times New Roman"/>
        </w:rPr>
        <w:t>;</w:t>
      </w:r>
    </w:p>
    <w:p w14:paraId="39A4C396" w14:textId="5B76CA01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2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organizacja punktu szczepień</w:t>
      </w:r>
      <w:r w:rsidR="00C44FF5">
        <w:rPr>
          <w:rFonts w:eastAsia="Times New Roman"/>
        </w:rPr>
        <w:t>;</w:t>
      </w:r>
    </w:p>
    <w:p w14:paraId="00F0366D" w14:textId="1ABAA272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3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rodzaje szczepionek</w:t>
      </w:r>
      <w:r w:rsidR="00C44FF5">
        <w:rPr>
          <w:rFonts w:eastAsia="Times New Roman"/>
        </w:rPr>
        <w:t>;</w:t>
      </w:r>
    </w:p>
    <w:p w14:paraId="1A649A6A" w14:textId="08D8E834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4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transport i przechowywanie szczepionek</w:t>
      </w:r>
      <w:r w:rsidR="00C44FF5">
        <w:rPr>
          <w:rFonts w:eastAsia="Times New Roman"/>
        </w:rPr>
        <w:t>;</w:t>
      </w:r>
    </w:p>
    <w:p w14:paraId="20848B6F" w14:textId="2CE4B2A5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5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szczepienia obowiązkowe i zalecane</w:t>
      </w:r>
      <w:r w:rsidR="00C44FF5">
        <w:rPr>
          <w:rFonts w:eastAsia="Times New Roman"/>
        </w:rPr>
        <w:t>;</w:t>
      </w:r>
    </w:p>
    <w:p w14:paraId="17E5E5C6" w14:textId="6F49C296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6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kalendarz szczepień</w:t>
      </w:r>
      <w:r w:rsidR="00C44FF5">
        <w:rPr>
          <w:rFonts w:eastAsia="Times New Roman"/>
        </w:rPr>
        <w:t>;</w:t>
      </w:r>
    </w:p>
    <w:p w14:paraId="69ACA0DA" w14:textId="4C5BB8A8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7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szczepienia podróżnych</w:t>
      </w:r>
      <w:r w:rsidR="00C44FF5">
        <w:rPr>
          <w:rFonts w:eastAsia="Times New Roman"/>
        </w:rPr>
        <w:t>;</w:t>
      </w:r>
    </w:p>
    <w:p w14:paraId="1EA3AB12" w14:textId="0DB879F7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8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bezwzględne i względne przeciwwskazania do szczepienia</w:t>
      </w:r>
      <w:r w:rsidR="00C44FF5">
        <w:rPr>
          <w:rFonts w:eastAsia="Times New Roman"/>
        </w:rPr>
        <w:t>;</w:t>
      </w:r>
    </w:p>
    <w:p w14:paraId="07E6817F" w14:textId="1D5D2934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9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powikłania poszczepienne</w:t>
      </w:r>
      <w:r w:rsidR="00C44FF5">
        <w:rPr>
          <w:rFonts w:eastAsia="Times New Roman"/>
        </w:rPr>
        <w:t>;</w:t>
      </w:r>
    </w:p>
    <w:p w14:paraId="3102A234" w14:textId="685A6270" w:rsidR="00C10360" w:rsidRPr="00C10360" w:rsidRDefault="00C10360" w:rsidP="00596197">
      <w:pPr>
        <w:pStyle w:val="PKTpunkt"/>
        <w:rPr>
          <w:rFonts w:eastAsia="Times New Roman"/>
        </w:rPr>
      </w:pPr>
      <w:r>
        <w:rPr>
          <w:rFonts w:eastAsia="Times New Roman"/>
        </w:rPr>
        <w:t>10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>rozmowa z pacjentami na temat szczepień</w:t>
      </w:r>
      <w:r w:rsidR="00C44FF5">
        <w:rPr>
          <w:rFonts w:eastAsia="Times New Roman"/>
        </w:rPr>
        <w:t>;</w:t>
      </w:r>
    </w:p>
    <w:p w14:paraId="4D158027" w14:textId="27FBD6C3" w:rsidR="003D04BE" w:rsidRPr="00C10360" w:rsidRDefault="00C10360" w:rsidP="00596197">
      <w:pPr>
        <w:pStyle w:val="PKTpunkt"/>
        <w:rPr>
          <w:rFonts w:eastAsia="Times New Roman"/>
          <w:highlight w:val="yellow"/>
        </w:rPr>
      </w:pPr>
      <w:r>
        <w:rPr>
          <w:rFonts w:eastAsia="Times New Roman"/>
        </w:rPr>
        <w:t>11</w:t>
      </w:r>
      <w:r w:rsidRPr="00C10360">
        <w:rPr>
          <w:rFonts w:eastAsia="Times New Roman"/>
        </w:rPr>
        <w:t>)</w:t>
      </w:r>
      <w:r w:rsidR="009629B6">
        <w:rPr>
          <w:rFonts w:eastAsia="Times New Roman"/>
        </w:rPr>
        <w:tab/>
      </w:r>
      <w:r w:rsidRPr="00C10360">
        <w:rPr>
          <w:rFonts w:eastAsia="Times New Roman"/>
        </w:rPr>
        <w:t xml:space="preserve">ruchy </w:t>
      </w:r>
      <w:proofErr w:type="spellStart"/>
      <w:r w:rsidRPr="00C10360">
        <w:rPr>
          <w:rFonts w:eastAsia="Times New Roman"/>
        </w:rPr>
        <w:t>antyszczepionkowe</w:t>
      </w:r>
      <w:proofErr w:type="spellEnd"/>
      <w:r w:rsidRPr="00C10360">
        <w:rPr>
          <w:rFonts w:eastAsia="Times New Roman"/>
        </w:rPr>
        <w:t>.</w:t>
      </w:r>
    </w:p>
    <w:p w14:paraId="1E03F89F" w14:textId="77777777" w:rsidR="009E0D96" w:rsidRDefault="009E0D96" w:rsidP="009629B6">
      <w:pPr>
        <w:suppressAutoHyphens/>
        <w:spacing w:before="12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Pr="0027263B">
        <w:rPr>
          <w:rFonts w:eastAsia="Times New Roman" w:cs="Times New Roman"/>
          <w:b/>
          <w:bCs/>
          <w:szCs w:val="24"/>
        </w:rPr>
        <w:t xml:space="preserve"> Z ZAKRESU</w:t>
      </w:r>
      <w:r>
        <w:rPr>
          <w:rFonts w:eastAsia="Times New Roman" w:cs="Times New Roman"/>
          <w:b/>
          <w:bCs/>
          <w:szCs w:val="24"/>
        </w:rPr>
        <w:t xml:space="preserve"> KOMUNIKACJI Z PACJENTEM I ZESPOŁEM TERAPEUTYCZNYM ORAZ PRZECIWDZIAŁANIA WYPALENIU ZAWODOWEMU</w:t>
      </w:r>
    </w:p>
    <w:p w14:paraId="1965C11C" w14:textId="5D1CC35F" w:rsidR="00FC7E89" w:rsidRDefault="00FC7E89" w:rsidP="00596197">
      <w:pPr>
        <w:suppressAutoHyphens/>
        <w:spacing w:before="120"/>
        <w:ind w:left="567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X</w:t>
      </w:r>
      <w:r w:rsidR="00A05481">
        <w:rPr>
          <w:rFonts w:eastAsia="Times New Roman" w:cs="Times New Roman"/>
          <w:b/>
          <w:bCs/>
          <w:szCs w:val="24"/>
        </w:rPr>
        <w:t>I</w:t>
      </w:r>
      <w:r>
        <w:rPr>
          <w:rFonts w:eastAsia="Times New Roman" w:cs="Times New Roman"/>
          <w:b/>
          <w:bCs/>
          <w:szCs w:val="24"/>
        </w:rPr>
        <w:t xml:space="preserve">. </w:t>
      </w:r>
      <w:r w:rsidRPr="00C22C0A">
        <w:rPr>
          <w:rFonts w:eastAsia="Times New Roman" w:cs="Times New Roman"/>
          <w:b/>
          <w:bCs/>
          <w:szCs w:val="24"/>
        </w:rPr>
        <w:t>Program szkolenia z zakresu</w:t>
      </w:r>
      <w:r>
        <w:rPr>
          <w:rFonts w:eastAsia="Times New Roman" w:cs="Times New Roman"/>
          <w:b/>
          <w:bCs/>
          <w:szCs w:val="24"/>
        </w:rPr>
        <w:t xml:space="preserve"> komunikacji z pacjentem i zespołem terapeutycznym oraz przeciwdziałania wypaleniu zawodowemu</w:t>
      </w:r>
    </w:p>
    <w:p w14:paraId="6FADFE60" w14:textId="0A68EFE8" w:rsidR="009E0D96" w:rsidRPr="000668E3" w:rsidRDefault="009E0D96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Czas trwania szkolenia:</w:t>
      </w:r>
      <w:r w:rsidR="009A00E3">
        <w:rPr>
          <w:rFonts w:eastAsia="Times New Roman"/>
        </w:rPr>
        <w:t xml:space="preserve"> </w:t>
      </w:r>
      <w:r w:rsidR="00AC3588">
        <w:rPr>
          <w:rFonts w:eastAsia="Times New Roman"/>
        </w:rPr>
        <w:t xml:space="preserve">20 </w:t>
      </w:r>
      <w:r w:rsidR="00AC3588" w:rsidRPr="00F8417E">
        <w:rPr>
          <w:rFonts w:eastAsia="Times New Roman"/>
        </w:rPr>
        <w:t>godzin wykładów realizowanych w ciągu</w:t>
      </w:r>
      <w:r w:rsidR="00AC3588">
        <w:rPr>
          <w:rFonts w:eastAsia="Times New Roman"/>
        </w:rPr>
        <w:t xml:space="preserve"> 3 dni.</w:t>
      </w:r>
    </w:p>
    <w:p w14:paraId="0104935A" w14:textId="2648C2B5" w:rsidR="009E0D96" w:rsidRPr="009A00E3" w:rsidRDefault="009E0D96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Cel szkolenia</w:t>
      </w:r>
      <w:r w:rsidR="00E3131F">
        <w:rPr>
          <w:rFonts w:eastAsia="Times New Roman"/>
        </w:rPr>
        <w:t xml:space="preserve">: </w:t>
      </w:r>
      <w:r w:rsidRPr="000668E3">
        <w:rPr>
          <w:rFonts w:eastAsia="Times New Roman"/>
        </w:rPr>
        <w:t>pogłębienie wiedzy teoretycznej oraz poznanie, utrwalenie i przyswojenie</w:t>
      </w:r>
      <w:r w:rsidR="00BD7B13">
        <w:rPr>
          <w:rFonts w:eastAsia="Times New Roman"/>
        </w:rPr>
        <w:t xml:space="preserve"> </w:t>
      </w:r>
      <w:r w:rsidR="009D41D1">
        <w:rPr>
          <w:rFonts w:eastAsia="Times New Roman"/>
        </w:rPr>
        <w:t>technik komunikacji z pacjentem, którego rezultatem będzie</w:t>
      </w:r>
      <w:r w:rsidR="00BD7B13">
        <w:rPr>
          <w:rFonts w:eastAsia="Times New Roman"/>
        </w:rPr>
        <w:t xml:space="preserve"> </w:t>
      </w:r>
      <w:r w:rsidR="009D41D1">
        <w:rPr>
          <w:rFonts w:eastAsia="Times New Roman"/>
        </w:rPr>
        <w:t>polepszenie</w:t>
      </w:r>
      <w:r w:rsidR="009A00E3">
        <w:rPr>
          <w:rFonts w:eastAsia="Times New Roman"/>
        </w:rPr>
        <w:t xml:space="preserve"> kontaktu z pacjentem i jego rodziną, z</w:t>
      </w:r>
      <w:r w:rsidR="009A00E3" w:rsidRPr="009A00E3">
        <w:rPr>
          <w:rFonts w:eastAsia="Times New Roman"/>
        </w:rPr>
        <w:t>mniejszenie stresu</w:t>
      </w:r>
      <w:r w:rsidR="00BD7B13">
        <w:rPr>
          <w:rFonts w:eastAsia="Times New Roman"/>
        </w:rPr>
        <w:t xml:space="preserve"> </w:t>
      </w:r>
      <w:r w:rsidR="009A00E3">
        <w:t xml:space="preserve">przy </w:t>
      </w:r>
      <w:r w:rsidR="009A00E3" w:rsidRPr="009A00E3">
        <w:rPr>
          <w:rFonts w:eastAsia="Times New Roman"/>
        </w:rPr>
        <w:t xml:space="preserve">komunikacji </w:t>
      </w:r>
      <w:r w:rsidR="004025FB">
        <w:rPr>
          <w:rFonts w:eastAsia="Times New Roman"/>
        </w:rPr>
        <w:t xml:space="preserve">w </w:t>
      </w:r>
      <w:r w:rsidR="009A00E3" w:rsidRPr="009A00E3">
        <w:rPr>
          <w:rFonts w:eastAsia="Times New Roman"/>
        </w:rPr>
        <w:t>trudnych spraw</w:t>
      </w:r>
      <w:r w:rsidR="004025FB">
        <w:rPr>
          <w:rFonts w:eastAsia="Times New Roman"/>
        </w:rPr>
        <w:t>ach</w:t>
      </w:r>
      <w:r w:rsidR="009A00E3">
        <w:rPr>
          <w:rFonts w:eastAsia="Times New Roman"/>
        </w:rPr>
        <w:t>,</w:t>
      </w:r>
      <w:r w:rsidR="00E3131F">
        <w:t xml:space="preserve"> dobre</w:t>
      </w:r>
      <w:r w:rsidR="00383B4E">
        <w:t xml:space="preserve"> </w:t>
      </w:r>
      <w:r w:rsidR="00E3131F">
        <w:rPr>
          <w:rFonts w:eastAsia="Times New Roman"/>
        </w:rPr>
        <w:t>radzenie</w:t>
      </w:r>
      <w:r w:rsidR="009A00E3">
        <w:rPr>
          <w:rFonts w:eastAsia="Times New Roman"/>
        </w:rPr>
        <w:t xml:space="preserve"> sobie </w:t>
      </w:r>
      <w:r w:rsidR="00AF5141">
        <w:rPr>
          <w:rFonts w:eastAsia="Times New Roman"/>
        </w:rPr>
        <w:t>w trudnych</w:t>
      </w:r>
      <w:r w:rsidR="009A00E3" w:rsidRPr="009A00E3">
        <w:rPr>
          <w:rFonts w:eastAsia="Times New Roman"/>
        </w:rPr>
        <w:t xml:space="preserve"> sytuacjach</w:t>
      </w:r>
      <w:r w:rsidR="00BD7B13">
        <w:rPr>
          <w:rFonts w:eastAsia="Times New Roman"/>
        </w:rPr>
        <w:t xml:space="preserve"> </w:t>
      </w:r>
      <w:r w:rsidR="004025FB">
        <w:t xml:space="preserve">zawodowych </w:t>
      </w:r>
      <w:r w:rsidR="009A00E3">
        <w:rPr>
          <w:rFonts w:eastAsia="Times New Roman"/>
        </w:rPr>
        <w:t>oraz z</w:t>
      </w:r>
      <w:r w:rsidR="009D41D1">
        <w:rPr>
          <w:rFonts w:eastAsia="Times New Roman"/>
        </w:rPr>
        <w:t>większenie</w:t>
      </w:r>
      <w:r w:rsidR="009A00E3" w:rsidRPr="009A00E3">
        <w:rPr>
          <w:rFonts w:eastAsia="Times New Roman"/>
        </w:rPr>
        <w:t xml:space="preserve"> satysfakcji z pracy</w:t>
      </w:r>
      <w:r w:rsidR="00AF5141">
        <w:rPr>
          <w:rFonts w:eastAsia="Times New Roman"/>
        </w:rPr>
        <w:t>.</w:t>
      </w:r>
    </w:p>
    <w:p w14:paraId="27959B85" w14:textId="2972B883" w:rsidR="009E0D96" w:rsidRDefault="009E0D96" w:rsidP="00596197">
      <w:pPr>
        <w:pStyle w:val="NIEARTTEKSTtekstnieartykuowanynppodstprawnarozplubpreambua"/>
        <w:rPr>
          <w:rFonts w:eastAsia="Times New Roman"/>
        </w:rPr>
      </w:pPr>
      <w:r w:rsidRPr="009E0D96">
        <w:rPr>
          <w:rFonts w:eastAsia="Times New Roman"/>
        </w:rPr>
        <w:t>Program szkolenia:</w:t>
      </w:r>
    </w:p>
    <w:p w14:paraId="317BFD28" w14:textId="77777777" w:rsidR="00AF5141" w:rsidRDefault="00AF5141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 Komunikacja z pacjentem – przepisy prawne</w:t>
      </w:r>
      <w:r w:rsidR="00205D58">
        <w:rPr>
          <w:rFonts w:eastAsia="Times New Roman"/>
        </w:rPr>
        <w:t>.</w:t>
      </w:r>
    </w:p>
    <w:p w14:paraId="7CABC394" w14:textId="77777777" w:rsidR="00AF5141" w:rsidRDefault="00AF5141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 Bariery komunikacyjne i ich przełamywanie</w:t>
      </w:r>
      <w:r w:rsidR="00205D58">
        <w:rPr>
          <w:rFonts w:eastAsia="Times New Roman"/>
        </w:rPr>
        <w:t>.</w:t>
      </w:r>
    </w:p>
    <w:p w14:paraId="647AF75E" w14:textId="684EF518" w:rsidR="00AF5141" w:rsidRDefault="00AF5141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3. Zrozumiała k</w:t>
      </w:r>
      <w:r w:rsidR="000C6A80">
        <w:rPr>
          <w:rFonts w:eastAsia="Times New Roman"/>
        </w:rPr>
        <w:t xml:space="preserve">omunikacja werbalna i </w:t>
      </w:r>
      <w:r>
        <w:rPr>
          <w:rFonts w:eastAsia="Times New Roman"/>
        </w:rPr>
        <w:t>niewerbalna</w:t>
      </w:r>
      <w:r w:rsidR="000C6A80">
        <w:rPr>
          <w:rFonts w:eastAsia="Times New Roman"/>
        </w:rPr>
        <w:t xml:space="preserve"> oraz ich wpływ na postępy w leczeniu</w:t>
      </w:r>
      <w:r w:rsidR="009629B6">
        <w:rPr>
          <w:rFonts w:eastAsia="Times New Roman"/>
        </w:rPr>
        <w:t>.</w:t>
      </w:r>
    </w:p>
    <w:p w14:paraId="5C70B746" w14:textId="77777777" w:rsidR="000C6A80" w:rsidRDefault="000C6A80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4. Komunikacja w trudnych sytuacjach związanych z przekazywaniem niepomyślnych informacji</w:t>
      </w:r>
      <w:r w:rsidR="00205D58">
        <w:rPr>
          <w:rFonts w:eastAsia="Times New Roman"/>
        </w:rPr>
        <w:t>.</w:t>
      </w:r>
    </w:p>
    <w:p w14:paraId="6B33E85F" w14:textId="77777777" w:rsidR="000C6A80" w:rsidRDefault="000C6A80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5. Utrzymanie komunikacji </w:t>
      </w:r>
      <w:r w:rsidR="00205D58">
        <w:rPr>
          <w:rFonts w:eastAsia="Times New Roman"/>
        </w:rPr>
        <w:t xml:space="preserve">i dążenie do porozumienia </w:t>
      </w:r>
      <w:r>
        <w:rPr>
          <w:rFonts w:eastAsia="Times New Roman"/>
        </w:rPr>
        <w:t xml:space="preserve">w sytuacjach konfliktowych </w:t>
      </w:r>
      <w:r w:rsidR="00205D58">
        <w:rPr>
          <w:rFonts w:eastAsia="Times New Roman"/>
        </w:rPr>
        <w:t>.</w:t>
      </w:r>
    </w:p>
    <w:p w14:paraId="41666C96" w14:textId="77777777" w:rsidR="00205D58" w:rsidRPr="00205D58" w:rsidRDefault="00205D58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205D58">
        <w:rPr>
          <w:rFonts w:eastAsia="Times New Roman"/>
        </w:rPr>
        <w:t>Źródła i przyczyny wypalenia zawodowego.</w:t>
      </w:r>
    </w:p>
    <w:p w14:paraId="11609BE0" w14:textId="77777777" w:rsidR="00205D58" w:rsidRPr="00205D58" w:rsidRDefault="00205D58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lastRenderedPageBreak/>
        <w:t>7</w:t>
      </w:r>
      <w:r w:rsidRPr="00205D58">
        <w:rPr>
          <w:rFonts w:eastAsia="Times New Roman"/>
        </w:rPr>
        <w:t xml:space="preserve">. Zasady </w:t>
      </w:r>
      <w:r>
        <w:rPr>
          <w:rFonts w:eastAsia="Times New Roman"/>
        </w:rPr>
        <w:t>postępowania</w:t>
      </w:r>
      <w:r w:rsidR="00BD7B13">
        <w:rPr>
          <w:rFonts w:eastAsia="Times New Roman"/>
        </w:rPr>
        <w:t xml:space="preserve"> </w:t>
      </w:r>
      <w:r>
        <w:rPr>
          <w:rFonts w:eastAsia="Times New Roman"/>
        </w:rPr>
        <w:t>i r</w:t>
      </w:r>
      <w:r w:rsidRPr="00205D58">
        <w:rPr>
          <w:rFonts w:eastAsia="Times New Roman"/>
        </w:rPr>
        <w:t>adzenie sobie z wypaleniem zawodowym.</w:t>
      </w:r>
    </w:p>
    <w:p w14:paraId="42488AA2" w14:textId="381D76C8" w:rsidR="00205D58" w:rsidRPr="00205D58" w:rsidRDefault="00205D58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205D58">
        <w:rPr>
          <w:rFonts w:eastAsia="Times New Roman"/>
        </w:rPr>
        <w:t>Profilaktyka wypalenia zawodowego</w:t>
      </w:r>
      <w:r w:rsidR="009629B6">
        <w:rPr>
          <w:rFonts w:eastAsia="Times New Roman"/>
        </w:rPr>
        <w:t>.</w:t>
      </w:r>
    </w:p>
    <w:p w14:paraId="73FB53C5" w14:textId="5D62A10F" w:rsidR="00AF5141" w:rsidRPr="003D690F" w:rsidRDefault="00205D58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9. </w:t>
      </w:r>
      <w:r w:rsidRPr="00205D58">
        <w:rPr>
          <w:rFonts w:eastAsia="Times New Roman"/>
        </w:rPr>
        <w:t>Wpływ wypalenia zawodowego na pracownika</w:t>
      </w:r>
      <w:r w:rsidR="009629B6">
        <w:rPr>
          <w:rFonts w:eastAsia="Times New Roman"/>
        </w:rPr>
        <w:t>.</w:t>
      </w:r>
    </w:p>
    <w:p w14:paraId="541DE611" w14:textId="77777777" w:rsidR="00891A6D" w:rsidRPr="005652C2" w:rsidRDefault="00891A6D" w:rsidP="00891A6D">
      <w:pPr>
        <w:suppressAutoHyphens/>
        <w:spacing w:before="120"/>
        <w:jc w:val="both"/>
        <w:rPr>
          <w:rFonts w:eastAsia="Times New Roman" w:cs="Times New Roman"/>
          <w:b/>
          <w:bCs/>
          <w:szCs w:val="24"/>
        </w:rPr>
      </w:pPr>
      <w:r w:rsidRPr="0008709F">
        <w:rPr>
          <w:rFonts w:eastAsia="Times New Roman" w:cs="Times New Roman"/>
          <w:b/>
          <w:bCs/>
          <w:szCs w:val="24"/>
        </w:rPr>
        <w:t>B. CZĘŚĆ PERSONALIZOWANA STAŻU PODYPLOMOWEGO</w:t>
      </w:r>
    </w:p>
    <w:p w14:paraId="1A0FFF08" w14:textId="69EE376D" w:rsidR="00145462" w:rsidRPr="00C656D2" w:rsidRDefault="00145462" w:rsidP="00596197">
      <w:pPr>
        <w:suppressAutoHyphens/>
        <w:spacing w:before="120"/>
        <w:ind w:left="426"/>
        <w:jc w:val="both"/>
        <w:rPr>
          <w:rFonts w:eastAsia="Times New Roman" w:cs="Times New Roman"/>
          <w:bCs/>
          <w:i/>
          <w:szCs w:val="24"/>
        </w:rPr>
      </w:pPr>
      <w:r>
        <w:rPr>
          <w:rFonts w:eastAsia="Times New Roman" w:cs="Times New Roman"/>
          <w:b/>
          <w:bCs/>
          <w:szCs w:val="24"/>
        </w:rPr>
        <w:t>X</w:t>
      </w:r>
      <w:r w:rsidR="00D35AEF">
        <w:rPr>
          <w:rFonts w:eastAsia="Times New Roman" w:cs="Times New Roman"/>
          <w:b/>
          <w:bCs/>
          <w:szCs w:val="24"/>
        </w:rPr>
        <w:t>II</w:t>
      </w:r>
      <w:r>
        <w:rPr>
          <w:rFonts w:eastAsia="Times New Roman" w:cs="Times New Roman"/>
          <w:b/>
          <w:bCs/>
          <w:szCs w:val="24"/>
        </w:rPr>
        <w:t>.</w:t>
      </w:r>
      <w:r w:rsidR="00383B4E">
        <w:rPr>
          <w:rFonts w:eastAsia="Times New Roman"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Program stażu personalizowanego</w:t>
      </w:r>
    </w:p>
    <w:p w14:paraId="72B79C1C" w14:textId="057AAEAB" w:rsidR="009D41D1" w:rsidRPr="000668E3" w:rsidRDefault="009D41D1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Czas trwania </w:t>
      </w:r>
      <w:r w:rsidR="003E69BB">
        <w:rPr>
          <w:rFonts w:eastAsia="Times New Roman"/>
        </w:rPr>
        <w:t xml:space="preserve">personalizowanego </w:t>
      </w:r>
      <w:r w:rsidR="00145462">
        <w:rPr>
          <w:rFonts w:eastAsia="Times New Roman"/>
        </w:rPr>
        <w:t>stażu</w:t>
      </w:r>
      <w:r>
        <w:rPr>
          <w:rFonts w:eastAsia="Times New Roman"/>
        </w:rPr>
        <w:t>: 6 tygodni (</w:t>
      </w:r>
      <w:r w:rsidR="00FC5271">
        <w:rPr>
          <w:rFonts w:eastAsia="Times New Roman"/>
        </w:rPr>
        <w:t>3</w:t>
      </w:r>
      <w:r w:rsidR="00FC5271" w:rsidRPr="00FC5271">
        <w:rPr>
          <w:rFonts w:eastAsia="Times New Roman"/>
        </w:rPr>
        <w:t xml:space="preserve"> </w:t>
      </w:r>
      <w:r w:rsidR="00FC5271">
        <w:rPr>
          <w:rFonts w:eastAsia="Times New Roman"/>
        </w:rPr>
        <w:t xml:space="preserve">dziedziny </w:t>
      </w:r>
      <w:r w:rsidR="00FC5271" w:rsidRPr="00FC5271">
        <w:rPr>
          <w:rFonts w:eastAsia="Times New Roman"/>
        </w:rPr>
        <w:t xml:space="preserve">x </w:t>
      </w:r>
      <w:r w:rsidR="00FC5271">
        <w:rPr>
          <w:rFonts w:eastAsia="Times New Roman"/>
        </w:rPr>
        <w:t>2</w:t>
      </w:r>
      <w:r w:rsidR="00FC5271" w:rsidRPr="00FC5271">
        <w:rPr>
          <w:rFonts w:eastAsia="Times New Roman"/>
        </w:rPr>
        <w:t xml:space="preserve"> tygodnie </w:t>
      </w:r>
      <w:r w:rsidR="00ED502E">
        <w:rPr>
          <w:rFonts w:eastAsia="Times New Roman"/>
        </w:rPr>
        <w:t>albo 2</w:t>
      </w:r>
      <w:r w:rsidR="00FC5271">
        <w:rPr>
          <w:rFonts w:eastAsia="Times New Roman"/>
        </w:rPr>
        <w:t xml:space="preserve"> dziedziny</w:t>
      </w:r>
      <w:r w:rsidR="00ED502E">
        <w:rPr>
          <w:rFonts w:eastAsia="Times New Roman"/>
        </w:rPr>
        <w:t xml:space="preserve"> x 3 tygodnie, albo 1 </w:t>
      </w:r>
      <w:r w:rsidR="00FC5271">
        <w:rPr>
          <w:rFonts w:eastAsia="Times New Roman"/>
        </w:rPr>
        <w:t xml:space="preserve">dziedzina </w:t>
      </w:r>
      <w:r w:rsidR="00ED502E">
        <w:rPr>
          <w:rFonts w:eastAsia="Times New Roman"/>
        </w:rPr>
        <w:t>x 6 tygodni</w:t>
      </w:r>
      <w:r w:rsidR="00FC5271">
        <w:rPr>
          <w:rFonts w:eastAsia="Times New Roman"/>
        </w:rPr>
        <w:t>)</w:t>
      </w:r>
      <w:r w:rsidR="003E69BB">
        <w:rPr>
          <w:rFonts w:eastAsia="Times New Roman"/>
        </w:rPr>
        <w:t>.</w:t>
      </w:r>
    </w:p>
    <w:p w14:paraId="08ECE5F2" w14:textId="77777777" w:rsidR="0027263B" w:rsidRDefault="00145462" w:rsidP="00596197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>Cel stażu</w:t>
      </w:r>
      <w:r w:rsidR="003E69BB">
        <w:rPr>
          <w:rFonts w:eastAsia="Times New Roman"/>
        </w:rPr>
        <w:t xml:space="preserve">: </w:t>
      </w:r>
      <w:r w:rsidR="009D41D1" w:rsidRPr="000668E3">
        <w:rPr>
          <w:rFonts w:eastAsia="Times New Roman"/>
        </w:rPr>
        <w:t>pogłębienie wiedzy teoretycznej oraz poznanie, utrwalenie i przyswojenie</w:t>
      </w:r>
      <w:r w:rsidR="003E69BB">
        <w:rPr>
          <w:rFonts w:eastAsia="Times New Roman"/>
        </w:rPr>
        <w:t xml:space="preserve"> praktycznych umiejętności w zakresie nie więcej niż trzech </w:t>
      </w:r>
      <w:r w:rsidR="00FC7E89">
        <w:rPr>
          <w:rFonts w:eastAsia="Times New Roman"/>
        </w:rPr>
        <w:t xml:space="preserve">dodatkowych </w:t>
      </w:r>
      <w:r w:rsidR="009D41D1">
        <w:rPr>
          <w:rFonts w:eastAsia="Times New Roman"/>
        </w:rPr>
        <w:t>dzi</w:t>
      </w:r>
      <w:r w:rsidR="003E69BB">
        <w:rPr>
          <w:rFonts w:eastAsia="Times New Roman"/>
        </w:rPr>
        <w:t>edzin</w:t>
      </w:r>
      <w:r w:rsidR="00FC7E89">
        <w:rPr>
          <w:rFonts w:eastAsia="Times New Roman"/>
        </w:rPr>
        <w:t xml:space="preserve"> medycyny i dokonanie świadomego</w:t>
      </w:r>
      <w:r w:rsidR="00BD7B13">
        <w:rPr>
          <w:rFonts w:eastAsia="Times New Roman"/>
        </w:rPr>
        <w:t xml:space="preserve"> </w:t>
      </w:r>
      <w:r w:rsidR="00FC7E89">
        <w:rPr>
          <w:rFonts w:eastAsia="Times New Roman"/>
        </w:rPr>
        <w:t xml:space="preserve">wyboru </w:t>
      </w:r>
      <w:r w:rsidR="003E69BB">
        <w:rPr>
          <w:rFonts w:eastAsia="Times New Roman"/>
        </w:rPr>
        <w:t>przyszłej</w:t>
      </w:r>
      <w:r w:rsidR="00BD7B13">
        <w:rPr>
          <w:rFonts w:eastAsia="Times New Roman"/>
        </w:rPr>
        <w:t xml:space="preserve"> </w:t>
      </w:r>
      <w:r w:rsidR="00C52217" w:rsidRPr="00C52217">
        <w:rPr>
          <w:rFonts w:eastAsia="Times New Roman"/>
        </w:rPr>
        <w:t>specjalizacji</w:t>
      </w:r>
      <w:r w:rsidR="003E69BB">
        <w:rPr>
          <w:rFonts w:eastAsia="Times New Roman"/>
        </w:rPr>
        <w:t>,</w:t>
      </w:r>
      <w:r w:rsidR="00FC7E89">
        <w:rPr>
          <w:rFonts w:eastAsia="Times New Roman"/>
        </w:rPr>
        <w:t xml:space="preserve"> która będzie </w:t>
      </w:r>
      <w:r w:rsidR="003E69BB">
        <w:rPr>
          <w:rFonts w:eastAsia="Times New Roman"/>
        </w:rPr>
        <w:t>kontynuowana po stażu podyplomowym</w:t>
      </w:r>
      <w:r w:rsidR="00C52217" w:rsidRPr="00C52217">
        <w:rPr>
          <w:rFonts w:eastAsia="Times New Roman"/>
        </w:rPr>
        <w:t xml:space="preserve">. </w:t>
      </w:r>
    </w:p>
    <w:p w14:paraId="033E2D7D" w14:textId="11BDCE78" w:rsidR="00FC7E89" w:rsidRPr="00145462" w:rsidRDefault="00145462" w:rsidP="003E69BB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proofErr w:type="spellStart"/>
      <w:r w:rsidRPr="00145462">
        <w:rPr>
          <w:rFonts w:eastAsia="Times New Roman" w:cs="Times New Roman"/>
          <w:b/>
          <w:bCs/>
          <w:szCs w:val="24"/>
        </w:rPr>
        <w:t>X</w:t>
      </w:r>
      <w:r w:rsidR="00D35AEF">
        <w:rPr>
          <w:rFonts w:eastAsia="Times New Roman" w:cs="Times New Roman"/>
          <w:b/>
          <w:bCs/>
          <w:szCs w:val="24"/>
        </w:rPr>
        <w:t>II</w:t>
      </w:r>
      <w:r w:rsidRPr="00145462">
        <w:rPr>
          <w:rFonts w:eastAsia="Times New Roman" w:cs="Times New Roman"/>
          <w:b/>
          <w:bCs/>
          <w:szCs w:val="24"/>
        </w:rPr>
        <w:t>a</w:t>
      </w:r>
      <w:proofErr w:type="spellEnd"/>
      <w:r w:rsidRPr="00145462">
        <w:rPr>
          <w:rFonts w:eastAsia="Times New Roman" w:cs="Times New Roman"/>
          <w:b/>
          <w:bCs/>
          <w:szCs w:val="24"/>
        </w:rPr>
        <w:t xml:space="preserve">. </w:t>
      </w:r>
      <w:r w:rsidR="00FC7E89" w:rsidRPr="00145462">
        <w:rPr>
          <w:rFonts w:eastAsia="Times New Roman" w:cs="Times New Roman"/>
          <w:b/>
          <w:bCs/>
          <w:szCs w:val="24"/>
        </w:rPr>
        <w:t xml:space="preserve">Program stażu </w:t>
      </w:r>
      <w:r w:rsidR="009D15B7" w:rsidRPr="00145462">
        <w:rPr>
          <w:rFonts w:eastAsia="Times New Roman" w:cs="Times New Roman"/>
          <w:b/>
          <w:bCs/>
          <w:szCs w:val="24"/>
        </w:rPr>
        <w:t xml:space="preserve">w </w:t>
      </w:r>
      <w:r w:rsidR="00FC7E89" w:rsidRPr="00145462">
        <w:rPr>
          <w:rFonts w:eastAsia="Times New Roman" w:cs="Times New Roman"/>
          <w:b/>
          <w:bCs/>
          <w:szCs w:val="24"/>
        </w:rPr>
        <w:t>niezabiegowych dziedzin</w:t>
      </w:r>
      <w:r w:rsidR="009D15B7" w:rsidRPr="00145462">
        <w:rPr>
          <w:rFonts w:eastAsia="Times New Roman" w:cs="Times New Roman"/>
          <w:b/>
          <w:bCs/>
          <w:szCs w:val="24"/>
        </w:rPr>
        <w:t>ach</w:t>
      </w:r>
      <w:r w:rsidR="00FC7E89" w:rsidRPr="00145462">
        <w:rPr>
          <w:rFonts w:eastAsia="Times New Roman" w:cs="Times New Roman"/>
          <w:b/>
          <w:bCs/>
          <w:szCs w:val="24"/>
        </w:rPr>
        <w:t xml:space="preserve"> medycyny:</w:t>
      </w:r>
    </w:p>
    <w:p w14:paraId="0363CD36" w14:textId="6F0EC3E2" w:rsidR="00891A6D" w:rsidRDefault="00891A6D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="00C44FF5">
        <w:rPr>
          <w:rFonts w:eastAsia="Times New Roman"/>
        </w:rPr>
        <w:t xml:space="preserve"> </w:t>
      </w:r>
      <w:r>
        <w:rPr>
          <w:rFonts w:eastAsia="Times New Roman"/>
        </w:rPr>
        <w:t xml:space="preserve">Epidemiologia </w:t>
      </w:r>
      <w:r w:rsidR="00D05620">
        <w:rPr>
          <w:rFonts w:eastAsia="Times New Roman"/>
        </w:rPr>
        <w:t xml:space="preserve">najczęstszych </w:t>
      </w:r>
      <w:r>
        <w:rPr>
          <w:rFonts w:eastAsia="Times New Roman"/>
        </w:rPr>
        <w:t xml:space="preserve">chorób </w:t>
      </w:r>
      <w:r w:rsidR="009D15B7">
        <w:rPr>
          <w:rFonts w:eastAsia="Times New Roman"/>
        </w:rPr>
        <w:t>występujących w danej dziedzinie medycyny.</w:t>
      </w:r>
    </w:p>
    <w:p w14:paraId="50A38A56" w14:textId="30712D9E" w:rsidR="009D15B7" w:rsidRDefault="009D15B7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="00012204">
        <w:rPr>
          <w:rFonts w:eastAsia="Times New Roman"/>
        </w:rPr>
        <w:t xml:space="preserve"> </w:t>
      </w:r>
      <w:r>
        <w:rPr>
          <w:rFonts w:eastAsia="Times New Roman"/>
        </w:rPr>
        <w:t>Wskazania i przeciwskazania do leczenia</w:t>
      </w:r>
      <w:r w:rsidR="00BD7B13">
        <w:rPr>
          <w:rFonts w:eastAsia="Times New Roman"/>
        </w:rPr>
        <w:t xml:space="preserve"> </w:t>
      </w:r>
      <w:r w:rsidRPr="000668E3">
        <w:rPr>
          <w:rFonts w:eastAsia="Times New Roman"/>
        </w:rPr>
        <w:t>w najczęściej występujących chorobach</w:t>
      </w:r>
      <w:r w:rsidR="00145462">
        <w:rPr>
          <w:rFonts w:eastAsia="Times New Roman"/>
        </w:rPr>
        <w:t>.</w:t>
      </w:r>
    </w:p>
    <w:p w14:paraId="2CFED5C1" w14:textId="4D3DEE50" w:rsidR="009D15B7" w:rsidRDefault="00012204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3</w:t>
      </w:r>
      <w:r w:rsidR="009D15B7">
        <w:rPr>
          <w:rFonts w:eastAsia="Times New Roman"/>
        </w:rPr>
        <w:t xml:space="preserve">. </w:t>
      </w:r>
      <w:r w:rsidR="00D05620" w:rsidRPr="00ED502E">
        <w:rPr>
          <w:rFonts w:eastAsia="Times New Roman"/>
        </w:rPr>
        <w:t xml:space="preserve">Poznanie metod diagnostycznych i </w:t>
      </w:r>
      <w:r>
        <w:rPr>
          <w:rFonts w:eastAsia="Times New Roman"/>
        </w:rPr>
        <w:t xml:space="preserve">terapeutycznych </w:t>
      </w:r>
      <w:r w:rsidR="009D15B7">
        <w:rPr>
          <w:rFonts w:eastAsia="Times New Roman"/>
        </w:rPr>
        <w:t>zgodn</w:t>
      </w:r>
      <w:r w:rsidR="00D05620">
        <w:rPr>
          <w:rFonts w:eastAsia="Times New Roman"/>
        </w:rPr>
        <w:t>ych</w:t>
      </w:r>
      <w:r w:rsidR="009D15B7">
        <w:rPr>
          <w:rFonts w:eastAsia="Times New Roman"/>
        </w:rPr>
        <w:t xml:space="preserve"> z aktualną wiedzą medyczną.</w:t>
      </w:r>
    </w:p>
    <w:p w14:paraId="0D1225EA" w14:textId="095B654C" w:rsidR="009D15B7" w:rsidRDefault="00596197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4</w:t>
      </w:r>
      <w:r w:rsidR="00145462">
        <w:rPr>
          <w:rFonts w:eastAsia="Times New Roman"/>
        </w:rPr>
        <w:t>.</w:t>
      </w:r>
      <w:r w:rsidR="009D15B7">
        <w:rPr>
          <w:rFonts w:eastAsia="Times New Roman"/>
        </w:rPr>
        <w:t xml:space="preserve"> Z</w:t>
      </w:r>
      <w:r w:rsidR="009D15B7" w:rsidRPr="000668E3">
        <w:rPr>
          <w:rFonts w:eastAsia="Times New Roman"/>
        </w:rPr>
        <w:t>asady podejmowania decyzji diagnostycznych i terapeutycznych dotyczących najczęściej występujących chorób</w:t>
      </w:r>
      <w:r w:rsidR="009D15B7">
        <w:rPr>
          <w:rFonts w:eastAsia="Times New Roman"/>
        </w:rPr>
        <w:t>.</w:t>
      </w:r>
    </w:p>
    <w:p w14:paraId="0C4532B7" w14:textId="35EC55E1" w:rsidR="00145462" w:rsidRDefault="00596197" w:rsidP="00596197">
      <w:pPr>
        <w:pStyle w:val="USTustnpkodeksu"/>
        <w:rPr>
          <w:rFonts w:eastAsia="Times New Roman"/>
        </w:rPr>
      </w:pPr>
      <w:r>
        <w:rPr>
          <w:rFonts w:eastAsia="Times New Roman"/>
        </w:rPr>
        <w:t>5</w:t>
      </w:r>
      <w:r w:rsidR="00145462">
        <w:rPr>
          <w:rFonts w:eastAsia="Times New Roman"/>
        </w:rPr>
        <w:t xml:space="preserve">. </w:t>
      </w:r>
      <w:r w:rsidR="00012204">
        <w:rPr>
          <w:rFonts w:eastAsia="Times New Roman"/>
        </w:rPr>
        <w:t>Poznanie</w:t>
      </w:r>
      <w:r w:rsidR="00145462">
        <w:rPr>
          <w:rFonts w:eastAsia="Times New Roman"/>
        </w:rPr>
        <w:t xml:space="preserve"> problem</w:t>
      </w:r>
      <w:r w:rsidR="00012204">
        <w:rPr>
          <w:rFonts w:eastAsia="Times New Roman"/>
        </w:rPr>
        <w:t>ów</w:t>
      </w:r>
      <w:r w:rsidR="00145462">
        <w:rPr>
          <w:rFonts w:eastAsia="Times New Roman"/>
        </w:rPr>
        <w:t xml:space="preserve"> ogólnolekarski</w:t>
      </w:r>
      <w:r w:rsidR="00012204">
        <w:rPr>
          <w:rFonts w:eastAsia="Times New Roman"/>
        </w:rPr>
        <w:t>ch</w:t>
      </w:r>
      <w:r w:rsidR="00145462">
        <w:rPr>
          <w:rFonts w:eastAsia="Times New Roman"/>
        </w:rPr>
        <w:t xml:space="preserve"> </w:t>
      </w:r>
      <w:r w:rsidR="00AA4171">
        <w:rPr>
          <w:rFonts w:eastAsia="Times New Roman"/>
        </w:rPr>
        <w:t xml:space="preserve">związanymi </w:t>
      </w:r>
      <w:r w:rsidR="00145462">
        <w:rPr>
          <w:rFonts w:eastAsia="Times New Roman"/>
        </w:rPr>
        <w:t>z leczeniem chorób.</w:t>
      </w:r>
    </w:p>
    <w:p w14:paraId="73FEC947" w14:textId="58CF99DA" w:rsidR="00FC7E89" w:rsidRPr="00145462" w:rsidRDefault="00145462" w:rsidP="003E69BB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bookmarkStart w:id="4" w:name="_Hlk115796441"/>
      <w:proofErr w:type="spellStart"/>
      <w:r w:rsidRPr="00145462">
        <w:rPr>
          <w:rFonts w:eastAsia="Times New Roman" w:cs="Times New Roman"/>
          <w:b/>
          <w:bCs/>
          <w:szCs w:val="24"/>
        </w:rPr>
        <w:t>X</w:t>
      </w:r>
      <w:r w:rsidR="00D35AEF">
        <w:rPr>
          <w:rFonts w:eastAsia="Times New Roman" w:cs="Times New Roman"/>
          <w:b/>
          <w:bCs/>
          <w:szCs w:val="24"/>
        </w:rPr>
        <w:t>II</w:t>
      </w:r>
      <w:r w:rsidRPr="00145462">
        <w:rPr>
          <w:rFonts w:eastAsia="Times New Roman" w:cs="Times New Roman"/>
          <w:b/>
          <w:bCs/>
          <w:szCs w:val="24"/>
        </w:rPr>
        <w:t>b</w:t>
      </w:r>
      <w:proofErr w:type="spellEnd"/>
      <w:r w:rsidRPr="00145462">
        <w:rPr>
          <w:rFonts w:eastAsia="Times New Roman" w:cs="Times New Roman"/>
          <w:b/>
          <w:bCs/>
          <w:szCs w:val="24"/>
        </w:rPr>
        <w:t xml:space="preserve">. </w:t>
      </w:r>
      <w:r w:rsidR="00FC7E89" w:rsidRPr="00145462">
        <w:rPr>
          <w:rFonts w:eastAsia="Times New Roman" w:cs="Times New Roman"/>
          <w:b/>
          <w:bCs/>
          <w:szCs w:val="24"/>
        </w:rPr>
        <w:t xml:space="preserve">Program stażu </w:t>
      </w:r>
      <w:r w:rsidRPr="00145462">
        <w:rPr>
          <w:rFonts w:eastAsia="Times New Roman" w:cs="Times New Roman"/>
          <w:b/>
          <w:bCs/>
          <w:szCs w:val="24"/>
        </w:rPr>
        <w:t xml:space="preserve">w </w:t>
      </w:r>
      <w:r w:rsidR="00FC7E89" w:rsidRPr="00145462">
        <w:rPr>
          <w:rFonts w:eastAsia="Times New Roman" w:cs="Times New Roman"/>
          <w:b/>
          <w:bCs/>
          <w:szCs w:val="24"/>
        </w:rPr>
        <w:t>zabiegowych dziedzin medycyny:</w:t>
      </w:r>
    </w:p>
    <w:bookmarkEnd w:id="4"/>
    <w:p w14:paraId="107C8F86" w14:textId="379E9500" w:rsidR="00822AF5" w:rsidRPr="000518A0" w:rsidRDefault="00145462" w:rsidP="005A22D6">
      <w:pPr>
        <w:pStyle w:val="USTustnpkodeksu"/>
        <w:rPr>
          <w:rFonts w:eastAsia="Times New Roman"/>
        </w:rPr>
      </w:pPr>
      <w:r w:rsidRPr="000518A0">
        <w:rPr>
          <w:rFonts w:eastAsia="Times New Roman"/>
        </w:rPr>
        <w:t>1.</w:t>
      </w:r>
      <w:r w:rsidR="00012204" w:rsidRPr="000518A0">
        <w:rPr>
          <w:rFonts w:eastAsia="Times New Roman"/>
        </w:rPr>
        <w:t xml:space="preserve"> Poznanie wskazań i podstaw interpretacji </w:t>
      </w:r>
      <w:r w:rsidR="0086072B" w:rsidRPr="000518A0">
        <w:rPr>
          <w:rFonts w:eastAsia="Times New Roman"/>
        </w:rPr>
        <w:t xml:space="preserve">stosowania </w:t>
      </w:r>
      <w:r w:rsidR="00012204" w:rsidRPr="000518A0">
        <w:rPr>
          <w:rFonts w:eastAsia="Times New Roman"/>
        </w:rPr>
        <w:t>niektórych metod diagnostycznych i leczenia zabiegowego.</w:t>
      </w:r>
    </w:p>
    <w:p w14:paraId="159ABC5B" w14:textId="0A7DD834" w:rsidR="00145462" w:rsidRPr="000518A0" w:rsidRDefault="009D548A" w:rsidP="005A22D6">
      <w:pPr>
        <w:pStyle w:val="USTustnpkodeksu"/>
        <w:rPr>
          <w:rFonts w:eastAsia="Times New Roman"/>
        </w:rPr>
      </w:pPr>
      <w:r w:rsidRPr="000518A0">
        <w:rPr>
          <w:rFonts w:eastAsia="Times New Roman"/>
        </w:rPr>
        <w:t xml:space="preserve">2. </w:t>
      </w:r>
      <w:r w:rsidR="00012204" w:rsidRPr="000518A0">
        <w:rPr>
          <w:rFonts w:eastAsia="Times New Roman"/>
        </w:rPr>
        <w:t>Zapoznanie się z postępowaniem przedoperacyjnym, opieką śródoperacyjną i postępowaniem pooperacyjnym.</w:t>
      </w:r>
    </w:p>
    <w:p w14:paraId="6C38BD22" w14:textId="497EA635" w:rsidR="008A2FC0" w:rsidRPr="000518A0" w:rsidRDefault="009D548A" w:rsidP="005A22D6">
      <w:pPr>
        <w:pStyle w:val="USTustnpkodeksu"/>
        <w:rPr>
          <w:rFonts w:eastAsia="Times New Roman"/>
        </w:rPr>
      </w:pPr>
      <w:r w:rsidRPr="000518A0">
        <w:rPr>
          <w:rFonts w:eastAsia="Times New Roman"/>
        </w:rPr>
        <w:t>3</w:t>
      </w:r>
      <w:r w:rsidR="00D437B7" w:rsidRPr="000518A0">
        <w:rPr>
          <w:rFonts w:eastAsia="Times New Roman"/>
        </w:rPr>
        <w:t xml:space="preserve">. </w:t>
      </w:r>
      <w:r w:rsidR="00012204" w:rsidRPr="000518A0">
        <w:rPr>
          <w:rFonts w:eastAsia="Times New Roman"/>
        </w:rPr>
        <w:t>Poznanie problemów związanych z wykonywanymi procedurami zabiegowymi.</w:t>
      </w:r>
    </w:p>
    <w:p w14:paraId="57BCA588" w14:textId="471236F6" w:rsidR="00145462" w:rsidRPr="000518A0" w:rsidRDefault="009D548A" w:rsidP="005A22D6">
      <w:pPr>
        <w:pStyle w:val="USTustnpkodeksu"/>
        <w:rPr>
          <w:rFonts w:eastAsia="Times New Roman"/>
        </w:rPr>
      </w:pPr>
      <w:r w:rsidRPr="000518A0">
        <w:rPr>
          <w:rFonts w:eastAsia="Times New Roman"/>
        </w:rPr>
        <w:t>4</w:t>
      </w:r>
      <w:r w:rsidR="00145462" w:rsidRPr="000518A0">
        <w:rPr>
          <w:rFonts w:eastAsia="Times New Roman"/>
        </w:rPr>
        <w:t xml:space="preserve">. </w:t>
      </w:r>
      <w:r w:rsidR="00012204" w:rsidRPr="000518A0">
        <w:rPr>
          <w:rFonts w:eastAsia="Times New Roman"/>
        </w:rPr>
        <w:t>Zapoznanie się z podstawowymi umiejętnościami i czynnościami związanymi z leczeniem zabiegowym w ramach danej dziedziny zabiegowej.</w:t>
      </w:r>
    </w:p>
    <w:p w14:paraId="53F0075A" w14:textId="21FEE5DD" w:rsidR="00A37633" w:rsidRPr="00F50BD8" w:rsidRDefault="00A37633" w:rsidP="00AA4171">
      <w:pPr>
        <w:suppressAutoHyphens/>
        <w:spacing w:before="120"/>
        <w:ind w:firstLine="510"/>
        <w:jc w:val="both"/>
        <w:rPr>
          <w:rFonts w:eastAsia="Times New Roman" w:cs="Times New Roman"/>
          <w:b/>
          <w:szCs w:val="24"/>
        </w:rPr>
      </w:pPr>
      <w:proofErr w:type="spellStart"/>
      <w:r w:rsidRPr="00F50BD8">
        <w:rPr>
          <w:rFonts w:eastAsia="Times New Roman" w:cs="Times New Roman"/>
          <w:b/>
          <w:szCs w:val="24"/>
        </w:rPr>
        <w:t>XIIc</w:t>
      </w:r>
      <w:proofErr w:type="spellEnd"/>
      <w:r w:rsidRPr="00F50BD8">
        <w:rPr>
          <w:rFonts w:eastAsia="Times New Roman" w:cs="Times New Roman"/>
          <w:b/>
          <w:szCs w:val="24"/>
        </w:rPr>
        <w:t>. Program stażu w dziedzinach medycyny realizowanych w ramach zakładów teoretycznych:</w:t>
      </w:r>
    </w:p>
    <w:p w14:paraId="2F563810" w14:textId="2C5EA783" w:rsidR="00222BD8" w:rsidRDefault="005A22D6" w:rsidP="005A22D6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1. </w:t>
      </w:r>
      <w:r w:rsidR="000518A0">
        <w:rPr>
          <w:rFonts w:eastAsia="Times New Roman"/>
        </w:rPr>
        <w:t>Zapoznanie się z tematyką</w:t>
      </w:r>
      <w:r w:rsidR="00222BD8">
        <w:rPr>
          <w:rFonts w:eastAsia="Times New Roman"/>
        </w:rPr>
        <w:t xml:space="preserve"> naukow</w:t>
      </w:r>
      <w:r w:rsidR="000D717B">
        <w:rPr>
          <w:rFonts w:eastAsia="Times New Roman"/>
        </w:rPr>
        <w:t xml:space="preserve">ą i </w:t>
      </w:r>
      <w:r w:rsidR="00222BD8">
        <w:rPr>
          <w:rFonts w:eastAsia="Times New Roman"/>
        </w:rPr>
        <w:t>dydaktyczną</w:t>
      </w:r>
      <w:r w:rsidR="00222BD8" w:rsidRPr="00222BD8">
        <w:rPr>
          <w:rFonts w:eastAsia="Times New Roman"/>
        </w:rPr>
        <w:t xml:space="preserve"> </w:t>
      </w:r>
      <w:r w:rsidR="00222BD8">
        <w:rPr>
          <w:rFonts w:eastAsia="Times New Roman"/>
        </w:rPr>
        <w:t>realizowaną w danym zakładzie.</w:t>
      </w:r>
    </w:p>
    <w:p w14:paraId="492F23DF" w14:textId="2BC9A474" w:rsidR="000518A0" w:rsidRDefault="005A22D6" w:rsidP="005A22D6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2. </w:t>
      </w:r>
      <w:r w:rsidR="00222BD8">
        <w:rPr>
          <w:rFonts w:eastAsia="Times New Roman"/>
        </w:rPr>
        <w:t>Zapoznanie się z miernikami wykorzystywanymi do badań i ich interpretacj</w:t>
      </w:r>
      <w:r w:rsidR="000D717B">
        <w:rPr>
          <w:rFonts w:eastAsia="Times New Roman"/>
        </w:rPr>
        <w:t>ą</w:t>
      </w:r>
      <w:r w:rsidR="00222BD8">
        <w:rPr>
          <w:rFonts w:eastAsia="Times New Roman"/>
        </w:rPr>
        <w:t>.</w:t>
      </w:r>
    </w:p>
    <w:p w14:paraId="17EADB1F" w14:textId="742FBCB3" w:rsidR="00222BD8" w:rsidRDefault="005A22D6" w:rsidP="005A22D6">
      <w:pPr>
        <w:pStyle w:val="USTustnpkodeksu"/>
        <w:rPr>
          <w:rFonts w:eastAsia="Times New Roman"/>
        </w:rPr>
      </w:pPr>
      <w:r>
        <w:rPr>
          <w:rFonts w:eastAsia="Times New Roman"/>
        </w:rPr>
        <w:lastRenderedPageBreak/>
        <w:t xml:space="preserve">3. </w:t>
      </w:r>
      <w:r w:rsidR="00222BD8">
        <w:rPr>
          <w:rFonts w:eastAsia="Times New Roman"/>
        </w:rPr>
        <w:t xml:space="preserve">Poznanie procesów analitycznych towarzyszącym </w:t>
      </w:r>
      <w:r w:rsidR="000D717B">
        <w:rPr>
          <w:rFonts w:eastAsia="Times New Roman"/>
        </w:rPr>
        <w:t>realizowanym zadaniom.</w:t>
      </w:r>
    </w:p>
    <w:p w14:paraId="2BFA174C" w14:textId="2F53179D" w:rsidR="000D717B" w:rsidRPr="000518A0" w:rsidRDefault="005A22D6" w:rsidP="005A22D6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4. </w:t>
      </w:r>
      <w:r w:rsidR="000D717B">
        <w:rPr>
          <w:rFonts w:eastAsia="Times New Roman"/>
        </w:rPr>
        <w:t xml:space="preserve">Poznanie zasad formułowania materiałów, programów i innych dokumentów końcowych związanych z </w:t>
      </w:r>
      <w:r w:rsidR="00F50BD8">
        <w:rPr>
          <w:rFonts w:eastAsia="Times New Roman"/>
        </w:rPr>
        <w:t>działalnością naukową</w:t>
      </w:r>
      <w:r w:rsidR="000D717B">
        <w:rPr>
          <w:rFonts w:eastAsia="Times New Roman"/>
        </w:rPr>
        <w:t xml:space="preserve"> </w:t>
      </w:r>
      <w:r w:rsidR="00F50BD8">
        <w:rPr>
          <w:rFonts w:eastAsia="Times New Roman"/>
        </w:rPr>
        <w:t>zakładu</w:t>
      </w:r>
      <w:r w:rsidR="000D717B">
        <w:rPr>
          <w:rFonts w:eastAsia="Times New Roman"/>
        </w:rPr>
        <w:t>.</w:t>
      </w:r>
    </w:p>
    <w:p w14:paraId="7A26D52A" w14:textId="77777777" w:rsidR="005A22D6" w:rsidRDefault="005A22D6">
      <w:pPr>
        <w:widowControl/>
        <w:autoSpaceDE/>
        <w:autoSpaceDN/>
        <w:adjustRightInd/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2FE85D4" w14:textId="1AE26419" w:rsidR="00C44FF5" w:rsidRPr="00BE2DEE" w:rsidRDefault="00BE2DEE" w:rsidP="0035034E">
      <w:pPr>
        <w:pStyle w:val="OZNZACZNIKAwskazanienrzacznika"/>
      </w:pPr>
      <w:r w:rsidRPr="00BE2DEE">
        <w:lastRenderedPageBreak/>
        <w:t>Załącznik nr 2</w:t>
      </w:r>
    </w:p>
    <w:p w14:paraId="51F03C42" w14:textId="77777777" w:rsidR="00822AF5" w:rsidRPr="0027263B" w:rsidRDefault="00822AF5" w:rsidP="0035034E">
      <w:pPr>
        <w:pStyle w:val="ROZDZODDZOZNoznaczenierozdziauluboddziau"/>
        <w:rPr>
          <w:rFonts w:eastAsia="Times New Roman"/>
        </w:rPr>
      </w:pPr>
      <w:r w:rsidRPr="0027263B">
        <w:rPr>
          <w:rFonts w:eastAsia="Times New Roman"/>
        </w:rPr>
        <w:t>PROGRAM STAŻU</w:t>
      </w:r>
      <w:r w:rsidR="00BE2DEE">
        <w:rPr>
          <w:rFonts w:eastAsia="Times New Roman"/>
        </w:rPr>
        <w:t xml:space="preserve"> PODYPLOMOWEGO LEKARZA DENTYSTY</w:t>
      </w:r>
    </w:p>
    <w:p w14:paraId="0844833A" w14:textId="77777777" w:rsidR="00822AF5" w:rsidRPr="000668E3" w:rsidRDefault="00822AF5" w:rsidP="0035034E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Cel stażu:</w:t>
      </w:r>
      <w:r w:rsidR="00C44FF5">
        <w:rPr>
          <w:rFonts w:eastAsia="Times New Roman"/>
        </w:rPr>
        <w:t xml:space="preserve"> </w:t>
      </w:r>
      <w:r w:rsidRPr="000668E3">
        <w:rPr>
          <w:rFonts w:eastAsia="Times New Roman"/>
        </w:rPr>
        <w:t>pogłębienie wiedzy teoretycznej oraz doskonalenie i utrwalenie praktycznych umiejętności z zakresu promocji zdrowia oraz zapobiegania, rozpoznawania i leczenia schorzeń wchodzących w zakres stomatologii, postępowania w stanach nagłego zagrożenia zdrowia i życia, a także przyswojenie wiedzy z zakresu prawa medycznego</w:t>
      </w:r>
      <w:r>
        <w:rPr>
          <w:rFonts w:eastAsia="Times New Roman"/>
        </w:rPr>
        <w:t>,</w:t>
      </w:r>
      <w:r w:rsidRPr="000668E3">
        <w:rPr>
          <w:rFonts w:eastAsia="Times New Roman"/>
        </w:rPr>
        <w:t xml:space="preserve"> bioetyki</w:t>
      </w:r>
      <w:r>
        <w:rPr>
          <w:rFonts w:eastAsia="Times New Roman"/>
        </w:rPr>
        <w:t>, zdrowia publicznego,</w:t>
      </w:r>
      <w:r w:rsidR="00BD7B13">
        <w:rPr>
          <w:rFonts w:eastAsia="Times New Roman"/>
        </w:rPr>
        <w:t xml:space="preserve"> </w:t>
      </w:r>
      <w:r w:rsidRPr="003A702B">
        <w:rPr>
          <w:rFonts w:eastAsia="Times New Roman"/>
        </w:rPr>
        <w:t>w tym profilaktyki szczepień ochronnych</w:t>
      </w:r>
      <w:r>
        <w:rPr>
          <w:rFonts w:eastAsia="Times New Roman"/>
        </w:rPr>
        <w:t>,</w:t>
      </w:r>
      <w:r w:rsidRPr="000668E3">
        <w:rPr>
          <w:rFonts w:eastAsia="Times New Roman"/>
        </w:rPr>
        <w:t xml:space="preserve"> orzecznictwa lekarskiego</w:t>
      </w:r>
      <w:r>
        <w:rPr>
          <w:rFonts w:eastAsia="Times New Roman"/>
        </w:rPr>
        <w:t>, a także</w:t>
      </w:r>
      <w:r w:rsidR="00BD7B13">
        <w:rPr>
          <w:rFonts w:eastAsia="Times New Roman"/>
        </w:rPr>
        <w:t xml:space="preserve"> </w:t>
      </w:r>
      <w:r w:rsidRPr="003A702B">
        <w:rPr>
          <w:rFonts w:eastAsia="Times New Roman"/>
        </w:rPr>
        <w:t>komunikacji z pacjentem i zespołem terapeutycznym oraz przeciwdziałania wypaleniu zawodowemu</w:t>
      </w:r>
      <w:r>
        <w:rPr>
          <w:rFonts w:eastAsia="Times New Roman"/>
        </w:rPr>
        <w:t>,</w:t>
      </w:r>
      <w:r w:rsidRPr="000668E3">
        <w:rPr>
          <w:rFonts w:eastAsia="Times New Roman"/>
        </w:rPr>
        <w:t xml:space="preserve"> jako przygotowanie lekarza dentysty do samodzielnego wykonywania zawodu.</w:t>
      </w:r>
    </w:p>
    <w:p w14:paraId="476AF3FA" w14:textId="77777777" w:rsidR="00C60CBB" w:rsidRDefault="00C60CBB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</w:p>
    <w:p w14:paraId="6D1EA897" w14:textId="77777777" w:rsidR="00822AF5" w:rsidRPr="0027263B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 xml:space="preserve">STAŻ </w:t>
      </w:r>
      <w:r w:rsidRPr="003A702B">
        <w:rPr>
          <w:rFonts w:eastAsia="Times New Roman" w:cs="Times New Roman"/>
          <w:b/>
          <w:bCs/>
          <w:szCs w:val="24"/>
        </w:rPr>
        <w:t xml:space="preserve">CZĄSTKOWY </w:t>
      </w:r>
      <w:r w:rsidRPr="0027263B">
        <w:rPr>
          <w:rFonts w:eastAsia="Times New Roman" w:cs="Times New Roman"/>
          <w:b/>
          <w:bCs/>
          <w:szCs w:val="24"/>
        </w:rPr>
        <w:t>W DZIEDZINIE STOMATOLOGII</w:t>
      </w:r>
      <w:r>
        <w:rPr>
          <w:rFonts w:eastAsia="Times New Roman" w:cs="Times New Roman"/>
          <w:b/>
          <w:bCs/>
          <w:szCs w:val="24"/>
        </w:rPr>
        <w:t xml:space="preserve"> ZACHOWAWCZEJ Z ENDODONCJĄ </w:t>
      </w:r>
    </w:p>
    <w:p w14:paraId="4C36A2D7" w14:textId="77777777" w:rsidR="00822AF5" w:rsidRPr="0027263B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>I. Program stażu cząstkowego z zakresu stomatologii zachowawczej</w:t>
      </w:r>
      <w:r>
        <w:rPr>
          <w:rFonts w:eastAsia="Times New Roman" w:cs="Times New Roman"/>
          <w:b/>
          <w:bCs/>
          <w:szCs w:val="24"/>
        </w:rPr>
        <w:t xml:space="preserve"> z </w:t>
      </w:r>
      <w:proofErr w:type="spellStart"/>
      <w:r>
        <w:rPr>
          <w:rFonts w:eastAsia="Times New Roman" w:cs="Times New Roman"/>
          <w:b/>
          <w:bCs/>
          <w:szCs w:val="24"/>
        </w:rPr>
        <w:t>endodoncją</w:t>
      </w:r>
      <w:proofErr w:type="spellEnd"/>
    </w:p>
    <w:p w14:paraId="6711E0DA" w14:textId="77777777" w:rsidR="00822AF5" w:rsidRPr="000668E3" w:rsidRDefault="00822AF5" w:rsidP="0035034E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 wynosi 10 tygodni.</w:t>
      </w:r>
    </w:p>
    <w:p w14:paraId="33EC07BA" w14:textId="77777777" w:rsidR="00822AF5" w:rsidRPr="000668E3" w:rsidRDefault="00822AF5" w:rsidP="0035034E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00F14011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Poznanie zasad:</w:t>
      </w:r>
    </w:p>
    <w:p w14:paraId="42338951" w14:textId="442C140C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organizacji promocji zdrowia jamy ustnej wśród społeczności lokalnej (mieszkańców wsi, gminy, dzielnicy), na której terenie funkcjonuje praktyka lub poradnia;</w:t>
      </w:r>
    </w:p>
    <w:p w14:paraId="4E27CAA8" w14:textId="179BC407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organizacji i metod pracy indywidualnej praktyki lekarsko-dentystycznej lub poradni, w szczególności:</w:t>
      </w:r>
    </w:p>
    <w:p w14:paraId="6796795A" w14:textId="3ED23263" w:rsidR="00822AF5" w:rsidRPr="000668E3" w:rsidRDefault="00822AF5" w:rsidP="0035034E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organizacji pracy gabinetu (ruch pacjentów, rejestracja, dokumentacja, sprawozdawczość, zasady wypisywania recept i skierowań na badanie diagnostyczne oraz na konsultacje specjalistyczne),</w:t>
      </w:r>
    </w:p>
    <w:p w14:paraId="12BA683C" w14:textId="5CC36C90" w:rsidR="00822AF5" w:rsidRPr="000668E3" w:rsidRDefault="00822AF5" w:rsidP="0035034E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ergonomii pracy lekarza dentysty, pracy z asystentką na cztery ręce,</w:t>
      </w:r>
    </w:p>
    <w:p w14:paraId="143D86EA" w14:textId="458CCF63" w:rsidR="00822AF5" w:rsidRPr="000668E3" w:rsidRDefault="00822AF5" w:rsidP="0035034E">
      <w:pPr>
        <w:pStyle w:val="LITlitera"/>
        <w:rPr>
          <w:rFonts w:eastAsia="Times New Roman"/>
        </w:rPr>
      </w:pPr>
      <w:r>
        <w:rPr>
          <w:rFonts w:eastAsia="Times New Roman"/>
        </w:rPr>
        <w:t>c)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współdziałania z lekarzami i innymi pracownikami ochrony zdrowia,</w:t>
      </w:r>
    </w:p>
    <w:p w14:paraId="176D6C91" w14:textId="13A0F2F9" w:rsidR="00822AF5" w:rsidRPr="000668E3" w:rsidRDefault="00822AF5" w:rsidP="0035034E">
      <w:pPr>
        <w:pStyle w:val="LITlitera"/>
        <w:rPr>
          <w:rFonts w:eastAsia="Times New Roman"/>
        </w:rPr>
      </w:pPr>
      <w:r>
        <w:rPr>
          <w:rFonts w:eastAsia="Times New Roman"/>
        </w:rPr>
        <w:t>d)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metodologii zawierania kontraktów.</w:t>
      </w:r>
    </w:p>
    <w:p w14:paraId="5BEABAEF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Rozpoznawanie, zapobieganie i leczenie:</w:t>
      </w:r>
    </w:p>
    <w:p w14:paraId="57124EDF" w14:textId="35599E87" w:rsidR="00822AF5" w:rsidRPr="000668E3" w:rsidRDefault="00822AF5" w:rsidP="0035034E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</w:t>
      </w:r>
      <w:r>
        <w:rPr>
          <w:rFonts w:eastAsia="Times New Roman"/>
        </w:rPr>
        <w:t>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próchnicy zębów;</w:t>
      </w:r>
    </w:p>
    <w:p w14:paraId="74689800" w14:textId="4DC0C6B0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zapaleń miazgi;</w:t>
      </w:r>
    </w:p>
    <w:p w14:paraId="6B9C33C7" w14:textId="63D14A4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martwicy i zgorzeli miazgi oraz chorób tkanek okołowierzchołkowych zęba;</w:t>
      </w:r>
    </w:p>
    <w:p w14:paraId="627B5C31" w14:textId="36E68187" w:rsidR="00822AF5" w:rsidRPr="000668E3" w:rsidRDefault="00822AF5" w:rsidP="0035034E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uszkodzeń tkanek zębów</w:t>
      </w:r>
      <w:r w:rsidR="00BD7B13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niepróchnicowego</w:t>
      </w:r>
      <w:proofErr w:type="spellEnd"/>
      <w:r>
        <w:rPr>
          <w:rFonts w:eastAsia="Times New Roman"/>
        </w:rPr>
        <w:t xml:space="preserve"> pochodzenia. </w:t>
      </w:r>
    </w:p>
    <w:p w14:paraId="318CAA3B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lastRenderedPageBreak/>
        <w:t>3.</w:t>
      </w:r>
      <w:r w:rsidRPr="000668E3">
        <w:rPr>
          <w:rFonts w:eastAsia="Times New Roman"/>
        </w:rPr>
        <w:t xml:space="preserve"> Opanowanie wykonywania następujących umiejętności i czynności:</w:t>
      </w:r>
    </w:p>
    <w:p w14:paraId="7C6B5885" w14:textId="670FB503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>
        <w:rPr>
          <w:rFonts w:eastAsia="Times New Roman"/>
        </w:rPr>
        <w:t>d</w:t>
      </w:r>
      <w:r w:rsidRPr="00D0559C">
        <w:rPr>
          <w:rFonts w:eastAsia="Times New Roman"/>
        </w:rPr>
        <w:t>iagnozowani</w:t>
      </w:r>
      <w:r>
        <w:rPr>
          <w:rFonts w:eastAsia="Times New Roman"/>
        </w:rPr>
        <w:t>a</w:t>
      </w:r>
      <w:r w:rsidRPr="00D0559C">
        <w:rPr>
          <w:rFonts w:eastAsia="Times New Roman"/>
        </w:rPr>
        <w:t xml:space="preserve"> i ocen</w:t>
      </w:r>
      <w:r>
        <w:rPr>
          <w:rFonts w:eastAsia="Times New Roman"/>
        </w:rPr>
        <w:t>y</w:t>
      </w:r>
      <w:r w:rsidRPr="00D0559C">
        <w:rPr>
          <w:rFonts w:eastAsia="Times New Roman"/>
        </w:rPr>
        <w:t xml:space="preserve"> aktywności zmian próchnicowych w zębach stałych, zlokalizowanych na różnych powierzchniach z uwzględnieniem użycia nowoczesnych metod detekcji</w:t>
      </w:r>
      <w:r>
        <w:rPr>
          <w:rFonts w:eastAsia="Times New Roman"/>
        </w:rPr>
        <w:t xml:space="preserve">. </w:t>
      </w:r>
    </w:p>
    <w:p w14:paraId="3D2FE445" w14:textId="7A62512D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planowania postępowania profilaktyczno-leczniczego próchnicy, z uwzględnieniem indywidualnych czynników ryzyka choroby;</w:t>
      </w:r>
    </w:p>
    <w:p w14:paraId="715511F1" w14:textId="7C3889B0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postępowania diagnostycznego w przypadku bólu zębów o niejasnej lokalizacji;</w:t>
      </w:r>
    </w:p>
    <w:p w14:paraId="679E3373" w14:textId="4EDAB45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>
        <w:rPr>
          <w:rFonts w:eastAsia="Times New Roman"/>
        </w:rPr>
        <w:t>n</w:t>
      </w:r>
      <w:r w:rsidRPr="00D06538">
        <w:rPr>
          <w:rFonts w:eastAsia="Times New Roman"/>
        </w:rPr>
        <w:t>ieinwazyjne</w:t>
      </w:r>
      <w:r>
        <w:rPr>
          <w:rFonts w:eastAsia="Times New Roman"/>
        </w:rPr>
        <w:t>go</w:t>
      </w:r>
      <w:r w:rsidRPr="00D06538">
        <w:rPr>
          <w:rFonts w:eastAsia="Times New Roman"/>
        </w:rPr>
        <w:t xml:space="preserve"> i inwazyjne</w:t>
      </w:r>
      <w:r>
        <w:rPr>
          <w:rFonts w:eastAsia="Times New Roman"/>
        </w:rPr>
        <w:t>go</w:t>
      </w:r>
      <w:r w:rsidRPr="00D06538">
        <w:rPr>
          <w:rFonts w:eastAsia="Times New Roman"/>
        </w:rPr>
        <w:t xml:space="preserve"> leczeni</w:t>
      </w:r>
      <w:r>
        <w:rPr>
          <w:rFonts w:eastAsia="Times New Roman"/>
        </w:rPr>
        <w:t>a</w:t>
      </w:r>
      <w:r w:rsidRPr="00D06538">
        <w:rPr>
          <w:rFonts w:eastAsia="Times New Roman"/>
        </w:rPr>
        <w:t xml:space="preserve"> zmian próchnicowych z uwzględnieniem użycia metod oszczędzających twarde tkanki zęba i odpowiednich materiałów stomatologicznych</w:t>
      </w:r>
      <w:r>
        <w:rPr>
          <w:rFonts w:eastAsia="Times New Roman"/>
        </w:rPr>
        <w:t xml:space="preserve">; </w:t>
      </w:r>
    </w:p>
    <w:p w14:paraId="3B28A802" w14:textId="269137B4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postępowania profilaktycznego i leczenia ubytków </w:t>
      </w:r>
      <w:proofErr w:type="spellStart"/>
      <w:r w:rsidRPr="000668E3">
        <w:rPr>
          <w:rFonts w:eastAsia="Times New Roman"/>
        </w:rPr>
        <w:t>niepróchnicowego</w:t>
      </w:r>
      <w:proofErr w:type="spellEnd"/>
      <w:r w:rsidRPr="000668E3">
        <w:rPr>
          <w:rFonts w:eastAsia="Times New Roman"/>
        </w:rPr>
        <w:t xml:space="preserve"> pochodzenia zmineralizowanych tkanek zęba (nadżerki nietypowe, ubytki typu abrazyjnego</w:t>
      </w:r>
      <w:r>
        <w:rPr>
          <w:rFonts w:eastAsia="Times New Roman"/>
        </w:rPr>
        <w:t>, erozje</w:t>
      </w:r>
      <w:r w:rsidRPr="000668E3">
        <w:rPr>
          <w:rFonts w:eastAsia="Times New Roman"/>
        </w:rPr>
        <w:t>);</w:t>
      </w:r>
    </w:p>
    <w:p w14:paraId="21C2176A" w14:textId="674AECF1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postępowania diagnostycznego i leczniczego w przypadku chorób miazgi i tkanek okołowierzchołkowych(ekstyrpacja miazgi w znieczuleniu, </w:t>
      </w:r>
      <w:r>
        <w:rPr>
          <w:rFonts w:eastAsia="Times New Roman"/>
        </w:rPr>
        <w:t xml:space="preserve">biomechaniczne opracowanie kanałów korzeniowych, </w:t>
      </w:r>
      <w:r w:rsidRPr="000668E3">
        <w:rPr>
          <w:rFonts w:eastAsia="Times New Roman"/>
        </w:rPr>
        <w:t xml:space="preserve">wypełnienie kanałów korzeniowych ćwiekami gutaperkowymi z użyciem różnych metod kondensacji, leczenie </w:t>
      </w:r>
      <w:proofErr w:type="spellStart"/>
      <w:r w:rsidRPr="000668E3">
        <w:rPr>
          <w:rFonts w:eastAsia="Times New Roman"/>
        </w:rPr>
        <w:t>endodontyczne</w:t>
      </w:r>
      <w:proofErr w:type="spellEnd"/>
      <w:r w:rsidRPr="000668E3">
        <w:rPr>
          <w:rFonts w:eastAsia="Times New Roman"/>
        </w:rPr>
        <w:t xml:space="preserve"> zębów z nieprawidłowościami anatomicznymi dotyczącymi liczby i przebiegu kanałów korzeniowych);</w:t>
      </w:r>
    </w:p>
    <w:p w14:paraId="2E090A50" w14:textId="4164D50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diagnostyki i postępowania leczniczego w przypadku pourazowych uszkodzeń zębów stałych;</w:t>
      </w:r>
    </w:p>
    <w:p w14:paraId="2BDD5982" w14:textId="5E943EA3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stosowania diagnostyki radiologicznej wewnątrz- i zewnątrzustnej oraz innych metod obrazowania;</w:t>
      </w:r>
    </w:p>
    <w:p w14:paraId="65BF9DC6" w14:textId="76120678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diagnozowania i usuwania przebarwień zębów;</w:t>
      </w:r>
    </w:p>
    <w:p w14:paraId="0314B510" w14:textId="0CAD7891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10)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prowadzenia instruktażu higieny jamy ustnej i motywacji chorego oraz oceny uzyskanych efektów;</w:t>
      </w:r>
    </w:p>
    <w:p w14:paraId="4C72CB27" w14:textId="1E9A5007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11</w:t>
      </w:r>
      <w:r w:rsidRPr="000668E3">
        <w:rPr>
          <w:rFonts w:eastAsia="Times New Roman"/>
        </w:rPr>
        <w:t>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stosowania profesjonalnych metod profilaktyki próchnicy i zapaleń dziąseł (profesjonalne usuwanie kamienia nazębnego, mechaniczne usuwanie płytki nazębnej, stosowanie lakierów i żeli fluorkowych, stosowanie lakierów </w:t>
      </w:r>
      <w:proofErr w:type="spellStart"/>
      <w:r w:rsidRPr="000668E3">
        <w:rPr>
          <w:rFonts w:eastAsia="Times New Roman"/>
        </w:rPr>
        <w:t>chlorheksydynowych</w:t>
      </w:r>
      <w:proofErr w:type="spellEnd"/>
      <w:r w:rsidRPr="000668E3">
        <w:rPr>
          <w:rFonts w:eastAsia="Times New Roman"/>
        </w:rPr>
        <w:t xml:space="preserve"> i uszczelniaczy bruzd);</w:t>
      </w:r>
    </w:p>
    <w:p w14:paraId="6AE874AE" w14:textId="1E381C51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planowania i oceny efektów edukacji prozdrowotnej w różnych grupach populacji.</w:t>
      </w:r>
    </w:p>
    <w:p w14:paraId="5B2E7E88" w14:textId="77777777" w:rsidR="00822AF5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 xml:space="preserve">STAŻ </w:t>
      </w:r>
      <w:r w:rsidRPr="003A702B">
        <w:rPr>
          <w:rFonts w:eastAsia="Times New Roman" w:cs="Times New Roman"/>
          <w:b/>
          <w:bCs/>
          <w:szCs w:val="24"/>
        </w:rPr>
        <w:t xml:space="preserve">CZĄSTKOWY </w:t>
      </w:r>
      <w:r w:rsidRPr="0027263B">
        <w:rPr>
          <w:rFonts w:eastAsia="Times New Roman" w:cs="Times New Roman"/>
          <w:b/>
          <w:bCs/>
          <w:szCs w:val="24"/>
        </w:rPr>
        <w:t>W DZIEDZINIE</w:t>
      </w:r>
      <w:r>
        <w:rPr>
          <w:rFonts w:eastAsia="Times New Roman" w:cs="Times New Roman"/>
          <w:b/>
          <w:bCs/>
          <w:szCs w:val="24"/>
        </w:rPr>
        <w:t xml:space="preserve"> STOMATOLOGII DZIECIĘCEJ</w:t>
      </w:r>
    </w:p>
    <w:p w14:paraId="21B916D4" w14:textId="77777777" w:rsidR="00822AF5" w:rsidRPr="0027263B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>II. Program stażu cząstkowego z zakresu stomatologii dziecięcej</w:t>
      </w:r>
    </w:p>
    <w:p w14:paraId="54AD7A50" w14:textId="77777777" w:rsidR="00822AF5" w:rsidRPr="000668E3" w:rsidRDefault="00822AF5" w:rsidP="0035034E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 wynosi 10 tygodni.</w:t>
      </w:r>
    </w:p>
    <w:p w14:paraId="1E3A2ADA" w14:textId="77777777" w:rsidR="00822AF5" w:rsidRPr="000668E3" w:rsidRDefault="00822AF5" w:rsidP="0035034E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lastRenderedPageBreak/>
        <w:t>Program stażu:</w:t>
      </w:r>
    </w:p>
    <w:p w14:paraId="388AB43A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Poznanie zasad:</w:t>
      </w:r>
    </w:p>
    <w:p w14:paraId="3C30F667" w14:textId="31ACBBC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adaptacji dziecka do zabiegów dentystycznych;</w:t>
      </w:r>
    </w:p>
    <w:p w14:paraId="3D69A562" w14:textId="088CA9E5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postępowania z dziećmi specjalnej troski.</w:t>
      </w:r>
    </w:p>
    <w:p w14:paraId="18FA83E2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Rozpoznawanie, zapobieganie i leczenie:</w:t>
      </w:r>
    </w:p>
    <w:p w14:paraId="5DA2426D" w14:textId="1CD1CDBE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próchnicy w uzębieniu mlecznym;</w:t>
      </w:r>
    </w:p>
    <w:p w14:paraId="34DB3AD2" w14:textId="1061D223" w:rsidR="00822AF5" w:rsidRPr="000668E3" w:rsidRDefault="00822AF5" w:rsidP="0035034E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próchnicy w uzębieniu stałym;</w:t>
      </w:r>
    </w:p>
    <w:p w14:paraId="596C615B" w14:textId="5E8DA7C3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chorób miazgi zębów mlecznych oraz zębów stałych w różnych stadiach rozwoju zębów;</w:t>
      </w:r>
    </w:p>
    <w:p w14:paraId="2DDFBC72" w14:textId="2613E60D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chorób przyzębia i błony śluzowej jamy ustnej w wieku rozwojowym.</w:t>
      </w:r>
    </w:p>
    <w:p w14:paraId="7B4D39D3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Pr="000668E3">
        <w:rPr>
          <w:rFonts w:eastAsia="Times New Roman"/>
        </w:rPr>
        <w:t xml:space="preserve"> Postępowanie w pourazowym uszkodzeniu zębów mlecznych, a także zębów stałych z niezakończonym oraz zakończonym rozwojem korzenia (diagnostyka kliniczna i radiologiczna, uwarunkowania procedur leczniczych, badania kontrolne z oceną rozwoju korzenia).</w:t>
      </w:r>
    </w:p>
    <w:p w14:paraId="5CB060BE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Pr="000668E3">
        <w:rPr>
          <w:rFonts w:eastAsia="Times New Roman"/>
        </w:rPr>
        <w:t xml:space="preserve"> Opanowanie wykonywania następujących umiejętności i czynności:</w:t>
      </w:r>
    </w:p>
    <w:p w14:paraId="757C340F" w14:textId="51AE1E31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oceny wieku zębowego;</w:t>
      </w:r>
    </w:p>
    <w:p w14:paraId="38E617E3" w14:textId="017176A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diagnozowania zaburzeń oraz wad rozwojowych w uzębieniu mlecznym i stałym;</w:t>
      </w:r>
    </w:p>
    <w:p w14:paraId="6E2F43CB" w14:textId="2FCE00C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diagnozowania próchnicy w zębach mlecznych i w zębach stałych wraz z oceną aktywności oraz indywidualnych czynników ryzyka choroby próchnicowej;</w:t>
      </w:r>
    </w:p>
    <w:p w14:paraId="2648A4E7" w14:textId="1CA54AF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planowania i wykonywania profesjonalnych zabiegów profilaktycznych w zębach mlecznych i w zębach stałych;</w:t>
      </w:r>
    </w:p>
    <w:p w14:paraId="4BEB09F5" w14:textId="482AF565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leczenia próchnicy w zębach mlecznych i w zębach stałych wraz z oszczędzającymi metodami opracowania ubytków oraz zastosowaniem właściwych materiałów do wypełnień;</w:t>
      </w:r>
    </w:p>
    <w:p w14:paraId="12E9E641" w14:textId="47719A87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postępowania leczniczego w chorobach miazgi zębów mlecznych;</w:t>
      </w:r>
    </w:p>
    <w:p w14:paraId="323314D2" w14:textId="3A5431B1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leczenia chorób miazgi w zębach stałych z niezakończonym oraz zakończonym rozwojem korzenia;</w:t>
      </w:r>
    </w:p>
    <w:p w14:paraId="6CB28185" w14:textId="5135AECA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postępowania w pourazowych uszkodzeniach zębów stałych z niezakończonym oraz zakończonym rozwojem korzeni;</w:t>
      </w:r>
    </w:p>
    <w:p w14:paraId="171FC53A" w14:textId="15A20CA4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wykonywanie zabiegów </w:t>
      </w:r>
      <w:proofErr w:type="spellStart"/>
      <w:r w:rsidRPr="000668E3">
        <w:rPr>
          <w:rFonts w:eastAsia="Times New Roman"/>
        </w:rPr>
        <w:t>endodontycznych</w:t>
      </w:r>
      <w:proofErr w:type="spellEnd"/>
      <w:r w:rsidRPr="000668E3">
        <w:rPr>
          <w:rFonts w:eastAsia="Times New Roman"/>
        </w:rPr>
        <w:t>;</w:t>
      </w:r>
    </w:p>
    <w:p w14:paraId="38DE09ED" w14:textId="170C75CA" w:rsidR="00822AF5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10)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zastosowania oraz interpretacji badań radiologicznych zewnątrzustnych i </w:t>
      </w:r>
      <w:proofErr w:type="spellStart"/>
      <w:r w:rsidRPr="000668E3">
        <w:rPr>
          <w:rFonts w:eastAsia="Times New Roman"/>
        </w:rPr>
        <w:t>wewnątrzustnych</w:t>
      </w:r>
      <w:proofErr w:type="spellEnd"/>
      <w:r w:rsidRPr="000668E3">
        <w:rPr>
          <w:rFonts w:eastAsia="Times New Roman"/>
        </w:rPr>
        <w:t>.</w:t>
      </w:r>
    </w:p>
    <w:p w14:paraId="74A7360E" w14:textId="77777777" w:rsidR="00822AF5" w:rsidRPr="000668E3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 xml:space="preserve">STAŻ </w:t>
      </w:r>
      <w:r w:rsidRPr="003A702B">
        <w:rPr>
          <w:rFonts w:eastAsia="Times New Roman" w:cs="Times New Roman"/>
          <w:b/>
          <w:bCs/>
          <w:szCs w:val="24"/>
        </w:rPr>
        <w:t xml:space="preserve">CZĄSTKOWY </w:t>
      </w:r>
      <w:r w:rsidRPr="0027263B">
        <w:rPr>
          <w:rFonts w:eastAsia="Times New Roman" w:cs="Times New Roman"/>
          <w:b/>
          <w:bCs/>
          <w:szCs w:val="24"/>
        </w:rPr>
        <w:t>W DZIEDZINIE</w:t>
      </w:r>
      <w:r>
        <w:rPr>
          <w:rFonts w:eastAsia="Times New Roman" w:cs="Times New Roman"/>
          <w:b/>
          <w:bCs/>
          <w:szCs w:val="24"/>
        </w:rPr>
        <w:t xml:space="preserve"> CHIRURGII STOMATOLOGICZNEJ</w:t>
      </w:r>
    </w:p>
    <w:p w14:paraId="4DD19E7D" w14:textId="77777777" w:rsidR="00822AF5" w:rsidRPr="0027263B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>III. Program stażu cząstkowego z zakresu chirurgii stomatologicznej</w:t>
      </w:r>
    </w:p>
    <w:p w14:paraId="7DB9EE5C" w14:textId="77777777" w:rsidR="00822AF5" w:rsidRPr="000668E3" w:rsidRDefault="00822AF5" w:rsidP="0035034E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Czas trwania stażu wynosi 8 tygodni.</w:t>
      </w:r>
    </w:p>
    <w:p w14:paraId="60FA2E2A" w14:textId="77777777" w:rsidR="00822AF5" w:rsidRPr="000668E3" w:rsidRDefault="00822AF5" w:rsidP="0035034E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lastRenderedPageBreak/>
        <w:t>Program stażu:</w:t>
      </w:r>
    </w:p>
    <w:p w14:paraId="78C9ED14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Opanowanie zasad:</w:t>
      </w:r>
    </w:p>
    <w:p w14:paraId="759900B6" w14:textId="736EDFD0" w:rsidR="00822AF5" w:rsidRPr="000668E3" w:rsidRDefault="00822AF5" w:rsidP="0035034E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znieczulenia miejscowego powierzchniowego, nasiękowego i przewodowego;</w:t>
      </w:r>
    </w:p>
    <w:p w14:paraId="09BD4E6A" w14:textId="62F50D3B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usuwania zębów u dzieci i dorosłych;</w:t>
      </w:r>
    </w:p>
    <w:p w14:paraId="3E75FB92" w14:textId="7A10D32B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dłutowania i separacji korzeni zębów;</w:t>
      </w:r>
    </w:p>
    <w:p w14:paraId="4F40D951" w14:textId="0255BB8B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diagnostyki i postępowania w zapaleniu tkanek jamy ustnej, twarzy i szyi;</w:t>
      </w:r>
    </w:p>
    <w:p w14:paraId="05DDEAFF" w14:textId="16307B7A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współczesnej antybiotykoterapii w leczeniu zapaleń tkanek jamy ustnej, twarzy i szyi;</w:t>
      </w:r>
    </w:p>
    <w:p w14:paraId="2D8CE1B3" w14:textId="0EB2D610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profilaktyki onkologicznej, zasad rozpoznawania choroby nowotworowej i podstawowych metod diagnostycznych;</w:t>
      </w:r>
    </w:p>
    <w:p w14:paraId="10BB5830" w14:textId="087B427C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profilaktyki zakażeń wirusami </w:t>
      </w:r>
      <w:proofErr w:type="spellStart"/>
      <w:r w:rsidRPr="000668E3">
        <w:rPr>
          <w:rFonts w:eastAsia="Times New Roman"/>
        </w:rPr>
        <w:t>hepatotropowymi</w:t>
      </w:r>
      <w:proofErr w:type="spellEnd"/>
      <w:r w:rsidRPr="000668E3">
        <w:rPr>
          <w:rFonts w:eastAsia="Times New Roman"/>
        </w:rPr>
        <w:t xml:space="preserve"> i HIV w chirurgii stomatologicznej;</w:t>
      </w:r>
    </w:p>
    <w:p w14:paraId="7E32D9D6" w14:textId="7E8CB8EC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pierwszej pomocy w pourazowych obrażeniach zębów i czaszki twarzowej.</w:t>
      </w:r>
    </w:p>
    <w:p w14:paraId="7FDBF3FA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Rozpoznawanie, różnicowanie i zasady leczenia:</w:t>
      </w:r>
    </w:p>
    <w:p w14:paraId="342BCD29" w14:textId="2E6FB1C5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torbieli;</w:t>
      </w:r>
    </w:p>
    <w:p w14:paraId="0F6A63CE" w14:textId="39B59499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chorób stawu skroniowo-żuchwowego;</w:t>
      </w:r>
    </w:p>
    <w:p w14:paraId="7F839B5E" w14:textId="0F61CC95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wczesnych i późnych powikłań po usunięciu zębów;</w:t>
      </w:r>
    </w:p>
    <w:p w14:paraId="76EC5490" w14:textId="2843A0D7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nerwobóli.</w:t>
      </w:r>
    </w:p>
    <w:p w14:paraId="63751C69" w14:textId="77777777" w:rsidR="00822AF5" w:rsidRPr="000668E3" w:rsidRDefault="00822AF5" w:rsidP="0035034E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Pr="000668E3">
        <w:rPr>
          <w:rFonts w:eastAsia="Times New Roman"/>
        </w:rPr>
        <w:t xml:space="preserve"> Opanowanie następujących umiejętności i czynności:</w:t>
      </w:r>
    </w:p>
    <w:p w14:paraId="1ECFCAFA" w14:textId="132CBB29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zastosowania badań radiologicznych i ultrasonograficznych w chirurgii stomatologicznej;</w:t>
      </w:r>
    </w:p>
    <w:p w14:paraId="24AAA2B4" w14:textId="587BBECD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znieczulenia nasiękowego i przewodowego zewnątrzustnego i </w:t>
      </w:r>
      <w:proofErr w:type="spellStart"/>
      <w:r w:rsidRPr="000668E3">
        <w:rPr>
          <w:rFonts w:eastAsia="Times New Roman"/>
        </w:rPr>
        <w:t>wewnątrzustnego</w:t>
      </w:r>
      <w:proofErr w:type="spellEnd"/>
      <w:r w:rsidRPr="000668E3">
        <w:rPr>
          <w:rFonts w:eastAsia="Times New Roman"/>
        </w:rPr>
        <w:t xml:space="preserve"> w zakresie części twarzowej czaszki;</w:t>
      </w:r>
    </w:p>
    <w:p w14:paraId="41308A9D" w14:textId="087441D3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wykonania ekstrakcji zębów jedno- i wielokorzeniowych;</w:t>
      </w:r>
    </w:p>
    <w:p w14:paraId="7E427DDA" w14:textId="04119CDF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wykonania zabiegu chirurgicznego zaopatrzenia zębodołu po ekstrakcji zębów;</w:t>
      </w:r>
    </w:p>
    <w:p w14:paraId="57E305B6" w14:textId="6A2E6540" w:rsidR="00822AF5" w:rsidRPr="000668E3" w:rsidRDefault="00822AF5" w:rsidP="0035034E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wykonania odbarczenia przez nacięcie ropni </w:t>
      </w:r>
      <w:proofErr w:type="spellStart"/>
      <w:r w:rsidRPr="000668E3">
        <w:rPr>
          <w:rFonts w:eastAsia="Times New Roman"/>
        </w:rPr>
        <w:t>zębopochodnych</w:t>
      </w:r>
      <w:proofErr w:type="spellEnd"/>
      <w:r w:rsidR="0016170A">
        <w:rPr>
          <w:rFonts w:eastAsia="Times New Roman"/>
        </w:rPr>
        <w:t xml:space="preserve"> </w:t>
      </w:r>
      <w:proofErr w:type="spellStart"/>
      <w:r w:rsidRPr="000668E3">
        <w:rPr>
          <w:rFonts w:eastAsia="Times New Roman"/>
        </w:rPr>
        <w:t>wewnątrzustnych</w:t>
      </w:r>
      <w:proofErr w:type="spellEnd"/>
      <w:r w:rsidRPr="000668E3">
        <w:rPr>
          <w:rFonts w:eastAsia="Times New Roman"/>
        </w:rPr>
        <w:t>.</w:t>
      </w:r>
    </w:p>
    <w:p w14:paraId="4562AC43" w14:textId="77777777" w:rsidR="00822AF5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3A702B">
        <w:rPr>
          <w:rFonts w:eastAsia="Times New Roman" w:cs="Times New Roman"/>
          <w:b/>
          <w:bCs/>
          <w:szCs w:val="24"/>
        </w:rPr>
        <w:t>STAŻ CZĄSTKOWY W DZIEDZINIE</w:t>
      </w:r>
      <w:r>
        <w:rPr>
          <w:rFonts w:eastAsia="Times New Roman" w:cs="Times New Roman"/>
          <w:b/>
          <w:bCs/>
          <w:szCs w:val="24"/>
        </w:rPr>
        <w:t xml:space="preserve"> PROTETYKI STOMATOLOGICZNEJ</w:t>
      </w:r>
    </w:p>
    <w:p w14:paraId="757753BD" w14:textId="77777777" w:rsidR="00822AF5" w:rsidRPr="00BF2B33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BF2B33">
        <w:rPr>
          <w:rFonts w:eastAsia="Times New Roman" w:cs="Times New Roman"/>
          <w:b/>
          <w:bCs/>
          <w:szCs w:val="24"/>
        </w:rPr>
        <w:t>IV. Program stażu cząstkowego z zakresu protetyki stomatologicznej</w:t>
      </w:r>
    </w:p>
    <w:p w14:paraId="7DD46BD9" w14:textId="77777777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 wynosi 8 tygodni.</w:t>
      </w:r>
    </w:p>
    <w:p w14:paraId="593A5D24" w14:textId="77777777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2F140AEA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Poznanie zasad:</w:t>
      </w:r>
    </w:p>
    <w:p w14:paraId="2EF38EDF" w14:textId="45B8A774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diagnostyki i planowania leczenia protetycznego w prostych przypadkach klinicznych;</w:t>
      </w:r>
    </w:p>
    <w:p w14:paraId="50BCCF03" w14:textId="1A3C139F" w:rsidR="00822AF5" w:rsidRPr="000668E3" w:rsidRDefault="00822AF5" w:rsidP="005D3E11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współpracy lekarza z pracownią techniczną;</w:t>
      </w:r>
    </w:p>
    <w:p w14:paraId="765E834C" w14:textId="02FBB2D2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leczenia prostych przypadków klinicznych z zastosowaniem protez stałych (wkładów koronowych i </w:t>
      </w:r>
      <w:proofErr w:type="spellStart"/>
      <w:r w:rsidRPr="000668E3">
        <w:rPr>
          <w:rFonts w:eastAsia="Times New Roman"/>
        </w:rPr>
        <w:t>koronowo-korzeniowych</w:t>
      </w:r>
      <w:proofErr w:type="spellEnd"/>
      <w:r w:rsidRPr="000668E3">
        <w:rPr>
          <w:rFonts w:eastAsia="Times New Roman"/>
        </w:rPr>
        <w:t xml:space="preserve"> i lanych koron protetycznych) oraz płytowych protez ruchomych, częściowych i całkowitych;</w:t>
      </w:r>
    </w:p>
    <w:p w14:paraId="22DFF951" w14:textId="7F6A1FD7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wykonania uzupełnień tymczasowych;</w:t>
      </w:r>
    </w:p>
    <w:p w14:paraId="056C51E6" w14:textId="3621CEF7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naprawy uszkodzonych uzupełnień protetycznych.</w:t>
      </w:r>
    </w:p>
    <w:p w14:paraId="278EA43F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Opanowanie umiejętności i czynności klinicznych niezbędnych podczas zastosowania klinicznego wkładów koronowych i </w:t>
      </w:r>
      <w:proofErr w:type="spellStart"/>
      <w:r w:rsidRPr="000668E3">
        <w:rPr>
          <w:rFonts w:eastAsia="Times New Roman"/>
        </w:rPr>
        <w:t>koronowo-korzeniowych</w:t>
      </w:r>
      <w:proofErr w:type="spellEnd"/>
      <w:r w:rsidRPr="000668E3">
        <w:rPr>
          <w:rFonts w:eastAsia="Times New Roman"/>
        </w:rPr>
        <w:t>, koron lanych oraz płytowych protez częściowych i całkowitych, jak również naprawy wyżej wymienionych protez.</w:t>
      </w:r>
    </w:p>
    <w:p w14:paraId="77D53F55" w14:textId="77777777" w:rsidR="00822AF5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 xml:space="preserve">STAŻ </w:t>
      </w:r>
      <w:r w:rsidRPr="003A702B">
        <w:rPr>
          <w:rFonts w:eastAsia="Times New Roman" w:cs="Times New Roman"/>
          <w:b/>
          <w:bCs/>
          <w:szCs w:val="24"/>
        </w:rPr>
        <w:t xml:space="preserve">CZĄSTKOWY </w:t>
      </w:r>
      <w:r w:rsidRPr="0027263B">
        <w:rPr>
          <w:rFonts w:eastAsia="Times New Roman" w:cs="Times New Roman"/>
          <w:b/>
          <w:bCs/>
          <w:szCs w:val="24"/>
        </w:rPr>
        <w:t>W DZIEDZINIE</w:t>
      </w:r>
      <w:r>
        <w:rPr>
          <w:rFonts w:eastAsia="Times New Roman" w:cs="Times New Roman"/>
          <w:b/>
          <w:bCs/>
          <w:szCs w:val="24"/>
        </w:rPr>
        <w:t xml:space="preserve"> PERIODONTOLOGII</w:t>
      </w:r>
    </w:p>
    <w:p w14:paraId="4AEB84CF" w14:textId="77777777" w:rsidR="00822AF5" w:rsidRPr="00BF2B33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BF2B33">
        <w:rPr>
          <w:rFonts w:eastAsia="Times New Roman" w:cs="Times New Roman"/>
          <w:b/>
          <w:bCs/>
          <w:szCs w:val="24"/>
        </w:rPr>
        <w:t>V. Program stażu cząstkowego z zakresu periodontologii</w:t>
      </w:r>
    </w:p>
    <w:p w14:paraId="4852C673" w14:textId="77777777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 wynosi 4 tygodnie.</w:t>
      </w:r>
    </w:p>
    <w:p w14:paraId="2A940E08" w14:textId="77777777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0CEB2419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Poznanie:</w:t>
      </w:r>
    </w:p>
    <w:p w14:paraId="33D488BB" w14:textId="09F9A1DD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zasad diagnozowania, zapobiegania i leczenia zapaleń przyzębia;</w:t>
      </w:r>
    </w:p>
    <w:p w14:paraId="7B8E49DE" w14:textId="064A10AE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sposobów kontroli miejscowych czynników przyczynowych chorób przyzębia;</w:t>
      </w:r>
    </w:p>
    <w:p w14:paraId="1CB4C4FC" w14:textId="49FBF410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zasad oceny wyników leczenia podstawowego w chorobach przyzębia.</w:t>
      </w:r>
    </w:p>
    <w:p w14:paraId="5DF5AA6C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Postępowanie diagnostyczne i lecznicze w chorobach błony śluzowej jamy ustnej o etiologii bakteryjnej, wirusowej i grzybiczej.</w:t>
      </w:r>
    </w:p>
    <w:p w14:paraId="3497D7E3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Pr="000668E3">
        <w:rPr>
          <w:rFonts w:eastAsia="Times New Roman"/>
        </w:rPr>
        <w:t xml:space="preserve"> Opanowanie następujących umiejętności:</w:t>
      </w:r>
    </w:p>
    <w:p w14:paraId="4041F376" w14:textId="599E683A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oceny stanu klinicznego i radiologicznego przyzębia (głębokość kieszonek, stopień rozchwiania zębów, zaawansowanie choroby w okolicy </w:t>
      </w:r>
      <w:proofErr w:type="spellStart"/>
      <w:r w:rsidRPr="000668E3">
        <w:rPr>
          <w:rFonts w:eastAsia="Times New Roman"/>
        </w:rPr>
        <w:t>międzykorzeniowej</w:t>
      </w:r>
      <w:proofErr w:type="spellEnd"/>
      <w:r w:rsidRPr="000668E3">
        <w:rPr>
          <w:rFonts w:eastAsia="Times New Roman"/>
        </w:rPr>
        <w:t xml:space="preserve"> zębów, krwawienie z kieszonki dziąsłowej, obecność płytki bakteryjnej, interpretacja obrazów radiologicznych przyzębia);</w:t>
      </w:r>
    </w:p>
    <w:p w14:paraId="3D25C118" w14:textId="0D1C6104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metod motywacji i instruktażu higieny u osób z zaawansowanym zapaleniem przyzębia;</w:t>
      </w:r>
    </w:p>
    <w:p w14:paraId="6C6D9DA4" w14:textId="098DBA78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wykonania </w:t>
      </w:r>
      <w:proofErr w:type="spellStart"/>
      <w:r w:rsidRPr="000668E3">
        <w:rPr>
          <w:rFonts w:eastAsia="Times New Roman"/>
        </w:rPr>
        <w:t>skalingu</w:t>
      </w:r>
      <w:proofErr w:type="spellEnd"/>
      <w:r w:rsidRPr="000668E3">
        <w:rPr>
          <w:rFonts w:eastAsia="Times New Roman"/>
        </w:rPr>
        <w:t xml:space="preserve"> nad- i </w:t>
      </w:r>
      <w:proofErr w:type="spellStart"/>
      <w:r w:rsidRPr="000668E3">
        <w:rPr>
          <w:rFonts w:eastAsia="Times New Roman"/>
        </w:rPr>
        <w:t>poddziąsłowego</w:t>
      </w:r>
      <w:proofErr w:type="spellEnd"/>
      <w:r w:rsidRPr="000668E3">
        <w:rPr>
          <w:rFonts w:eastAsia="Times New Roman"/>
        </w:rPr>
        <w:t xml:space="preserve"> u osób z zapaleniem przyzębia o umiarkowanym zaawansowaniu;</w:t>
      </w:r>
    </w:p>
    <w:p w14:paraId="44459A4F" w14:textId="6B0789E0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korekty innych miejscowych czynników etiologicznych zapaleń dziąseł i przyzębia;</w:t>
      </w:r>
    </w:p>
    <w:p w14:paraId="3D3D9ABF" w14:textId="2FF49384" w:rsidR="00822AF5" w:rsidRDefault="00822AF5" w:rsidP="005D3E11">
      <w:pPr>
        <w:pStyle w:val="PKTpunkt"/>
        <w:rPr>
          <w:rFonts w:eastAsia="Times New Roman"/>
        </w:rPr>
      </w:pPr>
      <w:r w:rsidRPr="000668E3"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interpretacji wyników badań laboratoryjnych.</w:t>
      </w:r>
    </w:p>
    <w:p w14:paraId="7F666740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4.</w:t>
      </w:r>
      <w:r w:rsidRPr="000668E3">
        <w:rPr>
          <w:rFonts w:eastAsia="Times New Roman"/>
        </w:rPr>
        <w:t xml:space="preserve"> Szkolenie w zakresie profilaktyki zakażeń HIV, diagnostyki i leczenia AIDS:</w:t>
      </w:r>
    </w:p>
    <w:p w14:paraId="16940899" w14:textId="77777777" w:rsidR="00822AF5" w:rsidRPr="000668E3" w:rsidRDefault="00822AF5" w:rsidP="005D3E11">
      <w:pPr>
        <w:pStyle w:val="USTustnpkodeksu"/>
        <w:rPr>
          <w:rFonts w:eastAsia="Times New Roman"/>
        </w:rPr>
      </w:pPr>
      <w:r w:rsidRPr="000668E3">
        <w:rPr>
          <w:rFonts w:eastAsia="Times New Roman"/>
        </w:rPr>
        <w:t>1 dzień (5 godzin wykładów):</w:t>
      </w:r>
    </w:p>
    <w:p w14:paraId="481AA348" w14:textId="3351BBB8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epidemiologia zakażeń HIV i AIDS;</w:t>
      </w:r>
    </w:p>
    <w:p w14:paraId="40F6E8DB" w14:textId="1FB47EC6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podstawowe wiadomości o budowie wirusa HIV i wykrywaniu zakażeń;</w:t>
      </w:r>
    </w:p>
    <w:p w14:paraId="5B500262" w14:textId="6FA4C6EB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wybrane zagadnienia HIV/AIDS w ujęciu nauk medycznych;</w:t>
      </w:r>
    </w:p>
    <w:p w14:paraId="277847DD" w14:textId="2B7B344B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elementy poradnictwa i opieki medycznej nad kobietą zakażoną HIV lub chorą na AIDS;</w:t>
      </w:r>
    </w:p>
    <w:p w14:paraId="4C69B018" w14:textId="68550F73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poradnictwo przed testem i po teście;</w:t>
      </w:r>
    </w:p>
    <w:p w14:paraId="0D955526" w14:textId="59220C7C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strategia leczenia antyretrowirusowego zakażonych HIV i chorych na AIDS;</w:t>
      </w:r>
    </w:p>
    <w:p w14:paraId="34F050C5" w14:textId="3465428A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etyczne i prawne aspekty HIV i AIDS;</w:t>
      </w:r>
    </w:p>
    <w:p w14:paraId="025777BA" w14:textId="7625AF09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elementy komunikowania się w relacjach lekarz </w:t>
      </w:r>
      <w:r w:rsidR="00383B4E">
        <w:rPr>
          <w:rFonts w:eastAsia="Times New Roman"/>
        </w:rPr>
        <w:t>–</w:t>
      </w:r>
      <w:r w:rsidRPr="000668E3">
        <w:rPr>
          <w:rFonts w:eastAsia="Times New Roman"/>
        </w:rPr>
        <w:t xml:space="preserve"> pacjent zakażony HIV i chory na AIDS.</w:t>
      </w:r>
    </w:p>
    <w:p w14:paraId="7098CC18" w14:textId="77777777" w:rsidR="00822AF5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27263B">
        <w:rPr>
          <w:rFonts w:eastAsia="Times New Roman" w:cs="Times New Roman"/>
          <w:b/>
          <w:bCs/>
          <w:szCs w:val="24"/>
        </w:rPr>
        <w:t xml:space="preserve">STAŻ </w:t>
      </w:r>
      <w:r w:rsidRPr="003A702B">
        <w:rPr>
          <w:rFonts w:eastAsia="Times New Roman" w:cs="Times New Roman"/>
          <w:b/>
          <w:bCs/>
          <w:szCs w:val="24"/>
        </w:rPr>
        <w:t xml:space="preserve">CZĄSTKOWY </w:t>
      </w:r>
      <w:r w:rsidRPr="0027263B">
        <w:rPr>
          <w:rFonts w:eastAsia="Times New Roman" w:cs="Times New Roman"/>
          <w:b/>
          <w:bCs/>
          <w:szCs w:val="24"/>
        </w:rPr>
        <w:t>W DZIEDZINIE</w:t>
      </w:r>
      <w:r>
        <w:rPr>
          <w:rFonts w:eastAsia="Times New Roman" w:cs="Times New Roman"/>
          <w:b/>
          <w:bCs/>
          <w:szCs w:val="24"/>
        </w:rPr>
        <w:t xml:space="preserve"> ORTODONCJI</w:t>
      </w:r>
    </w:p>
    <w:p w14:paraId="30DAB766" w14:textId="77777777" w:rsidR="00822AF5" w:rsidRPr="00BF2B33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BF2B33">
        <w:rPr>
          <w:rFonts w:eastAsia="Times New Roman" w:cs="Times New Roman"/>
          <w:b/>
          <w:bCs/>
          <w:szCs w:val="24"/>
        </w:rPr>
        <w:t>VI. Program stażu cząstkowego z zakresu ortodoncji</w:t>
      </w:r>
    </w:p>
    <w:p w14:paraId="51BA8637" w14:textId="2D249675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Czas trwania stażu wynosi 5 tygodni.</w:t>
      </w:r>
    </w:p>
    <w:p w14:paraId="7BBBD4BA" w14:textId="77777777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stażu:</w:t>
      </w:r>
    </w:p>
    <w:p w14:paraId="6FDCE139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1.</w:t>
      </w:r>
      <w:r w:rsidRPr="000668E3">
        <w:rPr>
          <w:rFonts w:eastAsia="Times New Roman"/>
        </w:rPr>
        <w:t xml:space="preserve"> Ocena wskazań do zapobiegania lub leczenia ortodontycznego, w tym: informacja dla pacjenta o wskazaniach do leczenia, stosowanych metodach, czasie rozpoczęcia leczenia, okresie trwania leczenia oraz o ograniczeniach.</w:t>
      </w:r>
    </w:p>
    <w:p w14:paraId="07B93914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2.</w:t>
      </w:r>
      <w:r w:rsidRPr="000668E3">
        <w:rPr>
          <w:rFonts w:eastAsia="Times New Roman"/>
        </w:rPr>
        <w:t xml:space="preserve"> Zasady współczesnego postępowania profilaktycznego.</w:t>
      </w:r>
    </w:p>
    <w:p w14:paraId="67CF60FF" w14:textId="77777777" w:rsidR="00822AF5" w:rsidRPr="000668E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3.</w:t>
      </w:r>
      <w:r w:rsidRPr="000668E3">
        <w:rPr>
          <w:rFonts w:eastAsia="Times New Roman"/>
        </w:rPr>
        <w:t xml:space="preserve"> Opanowanie następujących czynności i umiejętności:</w:t>
      </w:r>
    </w:p>
    <w:p w14:paraId="19C90156" w14:textId="64F72288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postępowanie diagnostyczne w nabytych wadach zgryzu:</w:t>
      </w:r>
    </w:p>
    <w:p w14:paraId="4F450CE5" w14:textId="7EFFB8A5" w:rsidR="00822AF5" w:rsidRPr="000668E3" w:rsidRDefault="00822AF5" w:rsidP="005D3E11">
      <w:pPr>
        <w:pStyle w:val="LITlitera"/>
        <w:rPr>
          <w:rFonts w:eastAsia="Times New Roman"/>
        </w:rPr>
      </w:pPr>
      <w:r>
        <w:rPr>
          <w:rFonts w:eastAsia="Times New Roman"/>
        </w:rPr>
        <w:t>a)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badanie kliniczne z oceną czynności narządów jamy ustnej,</w:t>
      </w:r>
    </w:p>
    <w:p w14:paraId="270C8010" w14:textId="5C21DA41" w:rsidR="00822AF5" w:rsidRPr="000668E3" w:rsidRDefault="00822AF5" w:rsidP="005D3E11">
      <w:pPr>
        <w:pStyle w:val="LITlitera"/>
        <w:rPr>
          <w:rFonts w:eastAsia="Times New Roman"/>
        </w:rPr>
      </w:pPr>
      <w:r>
        <w:rPr>
          <w:rFonts w:eastAsia="Times New Roman"/>
        </w:rPr>
        <w:t>b)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wskazania do zlecenia badań dodatkowych, w tym rentgenogramów;</w:t>
      </w:r>
    </w:p>
    <w:p w14:paraId="2599BB9B" w14:textId="49B8BC7D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wykonanie modeli diagnostycznych, ustalenie wzorca zgryzu nawykowego, pośrednia ocena zgryzu na podstawie modeli;</w:t>
      </w:r>
    </w:p>
    <w:p w14:paraId="15BF0254" w14:textId="312E6746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 xml:space="preserve">analiza rentgenogramów: </w:t>
      </w:r>
      <w:proofErr w:type="spellStart"/>
      <w:r w:rsidRPr="000668E3">
        <w:rPr>
          <w:rFonts w:eastAsia="Times New Roman"/>
        </w:rPr>
        <w:t>ortopantomograficznych</w:t>
      </w:r>
      <w:proofErr w:type="spellEnd"/>
      <w:r w:rsidRPr="000668E3">
        <w:rPr>
          <w:rFonts w:eastAsia="Times New Roman"/>
        </w:rPr>
        <w:t xml:space="preserve"> i odległościowych bocznych głowy;</w:t>
      </w:r>
    </w:p>
    <w:p w14:paraId="5BC8FBE6" w14:textId="1F40E1E8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leczenie w okresie uzębienia mlecznego i mieszanego z użyciem standardowych aparatów lub protez ortodontycznych;</w:t>
      </w:r>
    </w:p>
    <w:p w14:paraId="487486EA" w14:textId="5B2A6E14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asystowanie podczas leczenia wad zgryzu;</w:t>
      </w:r>
    </w:p>
    <w:p w14:paraId="3968891D" w14:textId="47E77E6E" w:rsidR="00822AF5" w:rsidRPr="000668E3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wykonanie procedur niezbędnych do naprawy zdejmowanego aparatu ortodontycznego w przypadku uszkodzenia;</w:t>
      </w:r>
    </w:p>
    <w:p w14:paraId="7A60E9A9" w14:textId="309D9D99" w:rsidR="00822AF5" w:rsidRDefault="00822AF5" w:rsidP="005D3E11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 w:rsidR="00126DC9">
        <w:rPr>
          <w:rFonts w:eastAsia="Times New Roman"/>
        </w:rPr>
        <w:tab/>
      </w:r>
      <w:r w:rsidRPr="000668E3">
        <w:rPr>
          <w:rFonts w:eastAsia="Times New Roman"/>
        </w:rPr>
        <w:t>zdjęcie elementów stałego aparatu ortodontycznego w przypadku uszkodzenia.</w:t>
      </w:r>
    </w:p>
    <w:p w14:paraId="1EE2F556" w14:textId="77777777" w:rsidR="00822AF5" w:rsidRDefault="00822AF5" w:rsidP="00822AF5">
      <w:pPr>
        <w:suppressAutoHyphens/>
        <w:spacing w:before="120"/>
        <w:ind w:firstLine="851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Pr="00BF2B33">
        <w:rPr>
          <w:rFonts w:eastAsia="Times New Roman" w:cs="Times New Roman"/>
          <w:b/>
          <w:bCs/>
          <w:szCs w:val="24"/>
        </w:rPr>
        <w:t xml:space="preserve"> Z ZAKRESU</w:t>
      </w:r>
      <w:r>
        <w:rPr>
          <w:rFonts w:eastAsia="Times New Roman" w:cs="Times New Roman"/>
          <w:b/>
          <w:bCs/>
          <w:szCs w:val="24"/>
        </w:rPr>
        <w:t xml:space="preserve"> PROFILAKTYKI ONKOLOGICZNEJ</w:t>
      </w:r>
    </w:p>
    <w:p w14:paraId="03EA9B52" w14:textId="77777777" w:rsidR="00822AF5" w:rsidRDefault="00822AF5" w:rsidP="00822AF5">
      <w:pPr>
        <w:suppressAutoHyphens/>
        <w:spacing w:before="120"/>
        <w:ind w:firstLine="567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VII</w:t>
      </w:r>
      <w:r w:rsidRPr="0007647D">
        <w:rPr>
          <w:rFonts w:eastAsia="Times New Roman" w:cs="Times New Roman"/>
          <w:b/>
          <w:bCs/>
          <w:szCs w:val="24"/>
        </w:rPr>
        <w:t>. Program</w:t>
      </w:r>
      <w:r>
        <w:rPr>
          <w:rFonts w:eastAsia="Times New Roman" w:cs="Times New Roman"/>
          <w:b/>
          <w:bCs/>
          <w:szCs w:val="24"/>
        </w:rPr>
        <w:t xml:space="preserve"> szkolenia z zakresu profilaktyki onkologicznej.</w:t>
      </w:r>
    </w:p>
    <w:p w14:paraId="5A55394F" w14:textId="002B119C" w:rsidR="00822AF5" w:rsidRPr="0007647D" w:rsidRDefault="00822AF5" w:rsidP="005D3E11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 xml:space="preserve">Czas trwania szkolenia: </w:t>
      </w:r>
      <w:r w:rsidR="00790FCC">
        <w:rPr>
          <w:rFonts w:eastAsia="Times New Roman"/>
        </w:rPr>
        <w:t>7 godzin wykładów realizowanych w ciągu 1 dnia.</w:t>
      </w:r>
    </w:p>
    <w:p w14:paraId="12845F19" w14:textId="77777777" w:rsidR="00822AF5" w:rsidRDefault="00822AF5" w:rsidP="005D3E11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lastRenderedPageBreak/>
        <w:t>Cel szkolenia:</w:t>
      </w:r>
      <w:r w:rsidR="00C60CBB">
        <w:rPr>
          <w:rFonts w:eastAsia="Times New Roman"/>
        </w:rPr>
        <w:t xml:space="preserve"> </w:t>
      </w:r>
      <w:r w:rsidRPr="0007647D">
        <w:rPr>
          <w:rFonts w:eastAsia="Times New Roman"/>
        </w:rPr>
        <w:t>pogłębienie wiedzy teoretycznej oraz poznanie, utrwalenie i przyswojenie</w:t>
      </w:r>
      <w:r>
        <w:rPr>
          <w:rFonts w:eastAsia="Times New Roman"/>
        </w:rPr>
        <w:t xml:space="preserve"> wiedzy z zakresu profilaktyki onkologicznej w obrębie jamy ustnej, części twarzowej czaszki i okolic przyległych.</w:t>
      </w:r>
    </w:p>
    <w:p w14:paraId="7B40FBEC" w14:textId="77777777" w:rsidR="00822AF5" w:rsidRPr="00061153" w:rsidRDefault="00822AF5" w:rsidP="005D3E11">
      <w:pPr>
        <w:pStyle w:val="NIEARTTEKSTtekstnieartykuowanynppodstprawnarozplubpreambua"/>
        <w:rPr>
          <w:rFonts w:eastAsia="Times New Roman"/>
        </w:rPr>
      </w:pPr>
      <w:r w:rsidRPr="00061153">
        <w:rPr>
          <w:rFonts w:eastAsia="Times New Roman"/>
        </w:rPr>
        <w:t>Program kursu:</w:t>
      </w:r>
    </w:p>
    <w:p w14:paraId="070D95A2" w14:textId="3E6DC983" w:rsidR="00822AF5" w:rsidRPr="00061153" w:rsidRDefault="00822AF5" w:rsidP="005D3E11">
      <w:pPr>
        <w:pStyle w:val="USTustnpkodeksu"/>
        <w:rPr>
          <w:rFonts w:eastAsia="Times New Roman"/>
        </w:rPr>
      </w:pPr>
      <w:r w:rsidRPr="00061153">
        <w:rPr>
          <w:rFonts w:eastAsia="Times New Roman"/>
        </w:rPr>
        <w:t>1. Rakotwórcze czynniki ryzyka w jamie ustnej wewnątrzpochodne i zewnątrzpochodne</w:t>
      </w:r>
      <w:r>
        <w:rPr>
          <w:rFonts w:eastAsia="Times New Roman"/>
        </w:rPr>
        <w:t>.</w:t>
      </w:r>
    </w:p>
    <w:p w14:paraId="2F3215EF" w14:textId="77777777" w:rsidR="00822AF5" w:rsidRPr="00061153" w:rsidRDefault="00822AF5" w:rsidP="005D3E11">
      <w:pPr>
        <w:pStyle w:val="USTustnpkodeksu"/>
        <w:rPr>
          <w:color w:val="333333"/>
        </w:rPr>
      </w:pPr>
      <w:r w:rsidRPr="00061153">
        <w:rPr>
          <w:rFonts w:eastAsia="Times New Roman"/>
        </w:rPr>
        <w:t>2.</w:t>
      </w:r>
      <w:r w:rsidR="00C60CBB">
        <w:rPr>
          <w:rFonts w:eastAsia="Times New Roman"/>
        </w:rPr>
        <w:t xml:space="preserve"> </w:t>
      </w:r>
      <w:r>
        <w:rPr>
          <w:color w:val="333333"/>
        </w:rPr>
        <w:t xml:space="preserve">Stany </w:t>
      </w:r>
      <w:proofErr w:type="spellStart"/>
      <w:r>
        <w:rPr>
          <w:color w:val="333333"/>
        </w:rPr>
        <w:t>przednowotworowe</w:t>
      </w:r>
      <w:proofErr w:type="spellEnd"/>
      <w:r w:rsidRPr="00061153">
        <w:rPr>
          <w:color w:val="333333"/>
        </w:rPr>
        <w:t xml:space="preserve"> błony śluzowej jamy ustnej</w:t>
      </w:r>
      <w:r>
        <w:rPr>
          <w:color w:val="333333"/>
        </w:rPr>
        <w:t>.</w:t>
      </w:r>
    </w:p>
    <w:p w14:paraId="2F804080" w14:textId="609CECD0" w:rsidR="00822AF5" w:rsidRDefault="00822AF5" w:rsidP="005D3E11">
      <w:pPr>
        <w:pStyle w:val="USTustnpkodeksu"/>
        <w:rPr>
          <w:color w:val="333333"/>
        </w:rPr>
      </w:pPr>
      <w:r>
        <w:rPr>
          <w:color w:val="333333"/>
        </w:rPr>
        <w:t xml:space="preserve">3. Stan </w:t>
      </w:r>
      <w:proofErr w:type="spellStart"/>
      <w:r>
        <w:rPr>
          <w:color w:val="333333"/>
        </w:rPr>
        <w:t>przednowotworow</w:t>
      </w:r>
      <w:r w:rsidR="00790FCC">
        <w:rPr>
          <w:color w:val="333333"/>
        </w:rPr>
        <w:t>y</w:t>
      </w:r>
      <w:proofErr w:type="spellEnd"/>
      <w:r>
        <w:rPr>
          <w:color w:val="333333"/>
        </w:rPr>
        <w:t xml:space="preserve">, a zmiana </w:t>
      </w:r>
      <w:proofErr w:type="spellStart"/>
      <w:r>
        <w:rPr>
          <w:color w:val="333333"/>
        </w:rPr>
        <w:t>przednowotworowa</w:t>
      </w:r>
      <w:proofErr w:type="spellEnd"/>
      <w:r>
        <w:rPr>
          <w:color w:val="333333"/>
        </w:rPr>
        <w:t>.</w:t>
      </w:r>
    </w:p>
    <w:p w14:paraId="66373DB2" w14:textId="77777777" w:rsidR="00822AF5" w:rsidRPr="00061153" w:rsidRDefault="00822AF5" w:rsidP="005D3E11">
      <w:pPr>
        <w:pStyle w:val="USTustnpkodeksu"/>
        <w:rPr>
          <w:rFonts w:eastAsia="Times New Roman"/>
        </w:rPr>
      </w:pPr>
      <w:r>
        <w:rPr>
          <w:color w:val="333333"/>
        </w:rPr>
        <w:t xml:space="preserve">4. Sposoby wykrywania zmian o charakterze </w:t>
      </w:r>
      <w:proofErr w:type="spellStart"/>
      <w:r>
        <w:rPr>
          <w:color w:val="333333"/>
        </w:rPr>
        <w:t>przednowotworowym</w:t>
      </w:r>
      <w:proofErr w:type="spellEnd"/>
      <w:r w:rsidR="003A2CF2">
        <w:rPr>
          <w:color w:val="333333"/>
        </w:rPr>
        <w:t>.</w:t>
      </w:r>
    </w:p>
    <w:p w14:paraId="7046D5A4" w14:textId="77777777" w:rsidR="00822AF5" w:rsidRDefault="00822AF5" w:rsidP="005D3E11">
      <w:pPr>
        <w:pStyle w:val="USTustnpkodeksu"/>
        <w:rPr>
          <w:rFonts w:eastAsia="Times New Roman"/>
        </w:rPr>
      </w:pPr>
      <w:r w:rsidRPr="00061153">
        <w:rPr>
          <w:rFonts w:eastAsia="Times New Roman"/>
        </w:rPr>
        <w:t xml:space="preserve">4. </w:t>
      </w:r>
      <w:r>
        <w:rPr>
          <w:rFonts w:eastAsia="Times New Roman"/>
        </w:rPr>
        <w:t>Zasady profilaktyki onkologicznej w stomatologii</w:t>
      </w:r>
      <w:r w:rsidR="003A2CF2">
        <w:rPr>
          <w:rFonts w:eastAsia="Times New Roman"/>
        </w:rPr>
        <w:t>.</w:t>
      </w:r>
    </w:p>
    <w:p w14:paraId="687ED7B5" w14:textId="77777777" w:rsidR="00822AF5" w:rsidRPr="00061153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061153">
        <w:rPr>
          <w:rFonts w:eastAsia="Times New Roman"/>
        </w:rPr>
        <w:t>Samobadanie pacjenta</w:t>
      </w:r>
      <w:r>
        <w:rPr>
          <w:rFonts w:eastAsia="Times New Roman"/>
        </w:rPr>
        <w:t>.</w:t>
      </w:r>
    </w:p>
    <w:p w14:paraId="02BCC834" w14:textId="77777777" w:rsidR="00822AF5" w:rsidRDefault="00822AF5" w:rsidP="00822AF5">
      <w:pPr>
        <w:suppressAutoHyphens/>
        <w:spacing w:before="120"/>
        <w:ind w:firstLine="851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Pr="00BF2B33">
        <w:rPr>
          <w:rFonts w:eastAsia="Times New Roman" w:cs="Times New Roman"/>
          <w:b/>
          <w:bCs/>
          <w:szCs w:val="24"/>
        </w:rPr>
        <w:t xml:space="preserve"> Z ZAKRESU</w:t>
      </w:r>
      <w:r>
        <w:rPr>
          <w:rFonts w:eastAsia="Times New Roman" w:cs="Times New Roman"/>
          <w:b/>
          <w:bCs/>
          <w:szCs w:val="24"/>
        </w:rPr>
        <w:t xml:space="preserve"> LECZENIA BÓLU</w:t>
      </w:r>
    </w:p>
    <w:p w14:paraId="1F591EBA" w14:textId="77777777" w:rsidR="00822AF5" w:rsidRDefault="00822AF5" w:rsidP="00822AF5">
      <w:pPr>
        <w:suppressAutoHyphens/>
        <w:spacing w:before="120"/>
        <w:ind w:firstLine="567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VIII</w:t>
      </w:r>
      <w:r w:rsidRPr="0007647D">
        <w:rPr>
          <w:rFonts w:eastAsia="Times New Roman" w:cs="Times New Roman"/>
          <w:b/>
          <w:bCs/>
          <w:szCs w:val="24"/>
        </w:rPr>
        <w:t>. Program</w:t>
      </w:r>
      <w:r>
        <w:rPr>
          <w:rFonts w:eastAsia="Times New Roman" w:cs="Times New Roman"/>
          <w:b/>
          <w:bCs/>
          <w:szCs w:val="24"/>
        </w:rPr>
        <w:t xml:space="preserve"> szkolenia z zakresu leczenia bólu.</w:t>
      </w:r>
    </w:p>
    <w:p w14:paraId="4A3AF8D5" w14:textId="5763990F" w:rsidR="00822AF5" w:rsidRDefault="00822AF5" w:rsidP="005D3E11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 xml:space="preserve">Czas trwania szkolenia: </w:t>
      </w:r>
      <w:r w:rsidR="00790FCC">
        <w:rPr>
          <w:rFonts w:eastAsia="Times New Roman"/>
        </w:rPr>
        <w:t xml:space="preserve">7 godzin wykładów realizowanych w ciągu 1 dnia. </w:t>
      </w:r>
      <w:r w:rsidRPr="0007647D">
        <w:rPr>
          <w:rFonts w:eastAsia="Times New Roman"/>
        </w:rPr>
        <w:t>Cel szkolenia:</w:t>
      </w:r>
      <w:r w:rsidR="003A2CF2">
        <w:rPr>
          <w:rFonts w:eastAsia="Times New Roman"/>
        </w:rPr>
        <w:t xml:space="preserve"> </w:t>
      </w:r>
      <w:r w:rsidRPr="0007647D">
        <w:rPr>
          <w:rFonts w:eastAsia="Times New Roman"/>
        </w:rPr>
        <w:t xml:space="preserve">pogłębienie </w:t>
      </w:r>
      <w:r>
        <w:rPr>
          <w:rFonts w:eastAsia="Times New Roman"/>
        </w:rPr>
        <w:t xml:space="preserve">i </w:t>
      </w:r>
      <w:r w:rsidRPr="0007647D">
        <w:rPr>
          <w:rFonts w:eastAsia="Times New Roman"/>
        </w:rPr>
        <w:t xml:space="preserve">utrwalenie wiedzy teoretycznej </w:t>
      </w:r>
      <w:r>
        <w:rPr>
          <w:rFonts w:eastAsia="Times New Roman"/>
        </w:rPr>
        <w:t>z zakresu leczenia bólu w obrębie jamy ustnej, części twarzowej czaszki i okolic przyległych.</w:t>
      </w:r>
    </w:p>
    <w:p w14:paraId="5368EF0D" w14:textId="77777777" w:rsidR="00822AF5" w:rsidRPr="000668E3" w:rsidRDefault="00822AF5" w:rsidP="005D3E11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kursu:</w:t>
      </w:r>
    </w:p>
    <w:p w14:paraId="7BA7A03C" w14:textId="2C49B564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1. D</w:t>
      </w:r>
      <w:r w:rsidRPr="0091661F">
        <w:rPr>
          <w:rFonts w:eastAsia="Times New Roman"/>
        </w:rPr>
        <w:t>efinicja i patomechanizm bólu przewlekłego</w:t>
      </w:r>
      <w:r w:rsidR="000F0AB0">
        <w:rPr>
          <w:rFonts w:eastAsia="Times New Roman"/>
        </w:rPr>
        <w:t>.</w:t>
      </w:r>
    </w:p>
    <w:p w14:paraId="68BB07D1" w14:textId="4DF066C5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2. K</w:t>
      </w:r>
      <w:r w:rsidRPr="0091661F">
        <w:rPr>
          <w:rFonts w:eastAsia="Times New Roman"/>
        </w:rPr>
        <w:t>lasyfikacja bólu</w:t>
      </w:r>
      <w:r w:rsidR="000F0AB0">
        <w:rPr>
          <w:rFonts w:eastAsia="Times New Roman"/>
        </w:rPr>
        <w:t>.</w:t>
      </w:r>
    </w:p>
    <w:p w14:paraId="6A27DE06" w14:textId="0E2CB7FA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3. O</w:t>
      </w:r>
      <w:r w:rsidRPr="0091661F">
        <w:rPr>
          <w:rFonts w:eastAsia="Times New Roman"/>
        </w:rPr>
        <w:t>cena kliniczna chorego z bólem</w:t>
      </w:r>
      <w:r w:rsidR="000F0AB0">
        <w:rPr>
          <w:rFonts w:eastAsia="Times New Roman"/>
        </w:rPr>
        <w:t>.</w:t>
      </w:r>
    </w:p>
    <w:p w14:paraId="167D8B1C" w14:textId="1DDDAE1A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4. O</w:t>
      </w:r>
      <w:r w:rsidRPr="0091661F">
        <w:rPr>
          <w:rFonts w:eastAsia="Times New Roman"/>
        </w:rPr>
        <w:t>cena nasilenia bólu (ilościowa) – skale bólowe</w:t>
      </w:r>
      <w:r w:rsidR="000F0AB0">
        <w:rPr>
          <w:rFonts w:eastAsia="Times New Roman"/>
        </w:rPr>
        <w:t>.</w:t>
      </w:r>
    </w:p>
    <w:p w14:paraId="037D17AF" w14:textId="54B86C00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5. C</w:t>
      </w:r>
      <w:r w:rsidRPr="0091661F">
        <w:rPr>
          <w:rFonts w:eastAsia="Times New Roman"/>
        </w:rPr>
        <w:t>harakterystyka bólu (ocena jakościowa) – kwestionariusze i inne narzędzia oceny</w:t>
      </w:r>
      <w:r w:rsidR="00126DC9">
        <w:rPr>
          <w:rFonts w:eastAsia="Times New Roman"/>
        </w:rPr>
        <w:t xml:space="preserve"> </w:t>
      </w:r>
      <w:r w:rsidRPr="0091661F">
        <w:rPr>
          <w:rFonts w:eastAsia="Times New Roman"/>
        </w:rPr>
        <w:t>jakościowej</w:t>
      </w:r>
      <w:r w:rsidR="000F0AB0">
        <w:rPr>
          <w:rFonts w:eastAsia="Times New Roman"/>
        </w:rPr>
        <w:t>.</w:t>
      </w:r>
    </w:p>
    <w:p w14:paraId="71023611" w14:textId="1A45ABDF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6. O</w:t>
      </w:r>
      <w:r w:rsidRPr="0091661F">
        <w:rPr>
          <w:rFonts w:eastAsia="Times New Roman"/>
        </w:rPr>
        <w:t>cena skuteczności leczenia bólu przewlekłego</w:t>
      </w:r>
      <w:r w:rsidR="000F0AB0">
        <w:rPr>
          <w:rFonts w:eastAsia="Times New Roman"/>
        </w:rPr>
        <w:t>.</w:t>
      </w:r>
    </w:p>
    <w:p w14:paraId="7CE10B6E" w14:textId="7A158142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7. O</w:t>
      </w:r>
      <w:r w:rsidRPr="0091661F">
        <w:rPr>
          <w:rFonts w:eastAsia="Times New Roman"/>
        </w:rPr>
        <w:t>cena kliniczna chorego z bólem przewlekłym</w:t>
      </w:r>
      <w:r w:rsidR="000F0AB0">
        <w:rPr>
          <w:rFonts w:eastAsia="Times New Roman"/>
        </w:rPr>
        <w:t>.</w:t>
      </w:r>
    </w:p>
    <w:p w14:paraId="60807278" w14:textId="606F38AA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8.</w:t>
      </w:r>
      <w:r w:rsidR="00383B4E">
        <w:rPr>
          <w:rFonts w:eastAsia="Times New Roman"/>
        </w:rPr>
        <w:t xml:space="preserve"> </w:t>
      </w:r>
      <w:r>
        <w:rPr>
          <w:rFonts w:eastAsia="Times New Roman"/>
        </w:rPr>
        <w:t>F</w:t>
      </w:r>
      <w:r w:rsidRPr="0091661F">
        <w:rPr>
          <w:rFonts w:eastAsia="Times New Roman"/>
        </w:rPr>
        <w:t>armakoterapia bólu</w:t>
      </w:r>
      <w:r w:rsidR="000F0AB0">
        <w:rPr>
          <w:rFonts w:eastAsia="Times New Roman"/>
        </w:rPr>
        <w:t>.</w:t>
      </w:r>
    </w:p>
    <w:p w14:paraId="3AB45B02" w14:textId="58087BC2" w:rsidR="00822AF5" w:rsidRPr="0091661F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9. N</w:t>
      </w:r>
      <w:r w:rsidRPr="0091661F">
        <w:rPr>
          <w:rFonts w:eastAsia="Times New Roman"/>
        </w:rPr>
        <w:t>iefarmakologiczne metody kontroli bólu</w:t>
      </w:r>
      <w:r w:rsidR="000F0AB0">
        <w:rPr>
          <w:rFonts w:eastAsia="Times New Roman"/>
        </w:rPr>
        <w:t>.</w:t>
      </w:r>
    </w:p>
    <w:p w14:paraId="34142768" w14:textId="77777777" w:rsidR="00822AF5" w:rsidRDefault="00822AF5" w:rsidP="005D3E11">
      <w:pPr>
        <w:pStyle w:val="USTustnpkodeksu"/>
        <w:rPr>
          <w:rFonts w:eastAsia="Times New Roman"/>
        </w:rPr>
      </w:pPr>
      <w:r>
        <w:rPr>
          <w:rFonts w:eastAsia="Times New Roman"/>
        </w:rPr>
        <w:t>10. S</w:t>
      </w:r>
      <w:r w:rsidRPr="0091661F">
        <w:rPr>
          <w:rFonts w:eastAsia="Times New Roman"/>
        </w:rPr>
        <w:t>kutki niewłaściwej kontroli bólu.</w:t>
      </w:r>
    </w:p>
    <w:p w14:paraId="07717B64" w14:textId="77777777" w:rsidR="00822AF5" w:rsidRPr="001A68BC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1A68BC">
        <w:rPr>
          <w:rFonts w:eastAsia="Times New Roman" w:cs="Times New Roman"/>
          <w:b/>
          <w:bCs/>
          <w:szCs w:val="24"/>
        </w:rPr>
        <w:t>SZKOLENIE Z ZAKRESU ORZECZNICTWA LEKARSKIEGO</w:t>
      </w:r>
    </w:p>
    <w:p w14:paraId="2797591C" w14:textId="4606C77E" w:rsidR="00822AF5" w:rsidRPr="001A68BC" w:rsidRDefault="00822AF5" w:rsidP="00822AF5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IX</w:t>
      </w:r>
      <w:r w:rsidRPr="001A68BC">
        <w:rPr>
          <w:rFonts w:eastAsia="Times New Roman" w:cs="Times New Roman"/>
          <w:b/>
          <w:bCs/>
          <w:szCs w:val="24"/>
        </w:rPr>
        <w:t>.</w:t>
      </w:r>
      <w:r w:rsidR="00383B4E">
        <w:rPr>
          <w:rFonts w:eastAsia="Times New Roman" w:cs="Times New Roman"/>
          <w:b/>
          <w:bCs/>
          <w:szCs w:val="24"/>
        </w:rPr>
        <w:t xml:space="preserve"> </w:t>
      </w:r>
      <w:r w:rsidRPr="001A68BC">
        <w:rPr>
          <w:rFonts w:eastAsia="Times New Roman" w:cs="Times New Roman"/>
          <w:b/>
          <w:bCs/>
          <w:szCs w:val="24"/>
        </w:rPr>
        <w:t>Program szkolenia z zakresu orzecznictwa lekarskiego</w:t>
      </w:r>
    </w:p>
    <w:p w14:paraId="74426055" w14:textId="52D5ADAF" w:rsidR="00822AF5" w:rsidRPr="001A68BC" w:rsidRDefault="00822AF5" w:rsidP="005D3E11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 xml:space="preserve">Czas trwania szkolenia: </w:t>
      </w:r>
      <w:r w:rsidR="00083861">
        <w:rPr>
          <w:rFonts w:eastAsia="Times New Roman"/>
        </w:rPr>
        <w:t>14</w:t>
      </w:r>
      <w:r w:rsidRPr="001A68BC">
        <w:rPr>
          <w:rFonts w:eastAsia="Times New Roman"/>
        </w:rPr>
        <w:t xml:space="preserve"> godzin realizowanych w ciągu </w:t>
      </w:r>
      <w:r w:rsidR="00083861">
        <w:rPr>
          <w:rFonts w:eastAsia="Times New Roman"/>
        </w:rPr>
        <w:t>2</w:t>
      </w:r>
      <w:r w:rsidRPr="001A68BC">
        <w:rPr>
          <w:rFonts w:eastAsia="Times New Roman"/>
        </w:rPr>
        <w:t xml:space="preserve"> dni</w:t>
      </w:r>
      <w:r w:rsidR="003A2CF2">
        <w:rPr>
          <w:rFonts w:eastAsia="Times New Roman"/>
        </w:rPr>
        <w:t>.</w:t>
      </w:r>
    </w:p>
    <w:p w14:paraId="3176A2ED" w14:textId="77777777" w:rsidR="00822AF5" w:rsidRPr="001A68BC" w:rsidRDefault="00822AF5" w:rsidP="005D3E11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lastRenderedPageBreak/>
        <w:t>Cel szkolenia:</w:t>
      </w:r>
      <w:r w:rsidR="00C60CBB">
        <w:rPr>
          <w:rFonts w:eastAsia="Times New Roman"/>
        </w:rPr>
        <w:t xml:space="preserve"> </w:t>
      </w:r>
      <w:r w:rsidRPr="001A68BC">
        <w:rPr>
          <w:rFonts w:eastAsia="Times New Roman"/>
        </w:rPr>
        <w:t>przyswojenie przez lekarzy i lekarzy dentystów wiedzy o rodzaju świadczeń z ubezpieczeń społecznych, warunkach nabywania prawa do nich oraz zasadach i trybie ich przyznawania.</w:t>
      </w:r>
    </w:p>
    <w:p w14:paraId="2F55364A" w14:textId="77777777" w:rsidR="00822AF5" w:rsidRPr="001A68BC" w:rsidRDefault="00822AF5" w:rsidP="005D3E11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Program szkolenia:</w:t>
      </w:r>
    </w:p>
    <w:p w14:paraId="731086B4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1. Rodzaje świadczeń z ubezpieczeń społecznych oraz warunki nabywania do nich uprawnień.</w:t>
      </w:r>
    </w:p>
    <w:p w14:paraId="5C0C8EB7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2. Zasady i tryb przyznawania oraz ustalania wysokości i wypłaty świadczeń.</w:t>
      </w:r>
    </w:p>
    <w:p w14:paraId="68CBEEE6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3. Zasady i tryb orzekania o:</w:t>
      </w:r>
    </w:p>
    <w:p w14:paraId="7298E763" w14:textId="589F866D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czasowej niezdolności do pracy;</w:t>
      </w:r>
    </w:p>
    <w:p w14:paraId="6EF1A823" w14:textId="1E6CE889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potrzebie rehabilitacji leczniczej w ramach prewencji rentowej;</w:t>
      </w:r>
    </w:p>
    <w:p w14:paraId="47CC4B90" w14:textId="495E466B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okolicznościach uzasadniających przyznanie uprawnień do świadczenia rehabilitacyjnego;</w:t>
      </w:r>
    </w:p>
    <w:p w14:paraId="037BAF1B" w14:textId="2D6961D7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4)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celowości przekwalifikowania zawodowego;</w:t>
      </w:r>
    </w:p>
    <w:p w14:paraId="3AF93F7A" w14:textId="7EB5687B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niezdolności do pracy zarobkowej;</w:t>
      </w:r>
    </w:p>
    <w:p w14:paraId="07050CA8" w14:textId="7A6362ED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6)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niezdolności do samodzielnej egzystencji;</w:t>
      </w:r>
    </w:p>
    <w:p w14:paraId="67C33AA2" w14:textId="46365056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7)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procentowym uszczerbku na zdrowiu;</w:t>
      </w:r>
    </w:p>
    <w:p w14:paraId="47AD3C22" w14:textId="2E4F1A43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8)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niezdolności do pracy w gospodarstwie rolnym;</w:t>
      </w:r>
    </w:p>
    <w:p w14:paraId="5BE8B1AD" w14:textId="7C488565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9)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niepełnosprawności.</w:t>
      </w:r>
    </w:p>
    <w:p w14:paraId="08F52513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4. Zasady prowadzenia dokumentacji medycznej związanej z orzekaniem w sprawach, o których mowa w ust. 3.</w:t>
      </w:r>
    </w:p>
    <w:p w14:paraId="5DE9E8B2" w14:textId="77777777" w:rsidR="00822AF5" w:rsidRPr="001A68BC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1A68BC">
        <w:rPr>
          <w:rFonts w:eastAsia="Times New Roman" w:cs="Times New Roman"/>
          <w:b/>
          <w:bCs/>
          <w:szCs w:val="24"/>
        </w:rPr>
        <w:t>SZKOLENIE Z ZAKRESU PRAWA MEDYCZNEGO I BIOETYKI</w:t>
      </w:r>
    </w:p>
    <w:p w14:paraId="7190CD14" w14:textId="545B0E46" w:rsidR="00822AF5" w:rsidRPr="001A68BC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X</w:t>
      </w:r>
      <w:r w:rsidRPr="001A68BC">
        <w:rPr>
          <w:rFonts w:eastAsia="Times New Roman" w:cs="Times New Roman"/>
          <w:b/>
          <w:bCs/>
          <w:szCs w:val="24"/>
        </w:rPr>
        <w:t>. Program szkolenia z zakresu prawa medycznego i bioetyki</w:t>
      </w:r>
    </w:p>
    <w:p w14:paraId="5B185EFE" w14:textId="443F85EC" w:rsidR="00822AF5" w:rsidRPr="001A68BC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X</w:t>
      </w:r>
      <w:r w:rsidRPr="001A68BC">
        <w:rPr>
          <w:rFonts w:eastAsia="Times New Roman" w:cs="Times New Roman"/>
          <w:b/>
          <w:bCs/>
          <w:szCs w:val="24"/>
        </w:rPr>
        <w:t>a</w:t>
      </w:r>
      <w:proofErr w:type="spellEnd"/>
      <w:r w:rsidRPr="001A68BC">
        <w:rPr>
          <w:rFonts w:eastAsia="Times New Roman" w:cs="Times New Roman"/>
          <w:b/>
          <w:bCs/>
          <w:szCs w:val="24"/>
        </w:rPr>
        <w:t>. Program szkolenia z zakresu prawa medycznego</w:t>
      </w:r>
    </w:p>
    <w:p w14:paraId="51011150" w14:textId="51FBC39D" w:rsidR="00822AF5" w:rsidRPr="001A68BC" w:rsidRDefault="00822AF5" w:rsidP="005D3E11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 xml:space="preserve">Czas trwania szkolenia: </w:t>
      </w:r>
      <w:r w:rsidR="00083861">
        <w:rPr>
          <w:rFonts w:eastAsia="Times New Roman"/>
        </w:rPr>
        <w:t>20</w:t>
      </w:r>
      <w:r w:rsidRPr="001A68BC">
        <w:rPr>
          <w:rFonts w:eastAsia="Times New Roman"/>
        </w:rPr>
        <w:t xml:space="preserve"> godzin wykładów realizowanych w ciągu </w:t>
      </w:r>
      <w:r w:rsidR="00083861">
        <w:rPr>
          <w:rFonts w:eastAsia="Times New Roman"/>
        </w:rPr>
        <w:t>3</w:t>
      </w:r>
      <w:r w:rsidRPr="001A68BC">
        <w:rPr>
          <w:rFonts w:eastAsia="Times New Roman"/>
        </w:rPr>
        <w:t xml:space="preserve"> dni.</w:t>
      </w:r>
      <w:r>
        <w:rPr>
          <w:rFonts w:eastAsia="Times New Roman"/>
        </w:rPr>
        <w:t xml:space="preserve"> </w:t>
      </w:r>
    </w:p>
    <w:p w14:paraId="3101F824" w14:textId="77777777" w:rsidR="00822AF5" w:rsidRPr="001A68BC" w:rsidRDefault="00822AF5" w:rsidP="005D3E11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Cel szkolenia:</w:t>
      </w:r>
      <w:r w:rsidR="00C60CBB">
        <w:rPr>
          <w:rFonts w:eastAsia="Times New Roman"/>
        </w:rPr>
        <w:t xml:space="preserve"> </w:t>
      </w:r>
      <w:r w:rsidRPr="001A68BC">
        <w:rPr>
          <w:rFonts w:eastAsia="Times New Roman"/>
        </w:rPr>
        <w:t>poznanie i przyswojenie podstawowych przepisów prawa dotyczących wykonywania zawodu lekarza i lekarza dentysty.</w:t>
      </w:r>
    </w:p>
    <w:p w14:paraId="33993AE5" w14:textId="77777777" w:rsidR="00822AF5" w:rsidRPr="001A68BC" w:rsidRDefault="00822AF5" w:rsidP="005D3E11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Program szkolenia:</w:t>
      </w:r>
    </w:p>
    <w:p w14:paraId="1875376A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1. Zasady sprawowania opieki zdrowotnej w świetle Konstytucji Rzeczypospolitej Polskiej.</w:t>
      </w:r>
    </w:p>
    <w:p w14:paraId="63DB9747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2. Zasady wykonywania działalności leczniczej:</w:t>
      </w:r>
    </w:p>
    <w:p w14:paraId="7A475A5A" w14:textId="79DD1DCC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świadczenia zdrowotne;</w:t>
      </w:r>
    </w:p>
    <w:p w14:paraId="1E622D8D" w14:textId="4983F1D8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lastRenderedPageBreak/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 xml:space="preserve">podmioty lecznicze </w:t>
      </w:r>
      <w:r w:rsidR="000F0AB0">
        <w:rPr>
          <w:rFonts w:eastAsia="Times New Roman"/>
        </w:rPr>
        <w:t>–</w:t>
      </w:r>
      <w:r w:rsidRPr="001A68BC">
        <w:rPr>
          <w:rFonts w:eastAsia="Times New Roman"/>
        </w:rPr>
        <w:t xml:space="preserve"> rejestracja, zasady działania, szpitale kliniczne, nadzór;</w:t>
      </w:r>
    </w:p>
    <w:p w14:paraId="377A41A1" w14:textId="218C172D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dokumentacja medyczna;</w:t>
      </w:r>
    </w:p>
    <w:p w14:paraId="68349B4C" w14:textId="41EA2197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4)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nadzór specjalistyczny;</w:t>
      </w:r>
    </w:p>
    <w:p w14:paraId="45369C55" w14:textId="75C2148C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działalność lecznicza lekarza, lekarza dentysty w formie wykonywania praktyki zawodowej.</w:t>
      </w:r>
    </w:p>
    <w:p w14:paraId="5B184E08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3. Zasady wykonywania zawodu lekarza:</w:t>
      </w:r>
    </w:p>
    <w:p w14:paraId="4E766AFD" w14:textId="2BE339BB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definicja zawodu lekarza</w:t>
      </w:r>
      <w:r w:rsidR="000315FF">
        <w:rPr>
          <w:rFonts w:eastAsia="Times New Roman"/>
        </w:rPr>
        <w:t xml:space="preserve"> dentysty</w:t>
      </w:r>
      <w:r w:rsidRPr="001A68BC">
        <w:rPr>
          <w:rFonts w:eastAsia="Times New Roman"/>
        </w:rPr>
        <w:t>;</w:t>
      </w:r>
    </w:p>
    <w:p w14:paraId="2FF33CD6" w14:textId="454CFC1D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prawo wykonywania zawodu;</w:t>
      </w:r>
    </w:p>
    <w:p w14:paraId="217197D0" w14:textId="415299E7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uprawnienia zawodowe lekarza</w:t>
      </w:r>
      <w:r w:rsidR="000315FF">
        <w:rPr>
          <w:rFonts w:eastAsia="Times New Roman"/>
        </w:rPr>
        <w:t xml:space="preserve"> dentysty</w:t>
      </w:r>
      <w:r w:rsidRPr="001A68BC">
        <w:rPr>
          <w:rFonts w:eastAsia="Times New Roman"/>
        </w:rPr>
        <w:t>;</w:t>
      </w:r>
    </w:p>
    <w:p w14:paraId="1DD9D7A3" w14:textId="6FB9847D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4)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kwalifikacje zawodowe;</w:t>
      </w:r>
    </w:p>
    <w:p w14:paraId="49325038" w14:textId="51CA0269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ustawiczne doskonalenie zawodowe;</w:t>
      </w:r>
    </w:p>
    <w:p w14:paraId="2A3C638A" w14:textId="0E3DCBE6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6)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eksperyment medyczny;</w:t>
      </w:r>
    </w:p>
    <w:p w14:paraId="69C36DE3" w14:textId="409F47EE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7)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dokumentacja medyczna;</w:t>
      </w:r>
    </w:p>
    <w:p w14:paraId="095B859E" w14:textId="7A182DAE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8)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lekarz a prawa pacjenta;</w:t>
      </w:r>
    </w:p>
    <w:p w14:paraId="1721C44F" w14:textId="0D01BF85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9)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stwierdzenie zgonu i ustalenie przyczyn zgonu.</w:t>
      </w:r>
    </w:p>
    <w:p w14:paraId="0574D03D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4. Zasady powszechnego ubezpieczenia zdrowotnego, w szczególności:</w:t>
      </w:r>
    </w:p>
    <w:p w14:paraId="6D6556D9" w14:textId="4E6A9BA2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prawa i obowiązki osoby ubezpieczonej i lekarza ubezpieczenia zdrowotnego;</w:t>
      </w:r>
    </w:p>
    <w:p w14:paraId="63C1C6DB" w14:textId="68412B8B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organizacja udzielania i zakres świadczeń z tytułu ubezpieczenia zdrowotnego;</w:t>
      </w:r>
    </w:p>
    <w:p w14:paraId="1BF69B80" w14:textId="082CB334" w:rsidR="00822AF5" w:rsidRPr="001A68BC" w:rsidRDefault="00822AF5" w:rsidP="005D3E11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dokumentacja związana z udzielaniem świadczeń z tytułu ubezpieczenia.</w:t>
      </w:r>
    </w:p>
    <w:p w14:paraId="5EB82C1B" w14:textId="77777777" w:rsidR="00822AF5" w:rsidRPr="001A68BC" w:rsidRDefault="00822AF5" w:rsidP="005D3E11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5. Zasady działania samorządów reprezentujących zawody zaufania publicznego w ochronie zdrowia, w tym w szczególności:</w:t>
      </w:r>
    </w:p>
    <w:p w14:paraId="5A80E0E6" w14:textId="75C22A55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zadania izb lekarskich;</w:t>
      </w:r>
    </w:p>
    <w:p w14:paraId="1D40B046" w14:textId="69AD5D38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prawa i obowiązki członków samorządu lekarskiego;</w:t>
      </w:r>
    </w:p>
    <w:p w14:paraId="55B7234D" w14:textId="75D72470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organizacja i działanie organów izb lekarskich i zjazdów lekarzy;</w:t>
      </w:r>
    </w:p>
    <w:p w14:paraId="6DD231D0" w14:textId="4CBB4CC1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4)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odpowiedzialność zawodowa lekarzy</w:t>
      </w:r>
      <w:r w:rsidR="000315FF">
        <w:rPr>
          <w:rFonts w:eastAsia="Times New Roman"/>
        </w:rPr>
        <w:t xml:space="preserve"> dentystów</w:t>
      </w:r>
      <w:r w:rsidRPr="001A68BC">
        <w:rPr>
          <w:rFonts w:eastAsia="Times New Roman"/>
        </w:rPr>
        <w:t xml:space="preserve"> </w:t>
      </w:r>
      <w:r w:rsidR="000F0AB0">
        <w:rPr>
          <w:rFonts w:eastAsia="Times New Roman"/>
        </w:rPr>
        <w:t>–</w:t>
      </w:r>
      <w:r w:rsidRPr="001A68BC">
        <w:rPr>
          <w:rFonts w:eastAsia="Times New Roman"/>
        </w:rPr>
        <w:t xml:space="preserve"> postępowanie wyjaśniające przed rzecznikiem odpowiedzialności zawodowej, postępowanie przed sądem lekarskim;</w:t>
      </w:r>
    </w:p>
    <w:p w14:paraId="33CDE788" w14:textId="176D3A1C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 xml:space="preserve">inne samorządy zawodowe funkcjonujące w ochronie zdrowia </w:t>
      </w:r>
      <w:r w:rsidR="00D85B56">
        <w:rPr>
          <w:rFonts w:eastAsia="Times New Roman"/>
        </w:rPr>
        <w:t>–</w:t>
      </w:r>
      <w:r w:rsidRPr="001A68BC">
        <w:rPr>
          <w:rFonts w:eastAsia="Times New Roman"/>
        </w:rPr>
        <w:t xml:space="preserve"> farmaceutów, pielęgniarek i położnych, diagnostów laboratoryjnych, ich zadania i struktura.</w:t>
      </w:r>
    </w:p>
    <w:p w14:paraId="5CBB771B" w14:textId="74C7A2C5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 xml:space="preserve">6. Uregulowania szczególne dotyczące postępowania lekarza </w:t>
      </w:r>
      <w:r w:rsidR="000315FF">
        <w:rPr>
          <w:rFonts w:eastAsia="Times New Roman"/>
        </w:rPr>
        <w:t xml:space="preserve">dentysty </w:t>
      </w:r>
      <w:r w:rsidRPr="001A68BC">
        <w:rPr>
          <w:rFonts w:eastAsia="Times New Roman"/>
        </w:rPr>
        <w:t>w innych ustawach</w:t>
      </w:r>
      <w:r w:rsidR="000315FF">
        <w:rPr>
          <w:rFonts w:eastAsia="Times New Roman"/>
        </w:rPr>
        <w:t>.</w:t>
      </w:r>
    </w:p>
    <w:p w14:paraId="1ED5376E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7. Zasady wypisywania recept na leki i materiały medyczne oraz zleceń na przedmioty ortopedyczne, środki pomocnicze i lecznicze środki techniczne.</w:t>
      </w:r>
    </w:p>
    <w:p w14:paraId="74BC2AA9" w14:textId="33FC163E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 xml:space="preserve">8. Odpowiedzialność prawna lekarza </w:t>
      </w:r>
      <w:r w:rsidR="000315FF">
        <w:rPr>
          <w:rFonts w:eastAsia="Times New Roman"/>
        </w:rPr>
        <w:t>dentysty</w:t>
      </w:r>
      <w:r w:rsidR="00D32289">
        <w:rPr>
          <w:rFonts w:eastAsia="Times New Roman"/>
        </w:rPr>
        <w:t xml:space="preserve"> </w:t>
      </w:r>
      <w:r w:rsidR="00383B4E">
        <w:rPr>
          <w:rFonts w:eastAsia="Times New Roman"/>
        </w:rPr>
        <w:t>–</w:t>
      </w:r>
      <w:r w:rsidRPr="001A68BC">
        <w:rPr>
          <w:rFonts w:eastAsia="Times New Roman"/>
        </w:rPr>
        <w:t xml:space="preserve"> karna, cywilna i zawodowa:</w:t>
      </w:r>
    </w:p>
    <w:p w14:paraId="71BD7BF8" w14:textId="20EB9CED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lastRenderedPageBreak/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pojęcie wykroczenia zawodowego, naruszenia dóbr osobistych, szkody, winy, odszkodowania i zadośćuczynienia;</w:t>
      </w:r>
    </w:p>
    <w:p w14:paraId="0D49CC90" w14:textId="55C33000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ubezpieczenie od odpowiedzialności cywilnej lekarza</w:t>
      </w:r>
      <w:r w:rsidR="000315FF">
        <w:rPr>
          <w:rFonts w:eastAsia="Times New Roman"/>
        </w:rPr>
        <w:t xml:space="preserve"> dentysty</w:t>
      </w:r>
      <w:r w:rsidRPr="001A68BC">
        <w:rPr>
          <w:rFonts w:eastAsia="Times New Roman"/>
        </w:rPr>
        <w:t>, grupowej praktyki lekarskiej, innych podmiotów wykonujących działalność leczniczą.</w:t>
      </w:r>
    </w:p>
    <w:p w14:paraId="63396057" w14:textId="3F91CCF5" w:rsidR="00822AF5" w:rsidRPr="001A68BC" w:rsidRDefault="00822AF5" w:rsidP="00822AF5">
      <w:pPr>
        <w:suppressAutoHyphens/>
        <w:spacing w:before="120"/>
        <w:ind w:firstLine="510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X</w:t>
      </w:r>
      <w:r w:rsidRPr="001A68BC">
        <w:rPr>
          <w:rFonts w:eastAsia="Times New Roman" w:cs="Times New Roman"/>
          <w:b/>
          <w:bCs/>
          <w:szCs w:val="24"/>
        </w:rPr>
        <w:t>b</w:t>
      </w:r>
      <w:proofErr w:type="spellEnd"/>
      <w:r w:rsidRPr="001A68BC">
        <w:rPr>
          <w:rFonts w:eastAsia="Times New Roman" w:cs="Times New Roman"/>
          <w:b/>
          <w:bCs/>
          <w:szCs w:val="24"/>
        </w:rPr>
        <w:t>. Program szkolenia z zakresu bioetyki</w:t>
      </w:r>
    </w:p>
    <w:p w14:paraId="2B31D401" w14:textId="7C2C155F" w:rsidR="00822AF5" w:rsidRPr="00AB1226" w:rsidRDefault="00822AF5" w:rsidP="008349D5">
      <w:pPr>
        <w:pStyle w:val="NIEARTTEKSTtekstnieartykuowanynppodstprawnarozplubpreambua"/>
        <w:rPr>
          <w:rFonts w:eastAsia="Times New Roman"/>
          <w:i/>
        </w:rPr>
      </w:pPr>
      <w:r w:rsidRPr="001A68BC">
        <w:rPr>
          <w:rFonts w:eastAsia="Times New Roman"/>
        </w:rPr>
        <w:t>Czas trwania szkolenia:</w:t>
      </w:r>
      <w:r>
        <w:rPr>
          <w:rFonts w:eastAsia="Times New Roman"/>
        </w:rPr>
        <w:t xml:space="preserve"> </w:t>
      </w:r>
      <w:r w:rsidR="00083861">
        <w:rPr>
          <w:rFonts w:eastAsia="Times New Roman"/>
        </w:rPr>
        <w:t>14</w:t>
      </w:r>
      <w:r>
        <w:rPr>
          <w:rFonts w:eastAsia="Times New Roman"/>
        </w:rPr>
        <w:t xml:space="preserve"> </w:t>
      </w:r>
      <w:r w:rsidRPr="001A68BC">
        <w:rPr>
          <w:rFonts w:eastAsia="Times New Roman"/>
        </w:rPr>
        <w:t xml:space="preserve">godzin wykładów realizowanych w ciągu </w:t>
      </w:r>
      <w:r w:rsidR="00083861">
        <w:rPr>
          <w:rFonts w:eastAsia="Times New Roman"/>
        </w:rPr>
        <w:t>2</w:t>
      </w:r>
      <w:r w:rsidRPr="001A68BC">
        <w:rPr>
          <w:rFonts w:eastAsia="Times New Roman"/>
        </w:rPr>
        <w:t xml:space="preserve"> dni</w:t>
      </w:r>
      <w:r w:rsidR="003A2CF2">
        <w:rPr>
          <w:rFonts w:eastAsia="Times New Roman"/>
        </w:rPr>
        <w:t>.</w:t>
      </w:r>
    </w:p>
    <w:p w14:paraId="319F0182" w14:textId="1D5BE6F1" w:rsidR="00822AF5" w:rsidRPr="001A68BC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Cel szkolenia:</w:t>
      </w:r>
      <w:r w:rsidR="003A2CF2">
        <w:rPr>
          <w:rFonts w:eastAsia="Times New Roman"/>
        </w:rPr>
        <w:t xml:space="preserve"> </w:t>
      </w:r>
      <w:r w:rsidRPr="001A68BC">
        <w:rPr>
          <w:rFonts w:eastAsia="Times New Roman"/>
        </w:rPr>
        <w:t>kształtowanie postaw lekarzy dentystów w oparciu o system norm etycznych zawartych w przysiędze i przykazaniu Hipokratesa, w Powszechnej Deklaracji Praw Człowieka, Deklaracji helsińskiej i tokijskiej, Deklaracji genewskiej, polskim Kodeksie Etyki Lekarskiej (KEL) oraz w Europejskiej konwencji bioetycznej.</w:t>
      </w:r>
    </w:p>
    <w:p w14:paraId="3C099538" w14:textId="77777777" w:rsidR="00822AF5" w:rsidRPr="001A68BC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Program szkolenia:</w:t>
      </w:r>
    </w:p>
    <w:p w14:paraId="56AE59A3" w14:textId="19BE37C3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 xml:space="preserve">1. Przysięga i przykazanie Hipokratesa, Powszechna Deklaracja Praw Człowieka, Deklaracja helsińska i tokijska, polskie kodeksy etyki lekarskiej </w:t>
      </w:r>
      <w:r w:rsidR="000F0AB0">
        <w:rPr>
          <w:rFonts w:eastAsia="Times New Roman"/>
        </w:rPr>
        <w:t>–</w:t>
      </w:r>
      <w:r w:rsidRPr="001A68BC">
        <w:rPr>
          <w:rFonts w:eastAsia="Times New Roman"/>
        </w:rPr>
        <w:t xml:space="preserve"> przedwojenny Kodeks Izb Lekarskich, Zbiór zasad etyczno-deontologicznych polskiego lekarza, Kodeks Etyki Lekarskiej.</w:t>
      </w:r>
    </w:p>
    <w:p w14:paraId="79B1A950" w14:textId="1C13F20A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 xml:space="preserve">2. Europejska </w:t>
      </w:r>
      <w:r w:rsidR="00AE5E08">
        <w:rPr>
          <w:rFonts w:eastAsia="Times New Roman"/>
        </w:rPr>
        <w:t>K</w:t>
      </w:r>
      <w:r w:rsidRPr="001A68BC">
        <w:rPr>
          <w:rFonts w:eastAsia="Times New Roman"/>
        </w:rPr>
        <w:t xml:space="preserve">onwencja </w:t>
      </w:r>
      <w:r w:rsidR="00AE5E08">
        <w:rPr>
          <w:rFonts w:eastAsia="Times New Roman"/>
        </w:rPr>
        <w:t>B</w:t>
      </w:r>
      <w:r w:rsidRPr="001A68BC">
        <w:rPr>
          <w:rFonts w:eastAsia="Times New Roman"/>
        </w:rPr>
        <w:t>ioetyczna.</w:t>
      </w:r>
    </w:p>
    <w:p w14:paraId="2FB95FDE" w14:textId="13B46F6F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 xml:space="preserve">3. Etyczne aspekty eksperymentów medycznych </w:t>
      </w:r>
      <w:r w:rsidR="00383B4E">
        <w:rPr>
          <w:rFonts w:eastAsia="Times New Roman"/>
        </w:rPr>
        <w:t>–</w:t>
      </w:r>
      <w:r w:rsidRPr="001A68BC">
        <w:rPr>
          <w:rFonts w:eastAsia="Times New Roman"/>
        </w:rPr>
        <w:t xml:space="preserve"> eksperyment leczniczy i badawczy, etyczne zasady prowadzenia eksperymentu medycznego. Etyczne aspekty pobierania tkanek i narządów do transplantacji.</w:t>
      </w:r>
    </w:p>
    <w:p w14:paraId="07E08BA3" w14:textId="286A5F6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 xml:space="preserve">4. Etyczne aspekty relacji lekarz </w:t>
      </w:r>
      <w:r w:rsidR="00452DE3">
        <w:rPr>
          <w:rFonts w:eastAsia="Times New Roman"/>
        </w:rPr>
        <w:t xml:space="preserve">dentysta </w:t>
      </w:r>
      <w:r w:rsidR="00383B4E">
        <w:rPr>
          <w:rFonts w:eastAsia="Times New Roman"/>
        </w:rPr>
        <w:t>–</w:t>
      </w:r>
      <w:r w:rsidRPr="001A68BC">
        <w:rPr>
          <w:rFonts w:eastAsia="Times New Roman"/>
        </w:rPr>
        <w:t xml:space="preserve"> pacjent </w:t>
      </w:r>
      <w:r w:rsidR="00383B4E">
        <w:rPr>
          <w:rFonts w:eastAsia="Times New Roman"/>
        </w:rPr>
        <w:t>–</w:t>
      </w:r>
      <w:r w:rsidRPr="001A68BC">
        <w:rPr>
          <w:rFonts w:eastAsia="Times New Roman"/>
        </w:rPr>
        <w:t xml:space="preserve"> autonomia i godność pacjenta, informacja i zgoda poinformowanego, tajemnica lekarska, lojalność wobec pacjenta, prawo lekarza do odmowy leczenia</w:t>
      </w:r>
      <w:r w:rsidR="00452DE3">
        <w:rPr>
          <w:rFonts w:eastAsia="Times New Roman"/>
        </w:rPr>
        <w:t>.</w:t>
      </w:r>
    </w:p>
    <w:p w14:paraId="4C59AA7B" w14:textId="7032593B" w:rsidR="00822AF5" w:rsidRPr="001A68BC" w:rsidRDefault="00452DE3" w:rsidP="008349D5">
      <w:pPr>
        <w:pStyle w:val="USTustnpkodeksu"/>
        <w:rPr>
          <w:rFonts w:eastAsia="Times New Roman"/>
        </w:rPr>
      </w:pPr>
      <w:r>
        <w:rPr>
          <w:rFonts w:eastAsia="Times New Roman"/>
        </w:rPr>
        <w:t>5</w:t>
      </w:r>
      <w:r w:rsidR="00822AF5" w:rsidRPr="001A68BC">
        <w:rPr>
          <w:rFonts w:eastAsia="Times New Roman"/>
        </w:rPr>
        <w:t>. Problemy etyczne dotyczące racjonowania metod leczenia i alokacji środków finansowych.</w:t>
      </w:r>
    </w:p>
    <w:p w14:paraId="26EE085A" w14:textId="55C8EE2C" w:rsidR="00822AF5" w:rsidRPr="001A68BC" w:rsidRDefault="00452DE3" w:rsidP="008349D5">
      <w:pPr>
        <w:pStyle w:val="USTustnpkodeksu"/>
        <w:rPr>
          <w:rFonts w:eastAsia="Times New Roman"/>
        </w:rPr>
      </w:pPr>
      <w:r>
        <w:rPr>
          <w:rFonts w:eastAsia="Times New Roman"/>
        </w:rPr>
        <w:t>6</w:t>
      </w:r>
      <w:r w:rsidR="00822AF5" w:rsidRPr="001A68BC">
        <w:rPr>
          <w:rFonts w:eastAsia="Times New Roman"/>
        </w:rPr>
        <w:t xml:space="preserve">. Etyczne aspekty walki z bólem. </w:t>
      </w:r>
    </w:p>
    <w:p w14:paraId="14C32C1B" w14:textId="4A4583E2" w:rsidR="00822AF5" w:rsidRPr="001A68BC" w:rsidRDefault="00452DE3" w:rsidP="008349D5">
      <w:pPr>
        <w:pStyle w:val="USTustnpkodeksu"/>
        <w:rPr>
          <w:rFonts w:eastAsia="Times New Roman"/>
        </w:rPr>
      </w:pPr>
      <w:r>
        <w:rPr>
          <w:rFonts w:eastAsia="Times New Roman"/>
        </w:rPr>
        <w:t>7</w:t>
      </w:r>
      <w:r w:rsidR="00822AF5" w:rsidRPr="001A68BC">
        <w:rPr>
          <w:rFonts w:eastAsia="Times New Roman"/>
        </w:rPr>
        <w:t xml:space="preserve">. Etyczna problematyka związana z reanimacją i uporczywą terapią </w:t>
      </w:r>
      <w:r w:rsidR="00383B4E">
        <w:rPr>
          <w:rFonts w:eastAsia="Times New Roman"/>
        </w:rPr>
        <w:t>–</w:t>
      </w:r>
      <w:r w:rsidR="00822AF5" w:rsidRPr="001A68BC">
        <w:rPr>
          <w:rFonts w:eastAsia="Times New Roman"/>
        </w:rPr>
        <w:t xml:space="preserve"> wartość i jakość życia ludzkiego. Wskazania do reanimacji w świetle KEL, kryteria śmierci, pojęcie stanu terminalnego. Problem moralnego prawa odstąpienia od reanimacji i uporczywej terapii.</w:t>
      </w:r>
    </w:p>
    <w:p w14:paraId="1E7FBF42" w14:textId="2EDBF0DD" w:rsidR="00822AF5" w:rsidRPr="001A68BC" w:rsidRDefault="00452DE3" w:rsidP="008349D5">
      <w:pPr>
        <w:pStyle w:val="USTustnpkodeksu"/>
        <w:rPr>
          <w:rFonts w:eastAsia="Times New Roman"/>
        </w:rPr>
      </w:pPr>
      <w:r>
        <w:rPr>
          <w:rFonts w:eastAsia="Times New Roman"/>
        </w:rPr>
        <w:t>8</w:t>
      </w:r>
      <w:r w:rsidR="00822AF5" w:rsidRPr="001A68BC">
        <w:rPr>
          <w:rFonts w:eastAsia="Times New Roman"/>
        </w:rPr>
        <w:t xml:space="preserve">. Etyczne aspekty problemu umierania. Problem godności umierania. Problem eutanazji w świetle medycyny </w:t>
      </w:r>
      <w:proofErr w:type="spellStart"/>
      <w:r w:rsidR="00822AF5" w:rsidRPr="001A68BC">
        <w:rPr>
          <w:rFonts w:eastAsia="Times New Roman"/>
        </w:rPr>
        <w:t>hipokratejskiej</w:t>
      </w:r>
      <w:proofErr w:type="spellEnd"/>
      <w:r w:rsidR="00822AF5" w:rsidRPr="001A68BC">
        <w:rPr>
          <w:rFonts w:eastAsia="Times New Roman"/>
        </w:rPr>
        <w:t>.</w:t>
      </w:r>
    </w:p>
    <w:p w14:paraId="25D90A57" w14:textId="7D348E02" w:rsidR="00822AF5" w:rsidRPr="001A68BC" w:rsidRDefault="00452DE3" w:rsidP="008349D5">
      <w:pPr>
        <w:pStyle w:val="USTustnpkodeksu"/>
        <w:rPr>
          <w:rFonts w:eastAsia="Times New Roman"/>
        </w:rPr>
      </w:pPr>
      <w:r>
        <w:rPr>
          <w:rFonts w:eastAsia="Times New Roman"/>
        </w:rPr>
        <w:lastRenderedPageBreak/>
        <w:t>9</w:t>
      </w:r>
      <w:r w:rsidR="00822AF5" w:rsidRPr="001A68BC">
        <w:rPr>
          <w:rFonts w:eastAsia="Times New Roman"/>
        </w:rPr>
        <w:t>. Cnoty i ideały w życiu zawodowym lekarza</w:t>
      </w:r>
      <w:r>
        <w:rPr>
          <w:rFonts w:eastAsia="Times New Roman"/>
        </w:rPr>
        <w:t xml:space="preserve"> dentysty</w:t>
      </w:r>
      <w:r w:rsidR="00822AF5" w:rsidRPr="001A68BC">
        <w:rPr>
          <w:rFonts w:eastAsia="Times New Roman"/>
        </w:rPr>
        <w:t>. Pojęcie godności zawodu lekarza</w:t>
      </w:r>
      <w:r>
        <w:rPr>
          <w:rFonts w:eastAsia="Times New Roman"/>
        </w:rPr>
        <w:t xml:space="preserve"> dentysty</w:t>
      </w:r>
      <w:r w:rsidR="00822AF5" w:rsidRPr="001A68BC">
        <w:rPr>
          <w:rFonts w:eastAsia="Times New Roman"/>
        </w:rPr>
        <w:t>. Wzorce postaw godnych naśladowania. Wybrane dane z historii medycyny w zakresie pojęć bioetycznych. Kazusy w bioetyce.</w:t>
      </w:r>
    </w:p>
    <w:p w14:paraId="30F486C6" w14:textId="77777777" w:rsidR="00822AF5" w:rsidRPr="001A68BC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1A68BC">
        <w:rPr>
          <w:rFonts w:eastAsia="Times New Roman" w:cs="Times New Roman"/>
          <w:b/>
          <w:bCs/>
          <w:szCs w:val="24"/>
        </w:rPr>
        <w:t>SZKOLENIE Z ZAKRESU ZDROWIA PUBLICZNEGO I PROFILAKTYKI SZCZEPIEŃ OCHRONNYCH</w:t>
      </w:r>
    </w:p>
    <w:p w14:paraId="2FE32ADB" w14:textId="40EF9EA2" w:rsidR="00822AF5" w:rsidRPr="001A68BC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X</w:t>
      </w:r>
      <w:r w:rsidRPr="001A68BC">
        <w:rPr>
          <w:rFonts w:eastAsia="Times New Roman" w:cs="Times New Roman"/>
          <w:b/>
          <w:bCs/>
          <w:szCs w:val="24"/>
        </w:rPr>
        <w:t>I. Program szkolenia z zakresu zdrowia publicznego i profilaktyki szczepień ochronnych</w:t>
      </w:r>
    </w:p>
    <w:p w14:paraId="38EFCDA1" w14:textId="43A582A5" w:rsidR="00822AF5" w:rsidRPr="001A68BC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XI</w:t>
      </w:r>
      <w:r w:rsidRPr="001A68BC">
        <w:rPr>
          <w:rFonts w:eastAsia="Times New Roman" w:cs="Times New Roman"/>
          <w:b/>
          <w:bCs/>
          <w:szCs w:val="24"/>
        </w:rPr>
        <w:t>a</w:t>
      </w:r>
      <w:proofErr w:type="spellEnd"/>
      <w:r w:rsidRPr="001A68BC">
        <w:rPr>
          <w:rFonts w:eastAsia="Times New Roman" w:cs="Times New Roman"/>
          <w:b/>
          <w:bCs/>
          <w:szCs w:val="24"/>
        </w:rPr>
        <w:t>. Program szkolenia z zakresu zdrowia publicznego</w:t>
      </w:r>
      <w:r w:rsidRPr="001A68BC">
        <w:rPr>
          <w:rFonts w:eastAsia="Times New Roman" w:cs="Times New Roman"/>
          <w:bCs/>
          <w:szCs w:val="24"/>
        </w:rPr>
        <w:t xml:space="preserve"> </w:t>
      </w:r>
    </w:p>
    <w:p w14:paraId="5D2307CD" w14:textId="71D44050" w:rsidR="00083861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 xml:space="preserve">Czas trwania szkolenia: </w:t>
      </w:r>
      <w:r w:rsidR="003E6F3C">
        <w:rPr>
          <w:rFonts w:eastAsia="Times New Roman"/>
        </w:rPr>
        <w:t>14 godzin wykładów realizowanych w ciągu 2 dni.</w:t>
      </w:r>
    </w:p>
    <w:p w14:paraId="62B06A8F" w14:textId="456C0C5C" w:rsidR="00822AF5" w:rsidRPr="001A68BC" w:rsidRDefault="00822AF5" w:rsidP="008349D5">
      <w:pPr>
        <w:pStyle w:val="NIEARTTEKSTtekstnieartykuowanynppodstprawnarozplubpreambua"/>
      </w:pPr>
      <w:r w:rsidRPr="001A68BC">
        <w:rPr>
          <w:rFonts w:eastAsia="Times New Roman"/>
        </w:rPr>
        <w:t>Cel szkolenia: pogłębienie wiedzy teoretycznej oraz poznanie, utrwalenie i przyswojenie praktycznych umiejętności postępowania w zakresie zapewnienia bezpieczeństwa zdrowotnego obywateli, poprzez realizację zadań posiadających wymiar makrospołeczny, lokalny i indywidualny, mający na celu promocję, ochronę i przywracanie zdrowia ludności.</w:t>
      </w:r>
    </w:p>
    <w:p w14:paraId="24F4DE52" w14:textId="77777777" w:rsidR="00822AF5" w:rsidRPr="001A68BC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Program szkolenia:</w:t>
      </w:r>
    </w:p>
    <w:p w14:paraId="6101B89E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1. Wprowadzenie do zagadnień zdrowia publicznego:</w:t>
      </w:r>
    </w:p>
    <w:p w14:paraId="1DC6D41B" w14:textId="64DED15A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ochrona zdrowia a zdrowie publiczne, geneza, przedmiot zdrowia publicznego jako</w:t>
      </w:r>
      <w:r w:rsidR="000F0AB0">
        <w:rPr>
          <w:rFonts w:eastAsia="Times New Roman"/>
        </w:rPr>
        <w:t xml:space="preserve"> </w:t>
      </w:r>
      <w:r w:rsidRPr="001A68BC">
        <w:rPr>
          <w:rFonts w:eastAsia="Times New Roman"/>
        </w:rPr>
        <w:t>dyscypliny naukowej i działalności praktycznej;</w:t>
      </w:r>
    </w:p>
    <w:p w14:paraId="46EAB961" w14:textId="5F8AA6FB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proofErr w:type="spellStart"/>
      <w:r w:rsidRPr="001A68BC">
        <w:rPr>
          <w:rFonts w:eastAsia="Times New Roman"/>
        </w:rPr>
        <w:t>wielosektorowość</w:t>
      </w:r>
      <w:proofErr w:type="spellEnd"/>
      <w:r w:rsidRPr="001A68BC">
        <w:rPr>
          <w:rFonts w:eastAsia="Times New Roman"/>
        </w:rPr>
        <w:t xml:space="preserve"> i </w:t>
      </w:r>
      <w:proofErr w:type="spellStart"/>
      <w:r w:rsidRPr="001A68BC">
        <w:rPr>
          <w:rFonts w:eastAsia="Times New Roman"/>
        </w:rPr>
        <w:t>multidyscyplinarność</w:t>
      </w:r>
      <w:proofErr w:type="spellEnd"/>
      <w:r w:rsidRPr="001A68BC">
        <w:rPr>
          <w:rFonts w:eastAsia="Times New Roman"/>
        </w:rPr>
        <w:t xml:space="preserve"> ochrony zdrowia, prozdrowotna polityka</w:t>
      </w:r>
      <w:r w:rsidR="000F0AB0">
        <w:rPr>
          <w:rFonts w:eastAsia="Times New Roman"/>
        </w:rPr>
        <w:t xml:space="preserve"> </w:t>
      </w:r>
      <w:r w:rsidRPr="001A68BC">
        <w:rPr>
          <w:rFonts w:eastAsia="Times New Roman"/>
        </w:rPr>
        <w:t>publiczna w krajach wysokorozwiniętych;</w:t>
      </w:r>
    </w:p>
    <w:p w14:paraId="35D6874B" w14:textId="379F0483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 xml:space="preserve">aktualne problemy zdrowia publicznego w </w:t>
      </w:r>
      <w:r w:rsidR="00241F3C">
        <w:rPr>
          <w:rFonts w:eastAsia="Times New Roman"/>
        </w:rPr>
        <w:t>kraju</w:t>
      </w:r>
      <w:r w:rsidR="00241F3C" w:rsidRPr="001A68BC">
        <w:rPr>
          <w:rFonts w:eastAsia="Times New Roman"/>
        </w:rPr>
        <w:t xml:space="preserve"> </w:t>
      </w:r>
      <w:r w:rsidRPr="001A68BC">
        <w:rPr>
          <w:rFonts w:eastAsia="Times New Roman"/>
        </w:rPr>
        <w:t>i U</w:t>
      </w:r>
      <w:r w:rsidR="00241F3C">
        <w:rPr>
          <w:rFonts w:eastAsia="Times New Roman"/>
        </w:rPr>
        <w:t xml:space="preserve">nii </w:t>
      </w:r>
      <w:r w:rsidRPr="001A68BC">
        <w:rPr>
          <w:rFonts w:eastAsia="Times New Roman"/>
        </w:rPr>
        <w:t>E</w:t>
      </w:r>
      <w:r w:rsidR="00241F3C">
        <w:rPr>
          <w:rFonts w:eastAsia="Times New Roman"/>
        </w:rPr>
        <w:t>uropejskiej</w:t>
      </w:r>
      <w:r w:rsidRPr="001A68BC">
        <w:rPr>
          <w:rFonts w:eastAsia="Times New Roman"/>
        </w:rPr>
        <w:t>.</w:t>
      </w:r>
    </w:p>
    <w:p w14:paraId="021125E9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2. Organizacja i ekonomika zdrowia:</w:t>
      </w:r>
    </w:p>
    <w:p w14:paraId="6FE3A692" w14:textId="4D48E029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>systemy ochrony zdrowia na świecie – podstawowe modele organizacji i finansowania,</w:t>
      </w:r>
      <w:r w:rsidR="000F0AB0">
        <w:rPr>
          <w:rFonts w:eastAsia="Times New Roman"/>
        </w:rPr>
        <w:t xml:space="preserve"> </w:t>
      </w:r>
      <w:r w:rsidRPr="001A68BC">
        <w:rPr>
          <w:rFonts w:eastAsia="Times New Roman"/>
        </w:rPr>
        <w:t>transformacje systemów – ich przyczyny, kierunki i cele zmian;</w:t>
      </w:r>
    </w:p>
    <w:p w14:paraId="0B7A2761" w14:textId="5F2FDA66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 xml:space="preserve">zasady organizacji i finansowania systemu opieki zdrowotnej w </w:t>
      </w:r>
      <w:r w:rsidR="00C46289">
        <w:rPr>
          <w:rFonts w:eastAsia="Times New Roman"/>
        </w:rPr>
        <w:t>kraju</w:t>
      </w:r>
      <w:r w:rsidRPr="001A68BC">
        <w:rPr>
          <w:rFonts w:eastAsia="Times New Roman"/>
        </w:rPr>
        <w:t>;</w:t>
      </w:r>
    </w:p>
    <w:p w14:paraId="480ABBC6" w14:textId="13B357CA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0F0AB0">
        <w:rPr>
          <w:rFonts w:eastAsia="Times New Roman"/>
        </w:rPr>
        <w:tab/>
      </w:r>
      <w:r w:rsidRPr="001A68BC">
        <w:rPr>
          <w:rFonts w:eastAsia="Times New Roman"/>
        </w:rPr>
        <w:t xml:space="preserve">instytucje zdrowia publicznego w </w:t>
      </w:r>
      <w:r w:rsidR="00241F3C">
        <w:rPr>
          <w:rFonts w:eastAsia="Times New Roman"/>
        </w:rPr>
        <w:t>kraju</w:t>
      </w:r>
      <w:r w:rsidRPr="001A68BC">
        <w:rPr>
          <w:rFonts w:eastAsia="Times New Roman"/>
        </w:rPr>
        <w:t xml:space="preserve">: Państwowa Inspekcja Sanitarna, </w:t>
      </w:r>
      <w:r w:rsidR="000F0AB0">
        <w:rPr>
          <w:rFonts w:eastAsia="Times New Roman"/>
        </w:rPr>
        <w:t>Krajowe Centrum Przeciwdziałania Uzależnieniom</w:t>
      </w:r>
      <w:r w:rsidRPr="001A68BC">
        <w:rPr>
          <w:rFonts w:eastAsia="Times New Roman"/>
        </w:rPr>
        <w:t>, Krajowe Centrum Do Spraw AIDS, zadania własne samorządu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>terytorialnego oraz administracji centralnej: organizacja, zadania, instrumenty działania;</w:t>
      </w:r>
    </w:p>
    <w:p w14:paraId="5ED2864D" w14:textId="2513F488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4)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wspólnotowe i międzynarodowe regulacje prawne ochrony zdrowia;</w:t>
      </w:r>
    </w:p>
    <w:p w14:paraId="4D771CFA" w14:textId="46DEFAE6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podstawowe pojęcia ekonomii zdrowia: popyt i podaż świadczeń zdrowotnych; odmienności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>rynku świadczeń zdrowotnych od innych towarów i usług, asymetria informacji i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 xml:space="preserve">pełnomocnictwo, koncepcje potrzeby zdrowotnej, równość i sprawiedliwość </w:t>
      </w:r>
      <w:r w:rsidRPr="001A68BC">
        <w:rPr>
          <w:rFonts w:eastAsia="Times New Roman"/>
        </w:rPr>
        <w:lastRenderedPageBreak/>
        <w:t>społeczna oraz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>efektywność jako kryterium optymalnej alokacji zasobów, koszty bezpośrednie i pośrednie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>choroby, koszty terapii i następstw choroby;</w:t>
      </w:r>
    </w:p>
    <w:p w14:paraId="6D9F76F6" w14:textId="49501E60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6)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ocena technologii medycznych jako narzędzie podejmowania decyzji alokacji publicznych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>środków na opiekę zdrowotną;</w:t>
      </w:r>
    </w:p>
    <w:p w14:paraId="19A3BAE6" w14:textId="15C0A6A4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7)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 xml:space="preserve">zasady funkcjonowania systemu refundacji leków w </w:t>
      </w:r>
      <w:r w:rsidR="00C46289">
        <w:rPr>
          <w:rFonts w:eastAsia="Times New Roman"/>
        </w:rPr>
        <w:t>kraju</w:t>
      </w:r>
      <w:r w:rsidRPr="001A68BC">
        <w:rPr>
          <w:rFonts w:eastAsia="Times New Roman"/>
        </w:rPr>
        <w:t>: cele i narzędzia polityki lekowej</w:t>
      </w:r>
      <w:r w:rsidR="0016170A">
        <w:rPr>
          <w:rFonts w:eastAsia="Times New Roman"/>
        </w:rPr>
        <w:t xml:space="preserve"> </w:t>
      </w:r>
      <w:r w:rsidRPr="001A68BC">
        <w:rPr>
          <w:rFonts w:eastAsia="Times New Roman"/>
        </w:rPr>
        <w:t>państwa a regulacje wspólnotowe;</w:t>
      </w:r>
    </w:p>
    <w:p w14:paraId="3945C307" w14:textId="2910CA77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8)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wskaźniki stanu zdrowia i funkcjonowania opieki zdrowotnej w krajach OECD.</w:t>
      </w:r>
    </w:p>
    <w:p w14:paraId="4457A33B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3. Zdrowie ludności i jego ocena:</w:t>
      </w:r>
    </w:p>
    <w:p w14:paraId="711DF768" w14:textId="5C0136E6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pojęcie zdrowia i choroby – przegląd wybranych koncepcji teoretycznych;</w:t>
      </w:r>
    </w:p>
    <w:p w14:paraId="25A93CFB" w14:textId="713FD807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społeczne i ekonomiczne determinanty zdrowia;</w:t>
      </w:r>
    </w:p>
    <w:p w14:paraId="689527BF" w14:textId="38C17ADC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podstawowe pojęcia epidemiologii, mierniki rozpowszechnienia zjawisk zdrowotnych w populacji;</w:t>
      </w:r>
    </w:p>
    <w:p w14:paraId="78DD0A61" w14:textId="4A049759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4)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epidemiologia jako narzędzie zdrowia publicznego: źródła informacji o sytuacji</w:t>
      </w:r>
      <w:r w:rsidR="00AF212B">
        <w:rPr>
          <w:rFonts w:eastAsia="Times New Roman"/>
        </w:rPr>
        <w:t xml:space="preserve"> </w:t>
      </w:r>
      <w:r w:rsidRPr="001A68BC">
        <w:rPr>
          <w:rFonts w:eastAsia="Times New Roman"/>
        </w:rPr>
        <w:t>zdrowotnej oraz określanie potrzeb zdrowotnych ludności;</w:t>
      </w:r>
    </w:p>
    <w:p w14:paraId="52E430E9" w14:textId="03C34685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 xml:space="preserve">sytuacja zdrowotna </w:t>
      </w:r>
      <w:r w:rsidR="00241F3C">
        <w:rPr>
          <w:rFonts w:eastAsia="Times New Roman"/>
        </w:rPr>
        <w:t>Rzeczypospolitej Polskiej</w:t>
      </w:r>
      <w:r w:rsidR="00241F3C" w:rsidRPr="001A68BC">
        <w:rPr>
          <w:rFonts w:eastAsia="Times New Roman"/>
        </w:rPr>
        <w:t xml:space="preserve"> </w:t>
      </w:r>
      <w:r w:rsidRPr="001A68BC">
        <w:rPr>
          <w:rFonts w:eastAsia="Times New Roman"/>
        </w:rPr>
        <w:t>na tle Europy i świata;</w:t>
      </w:r>
    </w:p>
    <w:p w14:paraId="17353649" w14:textId="24C988FE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6)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procesy demograficzne a planowanie celów systemu ochrony zdrowia;</w:t>
      </w:r>
    </w:p>
    <w:p w14:paraId="41783B9C" w14:textId="4F47C6AB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7)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 xml:space="preserve">epidemiologia wybranych chorób zakaźnych: zakażenia wewnątrzszpitalne w </w:t>
      </w:r>
      <w:r w:rsidR="00241F3C">
        <w:rPr>
          <w:rFonts w:eastAsia="Times New Roman"/>
        </w:rPr>
        <w:t>kraju</w:t>
      </w:r>
      <w:r w:rsidR="00AF212B">
        <w:rPr>
          <w:rFonts w:eastAsia="Times New Roman"/>
        </w:rPr>
        <w:t xml:space="preserve"> </w:t>
      </w:r>
      <w:r w:rsidRPr="001A68BC">
        <w:rPr>
          <w:rFonts w:eastAsia="Times New Roman"/>
        </w:rPr>
        <w:t>i w Europie.</w:t>
      </w:r>
    </w:p>
    <w:p w14:paraId="3C93A6F7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4. Promocja i profilaktyka zdrowotna:</w:t>
      </w:r>
    </w:p>
    <w:p w14:paraId="07791CAA" w14:textId="257ED079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1)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podstawowe definicje: profilaktyka, promocja zdrowia, edukacja zdrowotna;</w:t>
      </w:r>
    </w:p>
    <w:p w14:paraId="4C4D4B72" w14:textId="4949A269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2)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geneza, kierunki działania i strategie promocji zdrowia;</w:t>
      </w:r>
    </w:p>
    <w:p w14:paraId="4C543C44" w14:textId="773132D2" w:rsidR="00822AF5" w:rsidRPr="001A68BC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3)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>rola edukacji pacjenta w systemie opieki zdrowotnej;</w:t>
      </w:r>
    </w:p>
    <w:p w14:paraId="5698CD1A" w14:textId="48769AF8" w:rsidR="00822AF5" w:rsidRPr="00D0559C" w:rsidRDefault="00822AF5" w:rsidP="008349D5">
      <w:pPr>
        <w:pStyle w:val="PKTpunkt"/>
        <w:rPr>
          <w:rFonts w:eastAsia="Times New Roman"/>
          <w:lang w:val="en-US"/>
        </w:rPr>
      </w:pPr>
      <w:r w:rsidRPr="00D0559C">
        <w:rPr>
          <w:rFonts w:eastAsia="Times New Roman"/>
          <w:lang w:val="en-US"/>
        </w:rPr>
        <w:t>4)</w:t>
      </w:r>
      <w:r w:rsidR="00AF212B">
        <w:rPr>
          <w:rFonts w:eastAsia="Times New Roman"/>
          <w:lang w:val="en-US"/>
        </w:rPr>
        <w:tab/>
      </w:r>
      <w:proofErr w:type="spellStart"/>
      <w:r w:rsidRPr="00D0559C">
        <w:rPr>
          <w:rFonts w:eastAsia="Times New Roman"/>
          <w:lang w:val="en-US"/>
        </w:rPr>
        <w:t>zasady</w:t>
      </w:r>
      <w:proofErr w:type="spellEnd"/>
      <w:r w:rsidRPr="00D0559C">
        <w:rPr>
          <w:rFonts w:eastAsia="Times New Roman"/>
          <w:lang w:val="en-US"/>
        </w:rPr>
        <w:t xml:space="preserve"> Evidence Based Public Health;</w:t>
      </w:r>
    </w:p>
    <w:p w14:paraId="3F013477" w14:textId="4595ACDD" w:rsidR="00822AF5" w:rsidRDefault="00822AF5" w:rsidP="008349D5">
      <w:pPr>
        <w:pStyle w:val="PKTpunkt"/>
        <w:rPr>
          <w:rFonts w:eastAsia="Times New Roman"/>
        </w:rPr>
      </w:pPr>
      <w:r w:rsidRPr="001A68BC">
        <w:rPr>
          <w:rFonts w:eastAsia="Times New Roman"/>
        </w:rPr>
        <w:t>5)</w:t>
      </w:r>
      <w:r w:rsidR="00AF212B">
        <w:rPr>
          <w:rFonts w:eastAsia="Times New Roman"/>
        </w:rPr>
        <w:tab/>
      </w:r>
      <w:r w:rsidRPr="001A68BC">
        <w:rPr>
          <w:rFonts w:eastAsia="Times New Roman"/>
        </w:rPr>
        <w:t xml:space="preserve">programy zdrowotne jako narzędzie profilaktyki i promocji zdrowia (Narodowy Program Zdrowia, Narodowy Program Zwalczania Chorób Nowotworowych, Narodowy Program Przeciwdziałania Chorobom Cywilizacyjnym – POL-HEALTH, Narodowy Program Wyrównywania Dostępności do Profilaktyki i Leczenia Chorób Układu Sercowo Naczyniowego POLKARD, Program Ograniczania Zdrowotnych Następstw Palenia Tytoniu w </w:t>
      </w:r>
      <w:r w:rsidR="00241F3C">
        <w:rPr>
          <w:rFonts w:eastAsia="Times New Roman"/>
        </w:rPr>
        <w:t>kraju</w:t>
      </w:r>
      <w:r w:rsidRPr="001A68BC">
        <w:rPr>
          <w:rFonts w:eastAsia="Times New Roman"/>
        </w:rPr>
        <w:t>, Narodowy Program Ochrony Zdrowia Psychicznego, przegląd programów samorządowych).</w:t>
      </w:r>
    </w:p>
    <w:p w14:paraId="4AD5812C" w14:textId="77777777" w:rsidR="007C58C5" w:rsidRPr="007C58C5" w:rsidRDefault="007C58C5" w:rsidP="008349D5">
      <w:pPr>
        <w:pStyle w:val="USTustnpkodeksu"/>
        <w:rPr>
          <w:rFonts w:eastAsia="Times New Roman"/>
        </w:rPr>
      </w:pPr>
      <w:r w:rsidRPr="007C58C5">
        <w:rPr>
          <w:rFonts w:eastAsia="Times New Roman"/>
        </w:rPr>
        <w:t xml:space="preserve">5. Wybrane dylematy etyczne zdrowia publicznego: równość dostępu do świadczeń a efektywność systemu opieki zdrowotnej, wysoka jakość świadczeń a efektywność systemu opieki zdrowotnej, wszechstronność a równość w dostępie do świadczeń, pluralizm </w:t>
      </w:r>
      <w:r w:rsidRPr="007C58C5">
        <w:rPr>
          <w:rFonts w:eastAsia="Times New Roman"/>
        </w:rPr>
        <w:lastRenderedPageBreak/>
        <w:t>światopoglądowy a działania władz publicznych w obszarze zdrowia publicznego, wyrównywanie nierówności zdrowotnych, refundacja kosztów leczenia i leków, finansowanie procedur o wysokiej kosztochłonności, finansowanie leczenia chorób rzadkich.</w:t>
      </w:r>
    </w:p>
    <w:p w14:paraId="2FFA300B" w14:textId="77777777" w:rsidR="007C58C5" w:rsidRDefault="007C58C5" w:rsidP="008349D5">
      <w:pPr>
        <w:pStyle w:val="USTustnpkodeksu"/>
        <w:rPr>
          <w:rFonts w:eastAsia="Times New Roman"/>
        </w:rPr>
      </w:pPr>
      <w:r w:rsidRPr="007C58C5">
        <w:rPr>
          <w:rFonts w:eastAsia="Times New Roman"/>
        </w:rPr>
        <w:t xml:space="preserve">6. Rola lekarza </w:t>
      </w:r>
      <w:r>
        <w:rPr>
          <w:rFonts w:eastAsia="Times New Roman"/>
        </w:rPr>
        <w:t xml:space="preserve">dentysty </w:t>
      </w:r>
      <w:r w:rsidRPr="007C58C5">
        <w:rPr>
          <w:rFonts w:eastAsia="Times New Roman"/>
        </w:rPr>
        <w:t xml:space="preserve">w zdrowiu publicznym: lekarskie standardy etyczne i ich związek ze zdrowiem publicznym, lekarz </w:t>
      </w:r>
      <w:r>
        <w:rPr>
          <w:rFonts w:eastAsia="Times New Roman"/>
        </w:rPr>
        <w:t xml:space="preserve">dentysta </w:t>
      </w:r>
      <w:r w:rsidRPr="007C58C5">
        <w:rPr>
          <w:rFonts w:eastAsia="Times New Roman"/>
        </w:rPr>
        <w:t>w promocji i profilaktyce zdrowotnej, konflikty interesów pracowników ochrony zdrowia.</w:t>
      </w:r>
    </w:p>
    <w:p w14:paraId="46C8DF77" w14:textId="21234147" w:rsidR="00822AF5" w:rsidRPr="001A68BC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/>
          <w:bCs/>
          <w:szCs w:val="24"/>
        </w:rPr>
        <w:t>XI</w:t>
      </w:r>
      <w:r w:rsidRPr="001A68BC">
        <w:rPr>
          <w:rFonts w:eastAsia="Times New Roman" w:cs="Times New Roman"/>
          <w:b/>
          <w:bCs/>
          <w:szCs w:val="24"/>
        </w:rPr>
        <w:t>b</w:t>
      </w:r>
      <w:proofErr w:type="spellEnd"/>
      <w:r w:rsidRPr="001A68BC">
        <w:rPr>
          <w:rFonts w:eastAsia="Times New Roman" w:cs="Times New Roman"/>
          <w:b/>
          <w:bCs/>
          <w:szCs w:val="24"/>
        </w:rPr>
        <w:t>.</w:t>
      </w:r>
      <w:r w:rsidR="00383B4E">
        <w:rPr>
          <w:rFonts w:eastAsia="Times New Roman" w:cs="Times New Roman"/>
          <w:b/>
          <w:bCs/>
          <w:szCs w:val="24"/>
        </w:rPr>
        <w:t xml:space="preserve"> </w:t>
      </w:r>
      <w:r w:rsidRPr="001A68BC">
        <w:rPr>
          <w:rFonts w:eastAsia="Times New Roman" w:cs="Times New Roman"/>
          <w:b/>
          <w:bCs/>
          <w:szCs w:val="24"/>
        </w:rPr>
        <w:t>Program szkolenia z zakresu profilaktyki szczepień ochronnych</w:t>
      </w:r>
      <w:r w:rsidRPr="001A68BC">
        <w:rPr>
          <w:rFonts w:eastAsia="Times New Roman" w:cs="Times New Roman"/>
          <w:bCs/>
          <w:szCs w:val="24"/>
        </w:rPr>
        <w:t xml:space="preserve"> </w:t>
      </w:r>
    </w:p>
    <w:p w14:paraId="2331BA63" w14:textId="4319BEDE" w:rsidR="00822AF5" w:rsidRPr="001A68BC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 xml:space="preserve">Czas trwania szkolenia: </w:t>
      </w:r>
      <w:r w:rsidR="003E6F3C">
        <w:rPr>
          <w:rFonts w:eastAsia="Times New Roman"/>
        </w:rPr>
        <w:t>7 godzin wykładów realizowanych w ciągu 1 dnia.</w:t>
      </w:r>
    </w:p>
    <w:p w14:paraId="45C83FDB" w14:textId="77777777" w:rsidR="00822AF5" w:rsidRPr="001A68BC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Cel szkolenia: pogłębienie wiedzy teoretycznej oraz poznanie, utrwalenie i przyswojenie praktycznych umiejętności postępowania w zakresie profilaktyki szczepień ochronnych.</w:t>
      </w:r>
    </w:p>
    <w:p w14:paraId="2E4690DF" w14:textId="77777777" w:rsidR="00822AF5" w:rsidRPr="001A68BC" w:rsidRDefault="00822AF5" w:rsidP="008349D5">
      <w:pPr>
        <w:pStyle w:val="NIEARTTEKSTtekstnieartykuowanynppodstprawnarozplubpreambua"/>
        <w:rPr>
          <w:rFonts w:eastAsia="Times New Roman"/>
        </w:rPr>
      </w:pPr>
      <w:r w:rsidRPr="001A68BC">
        <w:rPr>
          <w:rFonts w:eastAsia="Times New Roman"/>
        </w:rPr>
        <w:t>Program szkolenia:</w:t>
      </w:r>
    </w:p>
    <w:p w14:paraId="64308C75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1</w:t>
      </w:r>
      <w:r>
        <w:rPr>
          <w:rFonts w:eastAsia="Times New Roman"/>
        </w:rPr>
        <w:t>. O</w:t>
      </w:r>
      <w:r w:rsidRPr="001A68BC">
        <w:rPr>
          <w:rFonts w:eastAsia="Times New Roman"/>
        </w:rPr>
        <w:t>gólne zasady wykonywania szczepień</w:t>
      </w:r>
      <w:r w:rsidR="0044018D">
        <w:rPr>
          <w:rFonts w:eastAsia="Times New Roman"/>
        </w:rPr>
        <w:t>.</w:t>
      </w:r>
    </w:p>
    <w:p w14:paraId="35894F5A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2</w:t>
      </w:r>
      <w:r>
        <w:rPr>
          <w:rFonts w:eastAsia="Times New Roman"/>
        </w:rPr>
        <w:t>. O</w:t>
      </w:r>
      <w:r w:rsidRPr="001A68BC">
        <w:rPr>
          <w:rFonts w:eastAsia="Times New Roman"/>
        </w:rPr>
        <w:t>rganizacja punktu szczepień</w:t>
      </w:r>
      <w:r w:rsidR="0044018D">
        <w:rPr>
          <w:rFonts w:eastAsia="Times New Roman"/>
        </w:rPr>
        <w:t>.</w:t>
      </w:r>
    </w:p>
    <w:p w14:paraId="6FB60A48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3</w:t>
      </w:r>
      <w:r>
        <w:rPr>
          <w:rFonts w:eastAsia="Times New Roman"/>
        </w:rPr>
        <w:t>. R</w:t>
      </w:r>
      <w:r w:rsidRPr="001A68BC">
        <w:rPr>
          <w:rFonts w:eastAsia="Times New Roman"/>
        </w:rPr>
        <w:t>odzaje szczepionek</w:t>
      </w:r>
      <w:r w:rsidR="0044018D">
        <w:rPr>
          <w:rFonts w:eastAsia="Times New Roman"/>
        </w:rPr>
        <w:t>.</w:t>
      </w:r>
    </w:p>
    <w:p w14:paraId="35B55D26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4</w:t>
      </w:r>
      <w:r>
        <w:rPr>
          <w:rFonts w:eastAsia="Times New Roman"/>
        </w:rPr>
        <w:t>. T</w:t>
      </w:r>
      <w:r w:rsidRPr="001A68BC">
        <w:rPr>
          <w:rFonts w:eastAsia="Times New Roman"/>
        </w:rPr>
        <w:t>ransport i przechowywanie szczepionek</w:t>
      </w:r>
      <w:r w:rsidR="0044018D">
        <w:rPr>
          <w:rFonts w:eastAsia="Times New Roman"/>
        </w:rPr>
        <w:t>.</w:t>
      </w:r>
    </w:p>
    <w:p w14:paraId="09C3515A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5</w:t>
      </w:r>
      <w:r>
        <w:rPr>
          <w:rFonts w:eastAsia="Times New Roman"/>
        </w:rPr>
        <w:t>. S</w:t>
      </w:r>
      <w:r w:rsidRPr="001A68BC">
        <w:rPr>
          <w:rFonts w:eastAsia="Times New Roman"/>
        </w:rPr>
        <w:t>zczepienia obowiązkowe i zalecane</w:t>
      </w:r>
      <w:r w:rsidR="0044018D">
        <w:rPr>
          <w:rFonts w:eastAsia="Times New Roman"/>
        </w:rPr>
        <w:t>.</w:t>
      </w:r>
    </w:p>
    <w:p w14:paraId="2514954E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6</w:t>
      </w:r>
      <w:r>
        <w:rPr>
          <w:rFonts w:eastAsia="Times New Roman"/>
        </w:rPr>
        <w:t>. K</w:t>
      </w:r>
      <w:r w:rsidRPr="001A68BC">
        <w:rPr>
          <w:rFonts w:eastAsia="Times New Roman"/>
        </w:rPr>
        <w:t>alendarz szczepień</w:t>
      </w:r>
      <w:r w:rsidR="0044018D">
        <w:rPr>
          <w:rFonts w:eastAsia="Times New Roman"/>
        </w:rPr>
        <w:t>.</w:t>
      </w:r>
    </w:p>
    <w:p w14:paraId="21B0A03D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7</w:t>
      </w:r>
      <w:r>
        <w:rPr>
          <w:rFonts w:eastAsia="Times New Roman"/>
        </w:rPr>
        <w:t>. S</w:t>
      </w:r>
      <w:r w:rsidRPr="001A68BC">
        <w:rPr>
          <w:rFonts w:eastAsia="Times New Roman"/>
        </w:rPr>
        <w:t>zczepienia podróżnych</w:t>
      </w:r>
      <w:r w:rsidR="0044018D">
        <w:rPr>
          <w:rFonts w:eastAsia="Times New Roman"/>
        </w:rPr>
        <w:t>.</w:t>
      </w:r>
    </w:p>
    <w:p w14:paraId="100001E8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8</w:t>
      </w:r>
      <w:r>
        <w:rPr>
          <w:rFonts w:eastAsia="Times New Roman"/>
        </w:rPr>
        <w:t>. B</w:t>
      </w:r>
      <w:r w:rsidRPr="001A68BC">
        <w:rPr>
          <w:rFonts w:eastAsia="Times New Roman"/>
        </w:rPr>
        <w:t>ezwzględne i względne przeciwwskazania do szczepienia</w:t>
      </w:r>
      <w:r w:rsidR="0044018D">
        <w:rPr>
          <w:rFonts w:eastAsia="Times New Roman"/>
        </w:rPr>
        <w:t>.</w:t>
      </w:r>
    </w:p>
    <w:p w14:paraId="6B55C82B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9</w:t>
      </w:r>
      <w:r>
        <w:rPr>
          <w:rFonts w:eastAsia="Times New Roman"/>
        </w:rPr>
        <w:t>. P</w:t>
      </w:r>
      <w:r w:rsidRPr="001A68BC">
        <w:rPr>
          <w:rFonts w:eastAsia="Times New Roman"/>
        </w:rPr>
        <w:t>owikłania poszczepienne</w:t>
      </w:r>
      <w:r w:rsidR="0044018D">
        <w:rPr>
          <w:rFonts w:eastAsia="Times New Roman"/>
        </w:rPr>
        <w:t>.</w:t>
      </w:r>
    </w:p>
    <w:p w14:paraId="54ECFDE0" w14:textId="77777777" w:rsidR="00822AF5" w:rsidRPr="001A68BC" w:rsidRDefault="00822AF5" w:rsidP="008349D5">
      <w:pPr>
        <w:pStyle w:val="USTustnpkodeksu"/>
        <w:rPr>
          <w:rFonts w:eastAsia="Times New Roman"/>
        </w:rPr>
      </w:pPr>
      <w:r w:rsidRPr="001A68BC">
        <w:rPr>
          <w:rFonts w:eastAsia="Times New Roman"/>
        </w:rPr>
        <w:t>10</w:t>
      </w:r>
      <w:r>
        <w:rPr>
          <w:rFonts w:eastAsia="Times New Roman"/>
        </w:rPr>
        <w:t>. R</w:t>
      </w:r>
      <w:r w:rsidRPr="001A68BC">
        <w:rPr>
          <w:rFonts w:eastAsia="Times New Roman"/>
        </w:rPr>
        <w:t>ozmowa z pacjentami na temat szczepień</w:t>
      </w:r>
      <w:r w:rsidR="0044018D">
        <w:rPr>
          <w:rFonts w:eastAsia="Times New Roman"/>
        </w:rPr>
        <w:t>.</w:t>
      </w:r>
    </w:p>
    <w:p w14:paraId="22D455B7" w14:textId="77777777" w:rsidR="00822AF5" w:rsidRPr="001A68BC" w:rsidRDefault="00822AF5" w:rsidP="008349D5">
      <w:pPr>
        <w:pStyle w:val="USTustnpkodeksu"/>
        <w:rPr>
          <w:rFonts w:eastAsia="Times New Roman"/>
          <w:highlight w:val="yellow"/>
        </w:rPr>
      </w:pPr>
      <w:r w:rsidRPr="001A68BC">
        <w:rPr>
          <w:rFonts w:eastAsia="Times New Roman"/>
        </w:rPr>
        <w:t>11</w:t>
      </w:r>
      <w:r>
        <w:rPr>
          <w:rFonts w:eastAsia="Times New Roman"/>
        </w:rPr>
        <w:t>. R</w:t>
      </w:r>
      <w:r w:rsidRPr="001A68BC">
        <w:rPr>
          <w:rFonts w:eastAsia="Times New Roman"/>
        </w:rPr>
        <w:t xml:space="preserve">uchy </w:t>
      </w:r>
      <w:proofErr w:type="spellStart"/>
      <w:r w:rsidRPr="001A68BC">
        <w:rPr>
          <w:rFonts w:eastAsia="Times New Roman"/>
        </w:rPr>
        <w:t>antyszczepionkowe</w:t>
      </w:r>
      <w:proofErr w:type="spellEnd"/>
      <w:r w:rsidRPr="001A68BC">
        <w:rPr>
          <w:rFonts w:eastAsia="Times New Roman"/>
        </w:rPr>
        <w:t>.</w:t>
      </w:r>
    </w:p>
    <w:p w14:paraId="76408CDE" w14:textId="79E3EE25" w:rsidR="00822AF5" w:rsidRPr="0007647D" w:rsidRDefault="00822AF5" w:rsidP="00822AF5">
      <w:pPr>
        <w:suppressAutoHyphens/>
        <w:spacing w:before="120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SZKOLENIE</w:t>
      </w:r>
      <w:r w:rsidRPr="00BF2B33">
        <w:rPr>
          <w:rFonts w:eastAsia="Times New Roman" w:cs="Times New Roman"/>
          <w:b/>
          <w:bCs/>
          <w:szCs w:val="24"/>
        </w:rPr>
        <w:t xml:space="preserve"> Z ZAKRESU</w:t>
      </w:r>
      <w:r w:rsidRPr="0007647D">
        <w:rPr>
          <w:rFonts w:eastAsia="Times New Roman" w:cs="Times New Roman"/>
          <w:b/>
          <w:bCs/>
          <w:szCs w:val="24"/>
        </w:rPr>
        <w:t xml:space="preserve"> KOMUNIKACJI Z PACJENTEM I ZESPOŁEM TERAPEUTYCZNYM ORAZ PRZECIWDZIAŁANIA WYPALENIU ZAWODOWEMU</w:t>
      </w:r>
    </w:p>
    <w:p w14:paraId="25691CBB" w14:textId="77777777" w:rsidR="00822AF5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XII</w:t>
      </w:r>
      <w:r w:rsidRPr="00BF2B33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b/>
          <w:bCs/>
          <w:szCs w:val="24"/>
        </w:rPr>
        <w:t xml:space="preserve"> Program szkolenia</w:t>
      </w:r>
      <w:r w:rsidRPr="00BF2B33">
        <w:rPr>
          <w:rFonts w:eastAsia="Times New Roman" w:cs="Times New Roman"/>
          <w:b/>
          <w:bCs/>
          <w:szCs w:val="24"/>
        </w:rPr>
        <w:t xml:space="preserve"> z za</w:t>
      </w:r>
      <w:r>
        <w:rPr>
          <w:rFonts w:eastAsia="Times New Roman" w:cs="Times New Roman"/>
          <w:b/>
          <w:bCs/>
          <w:szCs w:val="24"/>
        </w:rPr>
        <w:t xml:space="preserve">kresu komunikacji z pacjentem i zespołem terapeutycznym </w:t>
      </w:r>
    </w:p>
    <w:p w14:paraId="4C8003FB" w14:textId="1B019433" w:rsidR="00822AF5" w:rsidRPr="0007647D" w:rsidRDefault="00822AF5" w:rsidP="00F15620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>Czas trwania szkolenia:</w:t>
      </w:r>
      <w:r w:rsidR="00083861">
        <w:rPr>
          <w:rFonts w:eastAsia="Times New Roman"/>
        </w:rPr>
        <w:t xml:space="preserve"> 14 </w:t>
      </w:r>
      <w:r w:rsidR="003E6F3C">
        <w:rPr>
          <w:rFonts w:eastAsia="Times New Roman"/>
        </w:rPr>
        <w:t>godzin wykładów realizowanych w ciągu 2 dni.</w:t>
      </w:r>
    </w:p>
    <w:p w14:paraId="66258A0D" w14:textId="77777777" w:rsidR="00822AF5" w:rsidRPr="0007647D" w:rsidRDefault="00822AF5" w:rsidP="00F15620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>Cel szkolenia:</w:t>
      </w:r>
      <w:r w:rsidR="0044018D">
        <w:rPr>
          <w:rFonts w:eastAsia="Times New Roman"/>
        </w:rPr>
        <w:t xml:space="preserve"> </w:t>
      </w:r>
      <w:r w:rsidRPr="0007647D">
        <w:rPr>
          <w:rFonts w:eastAsia="Times New Roman"/>
        </w:rPr>
        <w:t xml:space="preserve">pogłębienie wiedzy teoretycznej oraz poznanie, utrwalenie i przyswojenie technik komunikacji z pacjentem celem polepszenia kontaktu z pacjentem i jego rodziną, </w:t>
      </w:r>
      <w:r w:rsidRPr="0007647D">
        <w:rPr>
          <w:rFonts w:eastAsia="Times New Roman"/>
        </w:rPr>
        <w:lastRenderedPageBreak/>
        <w:t>zmniejszenie stresu</w:t>
      </w:r>
      <w:r w:rsidRPr="0007647D">
        <w:t xml:space="preserve"> przy </w:t>
      </w:r>
      <w:r w:rsidRPr="0007647D">
        <w:rPr>
          <w:rFonts w:eastAsia="Times New Roman"/>
        </w:rPr>
        <w:t>komunikacji w trudnych sprawach,</w:t>
      </w:r>
      <w:r w:rsidR="0016170A">
        <w:rPr>
          <w:rFonts w:eastAsia="Times New Roman"/>
        </w:rPr>
        <w:t xml:space="preserve"> </w:t>
      </w:r>
      <w:r w:rsidRPr="0007647D">
        <w:rPr>
          <w:rFonts w:eastAsia="Times New Roman"/>
        </w:rPr>
        <w:t>radzenia sobie w trudnych sytuacjach</w:t>
      </w:r>
      <w:r w:rsidRPr="0007647D">
        <w:t xml:space="preserve"> zawodowych </w:t>
      </w:r>
      <w:r w:rsidRPr="0007647D">
        <w:rPr>
          <w:rFonts w:eastAsia="Times New Roman"/>
        </w:rPr>
        <w:t>oraz zwiększenia satysfakcji z pracy.</w:t>
      </w:r>
    </w:p>
    <w:p w14:paraId="492DF4B5" w14:textId="2EAF37EA" w:rsidR="00822AF5" w:rsidRPr="0007647D" w:rsidRDefault="00822AF5" w:rsidP="00F15620">
      <w:pPr>
        <w:pStyle w:val="NIEARTTEKSTtekstnieartykuowanynppodstprawnarozplubpreambua"/>
        <w:rPr>
          <w:rFonts w:eastAsia="Times New Roman"/>
        </w:rPr>
      </w:pPr>
      <w:r w:rsidRPr="0007647D">
        <w:rPr>
          <w:rFonts w:eastAsia="Times New Roman"/>
        </w:rPr>
        <w:t>Program szkolenia:</w:t>
      </w:r>
    </w:p>
    <w:p w14:paraId="03119162" w14:textId="77777777" w:rsidR="00822AF5" w:rsidRPr="0007647D" w:rsidRDefault="00822AF5" w:rsidP="00F15620">
      <w:pPr>
        <w:pStyle w:val="USTustnpkodeksu"/>
        <w:rPr>
          <w:rFonts w:eastAsia="Times New Roman"/>
        </w:rPr>
      </w:pPr>
      <w:r w:rsidRPr="0007647D">
        <w:rPr>
          <w:rFonts w:eastAsia="Times New Roman"/>
        </w:rPr>
        <w:t>1. Komunikacja z pacjentem – przepisy prawne.</w:t>
      </w:r>
    </w:p>
    <w:p w14:paraId="540316F8" w14:textId="77777777" w:rsidR="00822AF5" w:rsidRPr="0007647D" w:rsidRDefault="00822AF5" w:rsidP="00F15620">
      <w:pPr>
        <w:pStyle w:val="USTustnpkodeksu"/>
        <w:rPr>
          <w:rFonts w:eastAsia="Times New Roman"/>
        </w:rPr>
      </w:pPr>
      <w:r w:rsidRPr="0007647D">
        <w:rPr>
          <w:rFonts w:eastAsia="Times New Roman"/>
        </w:rPr>
        <w:t>2. Bariery komunikacyjne i ich przełamywanie.</w:t>
      </w:r>
    </w:p>
    <w:p w14:paraId="1595150B" w14:textId="1A157B65" w:rsidR="00822AF5" w:rsidRPr="0007647D" w:rsidRDefault="00822AF5" w:rsidP="00F15620">
      <w:pPr>
        <w:pStyle w:val="USTustnpkodeksu"/>
        <w:rPr>
          <w:rFonts w:eastAsia="Times New Roman"/>
        </w:rPr>
      </w:pPr>
      <w:r w:rsidRPr="0007647D">
        <w:rPr>
          <w:rFonts w:eastAsia="Times New Roman"/>
        </w:rPr>
        <w:t>3. Zrozumiała komunikacja werbalna i niewerbalna oraz ich wpływ na postępy w leczeniu</w:t>
      </w:r>
      <w:r w:rsidR="00AF212B">
        <w:rPr>
          <w:rFonts w:eastAsia="Times New Roman"/>
        </w:rPr>
        <w:t>.</w:t>
      </w:r>
    </w:p>
    <w:p w14:paraId="13551586" w14:textId="77777777" w:rsidR="00822AF5" w:rsidRPr="0007647D" w:rsidRDefault="00822AF5" w:rsidP="00F15620">
      <w:pPr>
        <w:pStyle w:val="USTustnpkodeksu"/>
        <w:rPr>
          <w:rFonts w:eastAsia="Times New Roman"/>
        </w:rPr>
      </w:pPr>
      <w:r w:rsidRPr="0007647D">
        <w:rPr>
          <w:rFonts w:eastAsia="Times New Roman"/>
        </w:rPr>
        <w:t>4. Komunikacja w trudnych sytuacjach związanych z przekazywaniem niepomyślnych informacji.</w:t>
      </w:r>
    </w:p>
    <w:p w14:paraId="422776F1" w14:textId="77777777" w:rsidR="00822AF5" w:rsidRDefault="00822AF5" w:rsidP="00F15620">
      <w:pPr>
        <w:pStyle w:val="USTustnpkodeksu"/>
        <w:rPr>
          <w:rFonts w:eastAsia="Times New Roman"/>
        </w:rPr>
      </w:pPr>
      <w:r w:rsidRPr="0007647D">
        <w:rPr>
          <w:rFonts w:eastAsia="Times New Roman"/>
        </w:rPr>
        <w:t xml:space="preserve">5. </w:t>
      </w:r>
      <w:r>
        <w:rPr>
          <w:rFonts w:eastAsia="Times New Roman"/>
        </w:rPr>
        <w:t>Rola i zadania zespołu terapeutycznego.</w:t>
      </w:r>
    </w:p>
    <w:p w14:paraId="7F0ADD67" w14:textId="77777777" w:rsidR="00822AF5" w:rsidRPr="0007647D" w:rsidRDefault="00822AF5" w:rsidP="00F15620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07647D">
        <w:rPr>
          <w:rFonts w:eastAsia="Times New Roman"/>
        </w:rPr>
        <w:t>Utrzymanie komunikacji i dążenie do porozumienia w sytuacjach konfliktowych .</w:t>
      </w:r>
    </w:p>
    <w:p w14:paraId="5EDCC129" w14:textId="77777777" w:rsidR="00822AF5" w:rsidRPr="0007647D" w:rsidRDefault="00822AF5" w:rsidP="00F15620">
      <w:pPr>
        <w:pStyle w:val="USTustnpkodeksu"/>
        <w:rPr>
          <w:rFonts w:eastAsia="Times New Roman"/>
        </w:rPr>
      </w:pPr>
      <w:r>
        <w:rPr>
          <w:rFonts w:eastAsia="Times New Roman"/>
        </w:rPr>
        <w:t>7</w:t>
      </w:r>
      <w:r w:rsidRPr="0007647D">
        <w:rPr>
          <w:rFonts w:eastAsia="Times New Roman"/>
        </w:rPr>
        <w:t>. Źródła i przyczyny wypalenia zawodowego.</w:t>
      </w:r>
    </w:p>
    <w:p w14:paraId="55EB2EC4" w14:textId="77777777" w:rsidR="00822AF5" w:rsidRPr="0007647D" w:rsidRDefault="00822AF5" w:rsidP="00F15620">
      <w:pPr>
        <w:pStyle w:val="USTustnpkodeksu"/>
        <w:rPr>
          <w:rFonts w:eastAsia="Times New Roman"/>
        </w:rPr>
      </w:pPr>
      <w:r>
        <w:rPr>
          <w:rFonts w:eastAsia="Times New Roman"/>
        </w:rPr>
        <w:t>8</w:t>
      </w:r>
      <w:r w:rsidRPr="0007647D">
        <w:rPr>
          <w:rFonts w:eastAsia="Times New Roman"/>
        </w:rPr>
        <w:t>. Zasady postępowania</w:t>
      </w:r>
      <w:r w:rsidR="0016170A">
        <w:rPr>
          <w:rFonts w:eastAsia="Times New Roman"/>
        </w:rPr>
        <w:t xml:space="preserve"> </w:t>
      </w:r>
      <w:r w:rsidRPr="0007647D">
        <w:rPr>
          <w:rFonts w:eastAsia="Times New Roman"/>
        </w:rPr>
        <w:t>i radzenie sobie z wypaleniem zawodowym.</w:t>
      </w:r>
    </w:p>
    <w:p w14:paraId="3A6DEC1F" w14:textId="15871FDC" w:rsidR="00822AF5" w:rsidRPr="0007647D" w:rsidRDefault="00822AF5" w:rsidP="00F15620">
      <w:pPr>
        <w:pStyle w:val="USTustnpkodeksu"/>
        <w:rPr>
          <w:rFonts w:eastAsia="Times New Roman"/>
        </w:rPr>
      </w:pPr>
      <w:r>
        <w:rPr>
          <w:rFonts w:eastAsia="Times New Roman"/>
        </w:rPr>
        <w:t>9</w:t>
      </w:r>
      <w:r w:rsidRPr="0007647D">
        <w:rPr>
          <w:rFonts w:eastAsia="Times New Roman"/>
        </w:rPr>
        <w:t>. Profilaktyka wypalenia zawodowego</w:t>
      </w:r>
      <w:r w:rsidR="00F15620">
        <w:rPr>
          <w:rFonts w:eastAsia="Times New Roman"/>
        </w:rPr>
        <w:t>.</w:t>
      </w:r>
    </w:p>
    <w:p w14:paraId="26082FB7" w14:textId="7BDE0579" w:rsidR="00822AF5" w:rsidRPr="0007647D" w:rsidRDefault="00822AF5" w:rsidP="00F15620">
      <w:pPr>
        <w:pStyle w:val="USTustnpkodeksu"/>
        <w:rPr>
          <w:rFonts w:eastAsia="Times New Roman"/>
        </w:rPr>
      </w:pPr>
      <w:r>
        <w:rPr>
          <w:rFonts w:eastAsia="Times New Roman"/>
        </w:rPr>
        <w:t>10</w:t>
      </w:r>
      <w:r w:rsidRPr="0007647D">
        <w:rPr>
          <w:rFonts w:eastAsia="Times New Roman"/>
        </w:rPr>
        <w:t>. Wpływ wypalenia zawodowego na pracownika</w:t>
      </w:r>
      <w:r w:rsidR="00F15620">
        <w:rPr>
          <w:rFonts w:eastAsia="Times New Roman"/>
        </w:rPr>
        <w:t>.</w:t>
      </w:r>
    </w:p>
    <w:p w14:paraId="668446E8" w14:textId="77777777" w:rsidR="00822AF5" w:rsidRPr="00BF2B33" w:rsidRDefault="00822AF5" w:rsidP="00822AF5">
      <w:pPr>
        <w:suppressAutoHyphens/>
        <w:spacing w:before="120"/>
        <w:ind w:firstLine="510"/>
        <w:jc w:val="center"/>
        <w:rPr>
          <w:rFonts w:eastAsia="Times New Roman" w:cs="Times New Roman"/>
          <w:b/>
          <w:bCs/>
          <w:szCs w:val="24"/>
        </w:rPr>
      </w:pPr>
      <w:r w:rsidRPr="00BF2B33">
        <w:rPr>
          <w:rFonts w:eastAsia="Times New Roman" w:cs="Times New Roman"/>
          <w:b/>
          <w:bCs/>
          <w:szCs w:val="24"/>
        </w:rPr>
        <w:t>KURS W DZIEDZINIE RATOWNICTWA MEDYCZNEGO</w:t>
      </w:r>
    </w:p>
    <w:p w14:paraId="7BA11449" w14:textId="77777777" w:rsidR="00822AF5" w:rsidRPr="0007647D" w:rsidRDefault="00822AF5" w:rsidP="00822AF5">
      <w:pPr>
        <w:suppressAutoHyphens/>
        <w:spacing w:before="120"/>
        <w:ind w:firstLine="510"/>
        <w:jc w:val="both"/>
        <w:rPr>
          <w:rFonts w:eastAsia="Times New Roman" w:cs="Times New Roman"/>
          <w:b/>
          <w:bCs/>
          <w:szCs w:val="24"/>
        </w:rPr>
      </w:pPr>
      <w:r w:rsidRPr="0007647D">
        <w:rPr>
          <w:rFonts w:eastAsia="Times New Roman" w:cs="Times New Roman"/>
          <w:b/>
          <w:bCs/>
          <w:szCs w:val="24"/>
        </w:rPr>
        <w:t>X</w:t>
      </w:r>
      <w:r>
        <w:rPr>
          <w:rFonts w:eastAsia="Times New Roman" w:cs="Times New Roman"/>
          <w:b/>
          <w:bCs/>
          <w:szCs w:val="24"/>
        </w:rPr>
        <w:t>III</w:t>
      </w:r>
      <w:r w:rsidRPr="0007647D">
        <w:rPr>
          <w:rFonts w:eastAsia="Times New Roman" w:cs="Times New Roman"/>
          <w:b/>
          <w:bCs/>
          <w:szCs w:val="24"/>
        </w:rPr>
        <w:t>. Program kursu z zakresu ratownictwa medycznego</w:t>
      </w:r>
    </w:p>
    <w:p w14:paraId="6D9424D6" w14:textId="2FDAD428" w:rsidR="00822AF5" w:rsidRPr="003E6F3C" w:rsidRDefault="00822AF5" w:rsidP="00F15620">
      <w:pPr>
        <w:pStyle w:val="NIEARTTEKSTtekstnieartykuowanynppodstprawnarozplubpreambua"/>
        <w:rPr>
          <w:rFonts w:eastAsia="Times New Roman"/>
        </w:rPr>
      </w:pPr>
      <w:r>
        <w:rPr>
          <w:rFonts w:eastAsia="Times New Roman"/>
        </w:rPr>
        <w:t xml:space="preserve">Czas trwania kursu: </w:t>
      </w:r>
      <w:r w:rsidR="003E6F3C">
        <w:rPr>
          <w:rFonts w:eastAsia="Times New Roman"/>
        </w:rPr>
        <w:t>42 godziny wykładów realizowanych w ciągu 6 dni.</w:t>
      </w:r>
    </w:p>
    <w:p w14:paraId="67560A5E" w14:textId="77777777" w:rsidR="00822AF5" w:rsidRPr="000668E3" w:rsidRDefault="00822AF5" w:rsidP="00F15620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Cel kursu:</w:t>
      </w:r>
      <w:r w:rsidR="003A2CF2">
        <w:rPr>
          <w:rFonts w:eastAsia="Times New Roman"/>
        </w:rPr>
        <w:t xml:space="preserve"> </w:t>
      </w:r>
      <w:r w:rsidRPr="000668E3">
        <w:rPr>
          <w:rFonts w:eastAsia="Times New Roman"/>
        </w:rPr>
        <w:t>pogłębienie wiedzy teoretycznej i przyswojenie praktycznych umiejętności postępowania w stanach nagłego zagrożenia zdrowia i życia</w:t>
      </w:r>
      <w:r>
        <w:rPr>
          <w:rFonts w:eastAsia="Times New Roman"/>
        </w:rPr>
        <w:t xml:space="preserve"> w zakresie niezbędnym dla lekarza dentysty</w:t>
      </w:r>
      <w:r w:rsidRPr="000668E3">
        <w:rPr>
          <w:rFonts w:eastAsia="Times New Roman"/>
        </w:rPr>
        <w:t>.</w:t>
      </w:r>
    </w:p>
    <w:p w14:paraId="6AD8B640" w14:textId="77777777" w:rsidR="00822AF5" w:rsidRPr="000668E3" w:rsidRDefault="00822AF5" w:rsidP="00F15620">
      <w:pPr>
        <w:pStyle w:val="NIEARTTEKSTtekstnieartykuowanynppodstprawnarozplubpreambua"/>
        <w:rPr>
          <w:rFonts w:eastAsia="Times New Roman"/>
        </w:rPr>
      </w:pPr>
      <w:r w:rsidRPr="000668E3">
        <w:rPr>
          <w:rFonts w:eastAsia="Times New Roman"/>
        </w:rPr>
        <w:t>Program kursu:</w:t>
      </w:r>
    </w:p>
    <w:p w14:paraId="778A28BF" w14:textId="4BC2A3AC" w:rsidR="00822AF5" w:rsidRPr="00A0537D" w:rsidRDefault="00822AF5" w:rsidP="00F15620">
      <w:pPr>
        <w:pStyle w:val="USTustnpkodeksu"/>
        <w:rPr>
          <w:rFonts w:ascii="Times New Roman" w:eastAsia="Times New Roman" w:hAnsi="Times New Roman" w:cs="Times New Roman"/>
          <w:bCs w:val="0"/>
          <w:szCs w:val="24"/>
        </w:rPr>
      </w:pPr>
      <w:r>
        <w:rPr>
          <w:rFonts w:eastAsia="Times New Roman"/>
        </w:rPr>
        <w:t xml:space="preserve">1. </w:t>
      </w:r>
      <w:r w:rsidRPr="00A0537D">
        <w:rPr>
          <w:rFonts w:eastAsia="Times New Roman"/>
        </w:rPr>
        <w:t>Wprowadzenie do medycyny ratunkowej, mechanizmy powstawania bólu oraz</w:t>
      </w:r>
      <w:r w:rsidR="00F15620">
        <w:rPr>
          <w:rFonts w:eastAsia="Times New Roman"/>
        </w:rPr>
        <w:t xml:space="preserve"> </w:t>
      </w:r>
      <w:r w:rsidRPr="00A0537D">
        <w:rPr>
          <w:rFonts w:ascii="Times New Roman" w:eastAsia="Times New Roman" w:hAnsi="Times New Roman" w:cs="Times New Roman"/>
          <w:szCs w:val="24"/>
        </w:rPr>
        <w:t>metody kontroli bólu przewlekłego:</w:t>
      </w:r>
    </w:p>
    <w:p w14:paraId="0A4A1F6D" w14:textId="39102078" w:rsidR="00822AF5" w:rsidRPr="00074A21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założenia organizacyjne i zadania medycyny ratunkowej we współczesnych</w:t>
      </w:r>
      <w:r w:rsidR="0044018D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 xml:space="preserve">systemach ochrony zdrowia. Podstawy prawne w </w:t>
      </w:r>
      <w:r w:rsidR="00241F3C" w:rsidRPr="00074A21">
        <w:rPr>
          <w:rFonts w:eastAsia="Times New Roman"/>
        </w:rPr>
        <w:t>kraju</w:t>
      </w:r>
      <w:r w:rsidR="00822AF5" w:rsidRPr="00074A21">
        <w:rPr>
          <w:rFonts w:eastAsia="Times New Roman"/>
        </w:rPr>
        <w:t>;</w:t>
      </w:r>
    </w:p>
    <w:p w14:paraId="58A44BC6" w14:textId="0100BFA1" w:rsidR="00822AF5" w:rsidRPr="00074A21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epidemiologia nagłych zagrożeń zdrowia i życia;</w:t>
      </w:r>
    </w:p>
    <w:p w14:paraId="31FBC718" w14:textId="1695703D" w:rsidR="00822AF5" w:rsidRPr="00074A21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3)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 xml:space="preserve">segregacja medyczna – </w:t>
      </w:r>
      <w:proofErr w:type="spellStart"/>
      <w:r w:rsidR="00822AF5" w:rsidRPr="00074A21">
        <w:rPr>
          <w:rFonts w:eastAsia="Times New Roman"/>
        </w:rPr>
        <w:t>triage</w:t>
      </w:r>
      <w:proofErr w:type="spellEnd"/>
      <w:r w:rsidR="00822AF5" w:rsidRPr="00074A21">
        <w:rPr>
          <w:rFonts w:eastAsia="Times New Roman"/>
        </w:rPr>
        <w:t>;</w:t>
      </w:r>
    </w:p>
    <w:p w14:paraId="2311A73B" w14:textId="3E88CF29" w:rsidR="00822AF5" w:rsidRPr="00074A21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ocena funkcji życiowych pacjenta.</w:t>
      </w:r>
    </w:p>
    <w:p w14:paraId="77494F28" w14:textId="77777777" w:rsidR="00822AF5" w:rsidRPr="00A0537D" w:rsidRDefault="00822AF5" w:rsidP="00F15620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A0537D">
        <w:rPr>
          <w:rFonts w:eastAsia="Times New Roman"/>
        </w:rPr>
        <w:t>Zaawansowana resuscytacja krążeniowo-oddechowa:</w:t>
      </w:r>
    </w:p>
    <w:p w14:paraId="526EB1BC" w14:textId="65743A14" w:rsidR="00822AF5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epidemiologia, klinika i diagnostyka nagłego zatrzymania krążenia;</w:t>
      </w:r>
    </w:p>
    <w:p w14:paraId="7BA54B0A" w14:textId="709F51B0" w:rsidR="00822AF5" w:rsidRPr="00C46289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podstawy zaawansowanej resuscytacji oddechowej u dorosłych: ratunkowa drożność</w:t>
      </w:r>
      <w:r w:rsidR="0044018D" w:rsidRPr="00C46289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>dróg oddechowych, techniki prowadzenia oddechu zastępczego;</w:t>
      </w:r>
    </w:p>
    <w:p w14:paraId="0F3CC55B" w14:textId="45B8BDAD" w:rsidR="00822AF5" w:rsidRPr="00C46289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lastRenderedPageBreak/>
        <w:t>3)</w:t>
      </w:r>
      <w:r>
        <w:rPr>
          <w:rFonts w:eastAsia="Times New Roman"/>
        </w:rPr>
        <w:tab/>
      </w:r>
      <w:r w:rsidR="00822AF5" w:rsidRPr="00C46289">
        <w:rPr>
          <w:rFonts w:eastAsia="Times New Roman"/>
        </w:rPr>
        <w:t>podstawy</w:t>
      </w:r>
      <w:r w:rsidR="00822AF5" w:rsidRPr="00074A21">
        <w:rPr>
          <w:rFonts w:eastAsia="Times New Roman"/>
        </w:rPr>
        <w:t xml:space="preserve"> zaawansowanej resuscytacji krążenia u dorosłych: techniki</w:t>
      </w:r>
      <w:r w:rsidR="0044018D" w:rsidRPr="00C46289">
        <w:rPr>
          <w:rFonts w:eastAsia="Times New Roman"/>
        </w:rPr>
        <w:t xml:space="preserve"> </w:t>
      </w:r>
      <w:proofErr w:type="spellStart"/>
      <w:r w:rsidR="00822AF5" w:rsidRPr="00074A21">
        <w:rPr>
          <w:rFonts w:eastAsia="Times New Roman"/>
        </w:rPr>
        <w:t>bezprzyrządowego</w:t>
      </w:r>
      <w:proofErr w:type="spellEnd"/>
      <w:r w:rsidR="00822AF5" w:rsidRPr="00074A21">
        <w:rPr>
          <w:rFonts w:eastAsia="Times New Roman"/>
        </w:rPr>
        <w:t xml:space="preserve"> wspomagania krążenia;</w:t>
      </w:r>
    </w:p>
    <w:p w14:paraId="296BFE50" w14:textId="3189A270" w:rsidR="00822AF5" w:rsidRPr="00C46289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4)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 xml:space="preserve">ratunkowe dostępy </w:t>
      </w:r>
      <w:proofErr w:type="spellStart"/>
      <w:r w:rsidR="00822AF5" w:rsidRPr="00074A21">
        <w:rPr>
          <w:rFonts w:eastAsia="Times New Roman"/>
        </w:rPr>
        <w:t>donaczyniowe</w:t>
      </w:r>
      <w:proofErr w:type="spellEnd"/>
      <w:r w:rsidR="00822AF5" w:rsidRPr="00074A21">
        <w:rPr>
          <w:rFonts w:eastAsia="Times New Roman"/>
        </w:rPr>
        <w:t>;</w:t>
      </w:r>
    </w:p>
    <w:p w14:paraId="2F081D21" w14:textId="7F6B26AE" w:rsidR="0044018D" w:rsidRPr="00C46289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5)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farmakoterapia nagłego zatrzymania krążenia</w:t>
      </w:r>
      <w:r w:rsidR="0044018D" w:rsidRPr="00C46289">
        <w:rPr>
          <w:rFonts w:eastAsia="Times New Roman"/>
        </w:rPr>
        <w:t>;</w:t>
      </w:r>
    </w:p>
    <w:p w14:paraId="65523B33" w14:textId="682D7A11" w:rsidR="00822AF5" w:rsidRPr="00C46289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6)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epidemiologia i klinika nagłych zatrzymań krążenia u dzieci, odrębności</w:t>
      </w:r>
      <w:r w:rsidR="0044018D" w:rsidRPr="00C46289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>anatomiczno-fizjologicznych wieku dziecięcego;</w:t>
      </w:r>
    </w:p>
    <w:p w14:paraId="1EB606EB" w14:textId="72F12A77" w:rsidR="00822AF5" w:rsidRPr="00C46289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7)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specyfika zaawansowanej resuscytacji krążeniowo-oddechowej noworodków,</w:t>
      </w:r>
      <w:r w:rsidR="0044018D" w:rsidRPr="00C46289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>niemowląt i dzieci: drożność dróg oddechowych, wentylacja zastępcza;</w:t>
      </w:r>
    </w:p>
    <w:p w14:paraId="483434B8" w14:textId="0D9C9129" w:rsidR="00822AF5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8)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współczesne zalecenia i algorytmy prowadzenia resuscytacji krążeniowo-oddechowej:</w:t>
      </w:r>
      <w:r w:rsidR="0044018D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>zespół resuscytacyjny – jego zadania i monitorowanie skuteczności;</w:t>
      </w:r>
    </w:p>
    <w:p w14:paraId="35292727" w14:textId="1D62AED0" w:rsidR="00B07ADA" w:rsidRPr="002F29A6" w:rsidRDefault="00F15620" w:rsidP="00F15620">
      <w:pPr>
        <w:pStyle w:val="PKTpunkt"/>
        <w:rPr>
          <w:rFonts w:eastAsia="Times New Roman"/>
        </w:rPr>
      </w:pPr>
      <w:r>
        <w:rPr>
          <w:rFonts w:eastAsia="Times New Roman"/>
        </w:rPr>
        <w:t>9)</w:t>
      </w:r>
      <w:r>
        <w:rPr>
          <w:rFonts w:eastAsia="Times New Roman"/>
        </w:rPr>
        <w:tab/>
      </w:r>
      <w:r w:rsidR="00822AF5" w:rsidRPr="00074A21">
        <w:rPr>
          <w:rFonts w:eastAsia="Times New Roman"/>
        </w:rPr>
        <w:t>resuscytacja krążeniowo-oddechowa w sytuacjach szczególnych: wstrząs</w:t>
      </w:r>
      <w:r w:rsidR="0044018D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 xml:space="preserve">anafilaktyczny, wstrząs </w:t>
      </w:r>
      <w:proofErr w:type="spellStart"/>
      <w:r w:rsidR="00822AF5" w:rsidRPr="00074A21">
        <w:rPr>
          <w:rFonts w:eastAsia="Times New Roman"/>
        </w:rPr>
        <w:t>kardiogenny</w:t>
      </w:r>
      <w:proofErr w:type="spellEnd"/>
      <w:r w:rsidR="00822AF5" w:rsidRPr="00074A21">
        <w:rPr>
          <w:rFonts w:eastAsia="Times New Roman"/>
        </w:rPr>
        <w:t>, wstrząs septyczny, resuscytacja ciężarnych,</w:t>
      </w:r>
      <w:r w:rsidR="0044018D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>podtopienie, hipotermia, porażenie prądem/piorunem, ostry zespół wieńcowy, udar</w:t>
      </w:r>
      <w:r w:rsidR="0044018D">
        <w:rPr>
          <w:rFonts w:eastAsia="Times New Roman"/>
        </w:rPr>
        <w:t xml:space="preserve"> </w:t>
      </w:r>
      <w:r w:rsidR="00822AF5" w:rsidRPr="00074A21">
        <w:rPr>
          <w:rFonts w:eastAsia="Times New Roman"/>
        </w:rPr>
        <w:t>mózgowy</w:t>
      </w:r>
      <w:r w:rsidR="002F29A6">
        <w:rPr>
          <w:rFonts w:eastAsia="Times New Roman"/>
        </w:rPr>
        <w:t>.</w:t>
      </w:r>
    </w:p>
    <w:p w14:paraId="3F707731" w14:textId="3DE8B687" w:rsidR="00E81B1B" w:rsidRPr="0059305A" w:rsidRDefault="00DF17DA" w:rsidP="00F15620">
      <w:pPr>
        <w:pStyle w:val="USTustnpkodeksu"/>
        <w:rPr>
          <w:rFonts w:ascii="Times New Roman" w:eastAsia="Times New Roman" w:hAnsi="Times New Roman" w:cs="Times New Roman"/>
          <w:b/>
          <w:bCs w:val="0"/>
          <w:szCs w:val="24"/>
        </w:rPr>
      </w:pPr>
      <w:r w:rsidRPr="002F29A6">
        <w:rPr>
          <w:rFonts w:eastAsia="Times New Roman"/>
        </w:rPr>
        <w:t>3. Zestaw przeciwwstrząsowy</w:t>
      </w:r>
      <w:r w:rsidR="00B07ADA" w:rsidRPr="002F29A6">
        <w:rPr>
          <w:rFonts w:eastAsia="Times New Roman"/>
        </w:rPr>
        <w:t>.</w:t>
      </w:r>
    </w:p>
    <w:sectPr w:rsidR="00E81B1B" w:rsidRPr="0059305A" w:rsidSect="002943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C62D" w14:textId="77777777" w:rsidR="009B4F23" w:rsidRDefault="009B4F23" w:rsidP="00E81B1B">
      <w:pPr>
        <w:spacing w:line="240" w:lineRule="auto"/>
      </w:pPr>
      <w:r>
        <w:separator/>
      </w:r>
    </w:p>
  </w:endnote>
  <w:endnote w:type="continuationSeparator" w:id="0">
    <w:p w14:paraId="5ECA2307" w14:textId="77777777" w:rsidR="009B4F23" w:rsidRDefault="009B4F23" w:rsidP="00E81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895228"/>
      <w:docPartObj>
        <w:docPartGallery w:val="Page Numbers (Bottom of Page)"/>
        <w:docPartUnique/>
      </w:docPartObj>
    </w:sdtPr>
    <w:sdtEndPr/>
    <w:sdtContent>
      <w:p w14:paraId="15571903" w14:textId="77777777" w:rsidR="005271AC" w:rsidRDefault="005271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96742FC" w14:textId="77777777" w:rsidR="005271AC" w:rsidRDefault="00527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3B79" w14:textId="77777777" w:rsidR="009B4F23" w:rsidRDefault="009B4F23" w:rsidP="00E81B1B">
      <w:pPr>
        <w:spacing w:line="240" w:lineRule="auto"/>
      </w:pPr>
      <w:r>
        <w:separator/>
      </w:r>
    </w:p>
  </w:footnote>
  <w:footnote w:type="continuationSeparator" w:id="0">
    <w:p w14:paraId="1FBF7D1E" w14:textId="77777777" w:rsidR="009B4F23" w:rsidRDefault="009B4F23" w:rsidP="00E81B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49A"/>
    <w:multiLevelType w:val="multilevel"/>
    <w:tmpl w:val="C5F0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F32D6"/>
    <w:multiLevelType w:val="multilevel"/>
    <w:tmpl w:val="1548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92763"/>
    <w:multiLevelType w:val="hybridMultilevel"/>
    <w:tmpl w:val="0CC8CCC6"/>
    <w:lvl w:ilvl="0" w:tplc="AEAC8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3B2E0DBA"/>
    <w:multiLevelType w:val="hybridMultilevel"/>
    <w:tmpl w:val="787A50B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DE13F80"/>
    <w:multiLevelType w:val="hybridMultilevel"/>
    <w:tmpl w:val="91D4E48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6E9476E7"/>
    <w:multiLevelType w:val="hybridMultilevel"/>
    <w:tmpl w:val="BBCAAA4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2055152220">
    <w:abstractNumId w:val="0"/>
  </w:num>
  <w:num w:numId="2" w16cid:durableId="1719469230">
    <w:abstractNumId w:val="1"/>
  </w:num>
  <w:num w:numId="3" w16cid:durableId="1711421092">
    <w:abstractNumId w:val="5"/>
  </w:num>
  <w:num w:numId="4" w16cid:durableId="471295187">
    <w:abstractNumId w:val="3"/>
  </w:num>
  <w:num w:numId="5" w16cid:durableId="2069986080">
    <w:abstractNumId w:val="4"/>
  </w:num>
  <w:num w:numId="6" w16cid:durableId="164137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1B"/>
    <w:rsid w:val="000016D0"/>
    <w:rsid w:val="00004D3F"/>
    <w:rsid w:val="000058F8"/>
    <w:rsid w:val="00012204"/>
    <w:rsid w:val="00013111"/>
    <w:rsid w:val="000256F7"/>
    <w:rsid w:val="00030EAB"/>
    <w:rsid w:val="000315FF"/>
    <w:rsid w:val="000409AB"/>
    <w:rsid w:val="000518A0"/>
    <w:rsid w:val="00051AC4"/>
    <w:rsid w:val="000668E3"/>
    <w:rsid w:val="000679BA"/>
    <w:rsid w:val="00073881"/>
    <w:rsid w:val="00074A21"/>
    <w:rsid w:val="00083861"/>
    <w:rsid w:val="0008709F"/>
    <w:rsid w:val="000A782B"/>
    <w:rsid w:val="000B1198"/>
    <w:rsid w:val="000B4C47"/>
    <w:rsid w:val="000C0B74"/>
    <w:rsid w:val="000C6A80"/>
    <w:rsid w:val="000C7ACE"/>
    <w:rsid w:val="000D3155"/>
    <w:rsid w:val="000D5D78"/>
    <w:rsid w:val="000D717B"/>
    <w:rsid w:val="000E43DD"/>
    <w:rsid w:val="000E4F77"/>
    <w:rsid w:val="000E6F71"/>
    <w:rsid w:val="000E7C63"/>
    <w:rsid w:val="000F0AB0"/>
    <w:rsid w:val="000F2CC6"/>
    <w:rsid w:val="000F4CBF"/>
    <w:rsid w:val="001134E6"/>
    <w:rsid w:val="00125B2C"/>
    <w:rsid w:val="00126DC9"/>
    <w:rsid w:val="0013092E"/>
    <w:rsid w:val="00133791"/>
    <w:rsid w:val="00145462"/>
    <w:rsid w:val="0016003C"/>
    <w:rsid w:val="00160597"/>
    <w:rsid w:val="0016170A"/>
    <w:rsid w:val="001625EB"/>
    <w:rsid w:val="00165DEE"/>
    <w:rsid w:val="00170305"/>
    <w:rsid w:val="00175AA0"/>
    <w:rsid w:val="00177B36"/>
    <w:rsid w:val="001A02FF"/>
    <w:rsid w:val="001A650D"/>
    <w:rsid w:val="001A78AE"/>
    <w:rsid w:val="001C1542"/>
    <w:rsid w:val="001C1ED2"/>
    <w:rsid w:val="001E3DA1"/>
    <w:rsid w:val="001E4890"/>
    <w:rsid w:val="001F3583"/>
    <w:rsid w:val="001F46F1"/>
    <w:rsid w:val="00204190"/>
    <w:rsid w:val="00204465"/>
    <w:rsid w:val="00205D58"/>
    <w:rsid w:val="00207EDD"/>
    <w:rsid w:val="00213BBB"/>
    <w:rsid w:val="00214ADF"/>
    <w:rsid w:val="00214D00"/>
    <w:rsid w:val="00222BD8"/>
    <w:rsid w:val="002314E7"/>
    <w:rsid w:val="00233F1E"/>
    <w:rsid w:val="00241F3C"/>
    <w:rsid w:val="00253004"/>
    <w:rsid w:val="00255CDB"/>
    <w:rsid w:val="0027263B"/>
    <w:rsid w:val="002772D3"/>
    <w:rsid w:val="002943AC"/>
    <w:rsid w:val="002A3962"/>
    <w:rsid w:val="002B21E9"/>
    <w:rsid w:val="002B36E3"/>
    <w:rsid w:val="002B4AE2"/>
    <w:rsid w:val="002D111A"/>
    <w:rsid w:val="002F29A6"/>
    <w:rsid w:val="00301F25"/>
    <w:rsid w:val="00307818"/>
    <w:rsid w:val="00316B8F"/>
    <w:rsid w:val="00322320"/>
    <w:rsid w:val="00324C99"/>
    <w:rsid w:val="00327ED1"/>
    <w:rsid w:val="00340157"/>
    <w:rsid w:val="00343845"/>
    <w:rsid w:val="00344118"/>
    <w:rsid w:val="0034486A"/>
    <w:rsid w:val="00347142"/>
    <w:rsid w:val="0035034E"/>
    <w:rsid w:val="00377F11"/>
    <w:rsid w:val="0038219C"/>
    <w:rsid w:val="00383B4E"/>
    <w:rsid w:val="00385D26"/>
    <w:rsid w:val="00387D26"/>
    <w:rsid w:val="00397F1F"/>
    <w:rsid w:val="003A2CF2"/>
    <w:rsid w:val="003B3FCF"/>
    <w:rsid w:val="003B51C9"/>
    <w:rsid w:val="003C1885"/>
    <w:rsid w:val="003C4A43"/>
    <w:rsid w:val="003C6126"/>
    <w:rsid w:val="003D04BE"/>
    <w:rsid w:val="003D690F"/>
    <w:rsid w:val="003E364D"/>
    <w:rsid w:val="003E3F62"/>
    <w:rsid w:val="003E69BB"/>
    <w:rsid w:val="003E6F3C"/>
    <w:rsid w:val="003F0D46"/>
    <w:rsid w:val="003F5D2E"/>
    <w:rsid w:val="00400132"/>
    <w:rsid w:val="004025FB"/>
    <w:rsid w:val="00403D1B"/>
    <w:rsid w:val="0040429E"/>
    <w:rsid w:val="00422247"/>
    <w:rsid w:val="004273A3"/>
    <w:rsid w:val="00431345"/>
    <w:rsid w:val="0044018D"/>
    <w:rsid w:val="004450DD"/>
    <w:rsid w:val="00452DE3"/>
    <w:rsid w:val="0045601E"/>
    <w:rsid w:val="004839F0"/>
    <w:rsid w:val="00485AB1"/>
    <w:rsid w:val="00487122"/>
    <w:rsid w:val="00497BFB"/>
    <w:rsid w:val="004B43A6"/>
    <w:rsid w:val="004B5EC1"/>
    <w:rsid w:val="004C1871"/>
    <w:rsid w:val="004C600D"/>
    <w:rsid w:val="004D52F2"/>
    <w:rsid w:val="004E0058"/>
    <w:rsid w:val="004F44E8"/>
    <w:rsid w:val="0050519A"/>
    <w:rsid w:val="00513A7B"/>
    <w:rsid w:val="0052365F"/>
    <w:rsid w:val="005271AC"/>
    <w:rsid w:val="00534848"/>
    <w:rsid w:val="00534F78"/>
    <w:rsid w:val="00540D4A"/>
    <w:rsid w:val="00546FA2"/>
    <w:rsid w:val="0055573F"/>
    <w:rsid w:val="00561892"/>
    <w:rsid w:val="005652C2"/>
    <w:rsid w:val="00574CC3"/>
    <w:rsid w:val="0058471F"/>
    <w:rsid w:val="0059305A"/>
    <w:rsid w:val="005951F3"/>
    <w:rsid w:val="00596197"/>
    <w:rsid w:val="005A22D6"/>
    <w:rsid w:val="005A6ADA"/>
    <w:rsid w:val="005B075D"/>
    <w:rsid w:val="005B3FDF"/>
    <w:rsid w:val="005B63B0"/>
    <w:rsid w:val="005D30DA"/>
    <w:rsid w:val="005D3E11"/>
    <w:rsid w:val="005E6376"/>
    <w:rsid w:val="005F2F9F"/>
    <w:rsid w:val="00603FA2"/>
    <w:rsid w:val="0060677B"/>
    <w:rsid w:val="006071F5"/>
    <w:rsid w:val="00612FF5"/>
    <w:rsid w:val="00617BFC"/>
    <w:rsid w:val="006222F0"/>
    <w:rsid w:val="00626CD1"/>
    <w:rsid w:val="00630093"/>
    <w:rsid w:val="006427B7"/>
    <w:rsid w:val="006549BF"/>
    <w:rsid w:val="00657A9B"/>
    <w:rsid w:val="00661BB2"/>
    <w:rsid w:val="00667C00"/>
    <w:rsid w:val="006726F3"/>
    <w:rsid w:val="006807BE"/>
    <w:rsid w:val="00693DEE"/>
    <w:rsid w:val="006962D6"/>
    <w:rsid w:val="00697975"/>
    <w:rsid w:val="006B26B5"/>
    <w:rsid w:val="006B2A52"/>
    <w:rsid w:val="006B3FFA"/>
    <w:rsid w:val="006C14F9"/>
    <w:rsid w:val="006C6CC5"/>
    <w:rsid w:val="006D4263"/>
    <w:rsid w:val="006F1F06"/>
    <w:rsid w:val="00701438"/>
    <w:rsid w:val="00705E81"/>
    <w:rsid w:val="0071115F"/>
    <w:rsid w:val="00712092"/>
    <w:rsid w:val="00763D30"/>
    <w:rsid w:val="00765544"/>
    <w:rsid w:val="00771B93"/>
    <w:rsid w:val="0078410C"/>
    <w:rsid w:val="00790FCC"/>
    <w:rsid w:val="007A1E04"/>
    <w:rsid w:val="007B3E6C"/>
    <w:rsid w:val="007B43D8"/>
    <w:rsid w:val="007C4001"/>
    <w:rsid w:val="007C4619"/>
    <w:rsid w:val="007C4893"/>
    <w:rsid w:val="007C58C5"/>
    <w:rsid w:val="007D0AFE"/>
    <w:rsid w:val="007D1D0D"/>
    <w:rsid w:val="007D2840"/>
    <w:rsid w:val="007E74DE"/>
    <w:rsid w:val="007F3B33"/>
    <w:rsid w:val="007F482C"/>
    <w:rsid w:val="007F77B6"/>
    <w:rsid w:val="00822AF5"/>
    <w:rsid w:val="0083233B"/>
    <w:rsid w:val="008349D5"/>
    <w:rsid w:val="00834AB9"/>
    <w:rsid w:val="00836A92"/>
    <w:rsid w:val="00843FD6"/>
    <w:rsid w:val="00855844"/>
    <w:rsid w:val="00857E67"/>
    <w:rsid w:val="0086072B"/>
    <w:rsid w:val="00864A0C"/>
    <w:rsid w:val="008672BB"/>
    <w:rsid w:val="00891536"/>
    <w:rsid w:val="00891A6D"/>
    <w:rsid w:val="008A0429"/>
    <w:rsid w:val="008A2477"/>
    <w:rsid w:val="008A2DC4"/>
    <w:rsid w:val="008A2FC0"/>
    <w:rsid w:val="008B1DE8"/>
    <w:rsid w:val="008B2316"/>
    <w:rsid w:val="008B2A90"/>
    <w:rsid w:val="008B5FEC"/>
    <w:rsid w:val="008C5CBE"/>
    <w:rsid w:val="008D2BEE"/>
    <w:rsid w:val="008D4597"/>
    <w:rsid w:val="008E6168"/>
    <w:rsid w:val="008F6EC4"/>
    <w:rsid w:val="00901C36"/>
    <w:rsid w:val="0091394C"/>
    <w:rsid w:val="0092467E"/>
    <w:rsid w:val="00930C0D"/>
    <w:rsid w:val="00950B22"/>
    <w:rsid w:val="009629B6"/>
    <w:rsid w:val="00964691"/>
    <w:rsid w:val="00967CD4"/>
    <w:rsid w:val="00973647"/>
    <w:rsid w:val="0097781E"/>
    <w:rsid w:val="009869CA"/>
    <w:rsid w:val="00993DD0"/>
    <w:rsid w:val="00993FB2"/>
    <w:rsid w:val="009A00E3"/>
    <w:rsid w:val="009A12D5"/>
    <w:rsid w:val="009B3FE4"/>
    <w:rsid w:val="009B478C"/>
    <w:rsid w:val="009B4A20"/>
    <w:rsid w:val="009B4F23"/>
    <w:rsid w:val="009C0244"/>
    <w:rsid w:val="009C5698"/>
    <w:rsid w:val="009C7315"/>
    <w:rsid w:val="009D15B7"/>
    <w:rsid w:val="009D1A0D"/>
    <w:rsid w:val="009D38FA"/>
    <w:rsid w:val="009D3AE0"/>
    <w:rsid w:val="009D41D1"/>
    <w:rsid w:val="009D42F8"/>
    <w:rsid w:val="009D548A"/>
    <w:rsid w:val="009D6840"/>
    <w:rsid w:val="009E0D96"/>
    <w:rsid w:val="009E4BD5"/>
    <w:rsid w:val="009F6924"/>
    <w:rsid w:val="009F71DD"/>
    <w:rsid w:val="00A0537D"/>
    <w:rsid w:val="00A05481"/>
    <w:rsid w:val="00A140B2"/>
    <w:rsid w:val="00A314C5"/>
    <w:rsid w:val="00A37633"/>
    <w:rsid w:val="00A37A2E"/>
    <w:rsid w:val="00A51043"/>
    <w:rsid w:val="00A51E7D"/>
    <w:rsid w:val="00A74A22"/>
    <w:rsid w:val="00A75DE3"/>
    <w:rsid w:val="00A76BCD"/>
    <w:rsid w:val="00A76C4A"/>
    <w:rsid w:val="00A82A1D"/>
    <w:rsid w:val="00A82CB0"/>
    <w:rsid w:val="00A8548C"/>
    <w:rsid w:val="00A967D6"/>
    <w:rsid w:val="00AA4171"/>
    <w:rsid w:val="00AB45A3"/>
    <w:rsid w:val="00AB70E9"/>
    <w:rsid w:val="00AC1072"/>
    <w:rsid w:val="00AC21FD"/>
    <w:rsid w:val="00AC2C12"/>
    <w:rsid w:val="00AC3588"/>
    <w:rsid w:val="00AC78FA"/>
    <w:rsid w:val="00AD6688"/>
    <w:rsid w:val="00AE0535"/>
    <w:rsid w:val="00AE5E08"/>
    <w:rsid w:val="00AF2126"/>
    <w:rsid w:val="00AF212B"/>
    <w:rsid w:val="00AF3E18"/>
    <w:rsid w:val="00AF5141"/>
    <w:rsid w:val="00AF72D8"/>
    <w:rsid w:val="00AF7F4B"/>
    <w:rsid w:val="00B01BB6"/>
    <w:rsid w:val="00B07ADA"/>
    <w:rsid w:val="00B103E6"/>
    <w:rsid w:val="00B2515D"/>
    <w:rsid w:val="00B25529"/>
    <w:rsid w:val="00B31DB0"/>
    <w:rsid w:val="00B416C9"/>
    <w:rsid w:val="00B55FF0"/>
    <w:rsid w:val="00B60D0A"/>
    <w:rsid w:val="00B65319"/>
    <w:rsid w:val="00B84DA9"/>
    <w:rsid w:val="00B90E5D"/>
    <w:rsid w:val="00B91000"/>
    <w:rsid w:val="00B957FD"/>
    <w:rsid w:val="00BA1132"/>
    <w:rsid w:val="00BA16D0"/>
    <w:rsid w:val="00BA27FD"/>
    <w:rsid w:val="00BD7B13"/>
    <w:rsid w:val="00BE2DEE"/>
    <w:rsid w:val="00BE3162"/>
    <w:rsid w:val="00BF263E"/>
    <w:rsid w:val="00BF2B33"/>
    <w:rsid w:val="00C035C7"/>
    <w:rsid w:val="00C10360"/>
    <w:rsid w:val="00C13C59"/>
    <w:rsid w:val="00C13D69"/>
    <w:rsid w:val="00C22C0A"/>
    <w:rsid w:val="00C33020"/>
    <w:rsid w:val="00C42C52"/>
    <w:rsid w:val="00C44FF5"/>
    <w:rsid w:val="00C45674"/>
    <w:rsid w:val="00C46289"/>
    <w:rsid w:val="00C52217"/>
    <w:rsid w:val="00C54BAF"/>
    <w:rsid w:val="00C60CBB"/>
    <w:rsid w:val="00C6110A"/>
    <w:rsid w:val="00C656D2"/>
    <w:rsid w:val="00C83709"/>
    <w:rsid w:val="00C86271"/>
    <w:rsid w:val="00C87961"/>
    <w:rsid w:val="00C94DB7"/>
    <w:rsid w:val="00CA711F"/>
    <w:rsid w:val="00CD15EB"/>
    <w:rsid w:val="00CD1906"/>
    <w:rsid w:val="00CE26C8"/>
    <w:rsid w:val="00CE5DE0"/>
    <w:rsid w:val="00CF374C"/>
    <w:rsid w:val="00D05620"/>
    <w:rsid w:val="00D067E8"/>
    <w:rsid w:val="00D06A37"/>
    <w:rsid w:val="00D06AD8"/>
    <w:rsid w:val="00D11A4B"/>
    <w:rsid w:val="00D1301D"/>
    <w:rsid w:val="00D17579"/>
    <w:rsid w:val="00D23117"/>
    <w:rsid w:val="00D32289"/>
    <w:rsid w:val="00D35AEF"/>
    <w:rsid w:val="00D437B7"/>
    <w:rsid w:val="00D456FB"/>
    <w:rsid w:val="00D5428E"/>
    <w:rsid w:val="00D60130"/>
    <w:rsid w:val="00D712E0"/>
    <w:rsid w:val="00D85B56"/>
    <w:rsid w:val="00D900C9"/>
    <w:rsid w:val="00D96D6A"/>
    <w:rsid w:val="00DA3B25"/>
    <w:rsid w:val="00DA452B"/>
    <w:rsid w:val="00DA559D"/>
    <w:rsid w:val="00DB0781"/>
    <w:rsid w:val="00DB6D16"/>
    <w:rsid w:val="00DD48AD"/>
    <w:rsid w:val="00DE23B2"/>
    <w:rsid w:val="00DF17DA"/>
    <w:rsid w:val="00DF1A89"/>
    <w:rsid w:val="00E07C2B"/>
    <w:rsid w:val="00E165FF"/>
    <w:rsid w:val="00E2603B"/>
    <w:rsid w:val="00E30036"/>
    <w:rsid w:val="00E3131F"/>
    <w:rsid w:val="00E44474"/>
    <w:rsid w:val="00E45EBA"/>
    <w:rsid w:val="00E628FF"/>
    <w:rsid w:val="00E707C1"/>
    <w:rsid w:val="00E81B1B"/>
    <w:rsid w:val="00EB1A51"/>
    <w:rsid w:val="00EB1B17"/>
    <w:rsid w:val="00EB34D0"/>
    <w:rsid w:val="00EB5863"/>
    <w:rsid w:val="00EC2274"/>
    <w:rsid w:val="00EC66F2"/>
    <w:rsid w:val="00ED33E6"/>
    <w:rsid w:val="00ED502E"/>
    <w:rsid w:val="00ED5FB7"/>
    <w:rsid w:val="00EE6789"/>
    <w:rsid w:val="00EF1511"/>
    <w:rsid w:val="00EF64AB"/>
    <w:rsid w:val="00F02232"/>
    <w:rsid w:val="00F02AC8"/>
    <w:rsid w:val="00F03D77"/>
    <w:rsid w:val="00F06423"/>
    <w:rsid w:val="00F15620"/>
    <w:rsid w:val="00F1639F"/>
    <w:rsid w:val="00F3097D"/>
    <w:rsid w:val="00F32420"/>
    <w:rsid w:val="00F34D07"/>
    <w:rsid w:val="00F50BD8"/>
    <w:rsid w:val="00F66ECE"/>
    <w:rsid w:val="00F8417E"/>
    <w:rsid w:val="00F8429F"/>
    <w:rsid w:val="00FA5784"/>
    <w:rsid w:val="00FB12A4"/>
    <w:rsid w:val="00FC5271"/>
    <w:rsid w:val="00FC551B"/>
    <w:rsid w:val="00FC5E9D"/>
    <w:rsid w:val="00FC7E89"/>
    <w:rsid w:val="00FF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8C5"/>
  <w15:docId w15:val="{74F73761-D5AC-49E8-8412-FAD45935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59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DA559D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2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559D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ODNONIKtreodnonika">
    <w:name w:val="ODNOŚNIK – treść odnośnika"/>
    <w:uiPriority w:val="19"/>
    <w:qFormat/>
    <w:rsid w:val="00DA559D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DA559D"/>
    <w:rPr>
      <w:b w:val="0"/>
      <w:i w:val="0"/>
      <w:vanish w:val="0"/>
      <w:spacing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E81B1B"/>
    <w:rPr>
      <w:color w:val="0000FF"/>
      <w:u w:val="single"/>
    </w:rPr>
  </w:style>
  <w:style w:type="paragraph" w:customStyle="1" w:styleId="PKTpunkt">
    <w:name w:val="PKT – punkt"/>
    <w:uiPriority w:val="13"/>
    <w:qFormat/>
    <w:rsid w:val="00DA559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DA559D"/>
    <w:pPr>
      <w:ind w:left="1020"/>
    </w:pPr>
  </w:style>
  <w:style w:type="paragraph" w:customStyle="1" w:styleId="LITlitera">
    <w:name w:val="LIT – litera"/>
    <w:basedOn w:val="PKTpunkt"/>
    <w:uiPriority w:val="14"/>
    <w:qFormat/>
    <w:rsid w:val="00DA559D"/>
    <w:pPr>
      <w:ind w:left="986" w:hanging="476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DA559D"/>
    <w:pPr>
      <w:ind w:left="987"/>
    </w:pPr>
  </w:style>
  <w:style w:type="paragraph" w:customStyle="1" w:styleId="ZTIRPKTzmpkttiret">
    <w:name w:val="Z_TIR/PKT – zm. pkt tiret"/>
    <w:basedOn w:val="PKTpunkt"/>
    <w:uiPriority w:val="56"/>
    <w:qFormat/>
    <w:rsid w:val="00DA559D"/>
    <w:pPr>
      <w:ind w:left="1893"/>
    </w:pPr>
  </w:style>
  <w:style w:type="paragraph" w:customStyle="1" w:styleId="ZLITPKTzmpktliter">
    <w:name w:val="Z_LIT/PKT – zm. pkt literą"/>
    <w:basedOn w:val="PKTpunkt"/>
    <w:uiPriority w:val="47"/>
    <w:qFormat/>
    <w:rsid w:val="00DA559D"/>
    <w:pPr>
      <w:ind w:left="1497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A559D"/>
  </w:style>
  <w:style w:type="paragraph" w:customStyle="1" w:styleId="ARTartustawynprozporzdzenia">
    <w:name w:val="ART(§) – art. ustawy (§ np. rozporządzenia)"/>
    <w:uiPriority w:val="11"/>
    <w:qFormat/>
    <w:rsid w:val="00DA559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A559D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DA559D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DA559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A559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A559D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DA559D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F514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A559D"/>
    <w:pPr>
      <w:spacing w:before="0"/>
      <w:ind w:left="510"/>
    </w:p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A559D"/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DA5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559D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559D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5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59D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CBB"/>
    <w:pPr>
      <w:ind w:left="720"/>
      <w:contextualSpacing/>
    </w:pPr>
  </w:style>
  <w:style w:type="paragraph" w:styleId="Poprawka">
    <w:name w:val="Revision"/>
    <w:hidden/>
    <w:uiPriority w:val="99"/>
    <w:semiHidden/>
    <w:rsid w:val="003F0D46"/>
    <w:pPr>
      <w:spacing w:after="0" w:line="240" w:lineRule="auto"/>
    </w:pPr>
  </w:style>
  <w:style w:type="character" w:customStyle="1" w:styleId="BEZWERSALIKW">
    <w:name w:val="_BEZ_WERSALIKÓW_"/>
    <w:basedOn w:val="Domylnaczcionkaakapitu"/>
    <w:uiPriority w:val="4"/>
    <w:qFormat/>
    <w:rsid w:val="00DA559D"/>
    <w:rPr>
      <w:caps/>
    </w:rPr>
  </w:style>
  <w:style w:type="character" w:customStyle="1" w:styleId="IDindeksdolny">
    <w:name w:val="_ID_ – indeks dolny"/>
    <w:basedOn w:val="Domylnaczcionkaakapitu"/>
    <w:uiPriority w:val="3"/>
    <w:qFormat/>
    <w:rsid w:val="00DA559D"/>
    <w:rPr>
      <w:b w:val="0"/>
      <w:i w:val="0"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A559D"/>
    <w:rPr>
      <w:i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A559D"/>
    <w:rPr>
      <w:b/>
      <w:vanish w:val="0"/>
      <w:spacing w:val="0"/>
      <w:vertAlign w:val="sub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A559D"/>
    <w:rPr>
      <w:b/>
      <w:i/>
      <w:vanish w:val="0"/>
      <w:spacing w:val="0"/>
      <w:vertAlign w:val="sub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A559D"/>
    <w:rPr>
      <w:i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A559D"/>
    <w:rPr>
      <w:b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A559D"/>
    <w:rPr>
      <w:b/>
      <w:i/>
      <w:vanish w:val="0"/>
      <w:spacing w:val="0"/>
      <w:vertAlign w:val="superscript"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A559D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A559D"/>
    <w:rPr>
      <w:b w:val="0"/>
      <w:i w:val="0"/>
      <w:vanish w:val="0"/>
      <w:spacing w:val="0"/>
      <w:position w:val="6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DA559D"/>
    <w:rPr>
      <w:i/>
    </w:rPr>
  </w:style>
  <w:style w:type="character" w:customStyle="1" w:styleId="Ppogrubienie">
    <w:name w:val="_P_ – pogrubienie"/>
    <w:basedOn w:val="Domylnaczcionkaakapitu"/>
    <w:uiPriority w:val="1"/>
    <w:qFormat/>
    <w:rsid w:val="00DA559D"/>
    <w:rPr>
      <w:b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A559D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A559D"/>
    <w:rPr>
      <w:vanish w:val="0"/>
      <w:color w:val="FF0000"/>
      <w:u w:val="single" w:color="FF0000"/>
    </w:rPr>
  </w:style>
  <w:style w:type="paragraph" w:customStyle="1" w:styleId="TIRtiret">
    <w:name w:val="TIR – tiret"/>
    <w:basedOn w:val="LITlitera"/>
    <w:uiPriority w:val="15"/>
    <w:qFormat/>
    <w:rsid w:val="00DA559D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A559D"/>
    <w:pPr>
      <w:ind w:left="1780"/>
    </w:pPr>
  </w:style>
  <w:style w:type="paragraph" w:styleId="Bezodstpw">
    <w:name w:val="No Spacing"/>
    <w:uiPriority w:val="99"/>
    <w:rsid w:val="00DA559D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A559D"/>
    <w:pPr>
      <w:spacing w:before="0"/>
    </w:pPr>
    <w:rPr>
      <w:bCs/>
    </w:r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A559D"/>
    <w:pPr>
      <w:ind w:left="510" w:right="510" w:firstLine="0"/>
      <w:mirrorIndents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A559D"/>
    <w:pPr>
      <w:ind w:left="987" w:firstLine="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A559D"/>
    <w:pPr>
      <w:ind w:left="178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A559D"/>
    <w:pPr>
      <w:ind w:left="510" w:firstLine="0"/>
    </w:pPr>
    <w:rPr>
      <w:szCs w:val="24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DA559D"/>
    <w:pPr>
      <w:ind w:left="568"/>
    </w:p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A559D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A559D"/>
    <w:pPr>
      <w:ind w:left="567" w:firstLine="0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A559D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A559D"/>
    <w:pPr>
      <w:ind w:left="0" w:firstLine="0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A559D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A559D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A559D"/>
    <w:pPr>
      <w:ind w:left="1191"/>
    </w:p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A559D"/>
    <w:pPr>
      <w:ind w:left="0" w:firstLine="0"/>
    </w:p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A559D"/>
    <w:pPr>
      <w:ind w:left="284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A559D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A559D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A559D"/>
    <w:pPr>
      <w:ind w:left="-510" w:firstLine="0"/>
    </w:p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A559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DA559D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A559D"/>
    <w:pPr>
      <w:ind w:left="-510"/>
    </w:pPr>
  </w:style>
  <w:style w:type="paragraph" w:customStyle="1" w:styleId="WMATFIZCHEMwzrmatfizlubchem">
    <w:name w:val="W_MAT(FIZ|CHEM) – wzór mat. (fiz. lub chem.)"/>
    <w:uiPriority w:val="18"/>
    <w:qFormat/>
    <w:rsid w:val="00DA559D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A559D"/>
    <w:pPr>
      <w:ind w:left="1304" w:hanging="794"/>
      <w:jc w:val="both"/>
    </w:p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A559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A559D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A559D"/>
    <w:pPr>
      <w:ind w:left="0" w:right="4820"/>
      <w:jc w:val="left"/>
    </w:pPr>
  </w:style>
  <w:style w:type="paragraph" w:customStyle="1" w:styleId="NOTATKILEGISLATORA">
    <w:name w:val="NOTATKI_LEGISLATORA"/>
    <w:basedOn w:val="Normalny"/>
    <w:uiPriority w:val="5"/>
    <w:qFormat/>
    <w:rsid w:val="00DA559D"/>
    <w:rPr>
      <w:b/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A559D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character" w:styleId="Odwoanieprzypisudolnego">
    <w:name w:val="footnote reference"/>
    <w:uiPriority w:val="99"/>
    <w:semiHidden/>
    <w:rsid w:val="00DA559D"/>
    <w:rPr>
      <w:rFonts w:cs="Times New Roman"/>
      <w:vertAlign w:val="superscript"/>
    </w:rPr>
  </w:style>
  <w:style w:type="paragraph" w:customStyle="1" w:styleId="OZNPARAFYADNOTACJE">
    <w:name w:val="OZN_PARAFY(ADNOTACJE)"/>
    <w:basedOn w:val="ODNONIKtreodnonika"/>
    <w:uiPriority w:val="26"/>
    <w:qFormat/>
    <w:rsid w:val="00DA559D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A559D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A559D"/>
    <w:pPr>
      <w:keepNext/>
    </w:pPr>
    <w:rPr>
      <w:b/>
      <w:u w:val="none"/>
    </w:r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A559D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A559D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A559D"/>
    <w:pPr>
      <w:ind w:left="1588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A559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A559D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A559D"/>
    <w:pPr>
      <w:ind w:left="510" w:firstLine="0"/>
    </w:pPr>
  </w:style>
  <w:style w:type="table" w:customStyle="1" w:styleId="TABELA1zszablonu">
    <w:name w:val="TABELA 1 z szablonu"/>
    <w:basedOn w:val="Tabela-Siatka"/>
    <w:uiPriority w:val="99"/>
    <w:rsid w:val="00DA559D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DA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2zszablonu">
    <w:name w:val="TABELA 2 z szablonu"/>
    <w:basedOn w:val="Tabela-Elegancki"/>
    <w:uiPriority w:val="99"/>
    <w:rsid w:val="00DA559D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styleId="Tabela-Elegancki">
    <w:name w:val="Table Elegant"/>
    <w:basedOn w:val="Standardowy"/>
    <w:uiPriority w:val="99"/>
    <w:semiHidden/>
    <w:unhideWhenUsed/>
    <w:rsid w:val="00DA559D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3zszablonu">
    <w:name w:val="TABELA 3 z szablonu"/>
    <w:basedOn w:val="TABELA2zszablonu"/>
    <w:uiPriority w:val="99"/>
    <w:rsid w:val="00DA559D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DA559D"/>
    <w:rPr>
      <w:color w:val="808080"/>
    </w:r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A559D"/>
    <w:pPr>
      <w:ind w:left="-510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A559D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DA559D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A559D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A559D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DA559D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A559D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TYTTABELItytutabeli">
    <w:name w:val="TYT_TABELI – tytuł tabeli"/>
    <w:basedOn w:val="TYTDZOZNoznaczenietytuulubdziau"/>
    <w:uiPriority w:val="22"/>
    <w:qFormat/>
    <w:rsid w:val="00DA559D"/>
    <w:rPr>
      <w:b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A559D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A559D"/>
    <w:pPr>
      <w:ind w:left="-51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A559D"/>
    <w:pPr>
      <w:ind w:left="907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A559D"/>
    <w:pPr>
      <w:ind w:left="2291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A559D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A559D"/>
    <w:pPr>
      <w:ind w:left="1304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A559D"/>
    <w:pPr>
      <w:ind w:left="1021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A559D"/>
    <w:pPr>
      <w:ind w:left="51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A559D"/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DA559D"/>
    <w:pPr>
      <w:ind w:left="1383" w:firstLine="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DA559D"/>
    <w:pPr>
      <w:ind w:left="1894" w:firstLine="0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A559D"/>
    <w:pPr>
      <w:ind w:left="907" w:firstLine="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A559D"/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A559D"/>
    <w:pPr>
      <w:spacing w:line="360" w:lineRule="auto"/>
      <w:ind w:left="907" w:hanging="397"/>
    </w:pPr>
    <w:rPr>
      <w:sz w:val="24"/>
    </w:r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A559D"/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A559D"/>
    <w:pPr>
      <w:ind w:left="510" w:firstLine="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A559D"/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A559D"/>
    <w:pPr>
      <w:ind w:left="1021"/>
    </w:pPr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A559D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A559D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A559D"/>
    <w:pPr>
      <w:ind w:left="1304"/>
    </w:pPr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A559D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Normalny"/>
    <w:uiPriority w:val="36"/>
    <w:qFormat/>
    <w:rsid w:val="00DA559D"/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A559D"/>
    <w:pPr>
      <w:ind w:left="1497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A559D"/>
    <w:pPr>
      <w:ind w:left="510"/>
    </w:pPr>
    <w:rPr>
      <w:b w:val="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A559D"/>
    <w:pPr>
      <w:ind w:firstLine="0"/>
    </w:pPr>
    <w:rPr>
      <w:rFonts w:ascii="Times New Roman" w:hAnsi="Times New Roman"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A559D"/>
    <w:pPr>
      <w:ind w:left="1815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DA559D"/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A559D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A559D"/>
    <w:pPr>
      <w:ind w:left="1497"/>
    </w:pPr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A559D"/>
    <w:pPr>
      <w:ind w:left="1304"/>
    </w:p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A559D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A559D"/>
    <w:pPr>
      <w:ind w:left="1701"/>
    </w:p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A559D"/>
    <w:pPr>
      <w:ind w:left="510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DA559D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A559D"/>
    <w:pPr>
      <w:spacing w:after="120"/>
      <w:ind w:left="510"/>
    </w:pPr>
    <w:rPr>
      <w:b w:val="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A559D"/>
    <w:pPr>
      <w:ind w:left="1021"/>
    </w:p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A559D"/>
    <w:pPr>
      <w:ind w:left="90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A559D"/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A559D"/>
    <w:pPr>
      <w:ind w:left="1894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DA559D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A559D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A559D"/>
    <w:pPr>
      <w:ind w:left="510"/>
    </w:p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A559D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A559D"/>
    <w:pPr>
      <w:ind w:left="3051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A559D"/>
    <w:pPr>
      <w:ind w:left="3561"/>
    </w:pPr>
    <w:rPr>
      <w:rFonts w:ascii="Times New Roman" w:hAnsi="Times New Roman"/>
      <w:lang w:val="en-US"/>
    </w:r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A559D"/>
    <w:pPr>
      <w:ind w:left="2574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A559D"/>
    <w:pPr>
      <w:ind w:left="2256"/>
    </w:pPr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A559D"/>
    <w:pPr>
      <w:ind w:left="2290" w:hanging="510"/>
    </w:pPr>
    <w:rPr>
      <w:rFonts w:ascii="Times New Roman" w:hAnsi="Times New Roman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A559D"/>
    <w:pPr>
      <w:ind w:left="1780" w:firstLine="510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A559D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Normalny"/>
    <w:uiPriority w:val="61"/>
    <w:qFormat/>
    <w:rsid w:val="00DA559D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Normalny"/>
    <w:uiPriority w:val="90"/>
    <w:qFormat/>
    <w:rsid w:val="00DA559D"/>
    <w:pPr>
      <w:ind w:left="2291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A559D"/>
    <w:pPr>
      <w:ind w:left="1780"/>
    </w:pPr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A559D"/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A559D"/>
    <w:pPr>
      <w:ind w:left="2654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A559D"/>
    <w:pPr>
      <w:ind w:left="3164" w:firstLine="0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A559D"/>
    <w:pPr>
      <w:ind w:left="2177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A559D"/>
    <w:pPr>
      <w:ind w:left="2767"/>
    </w:pPr>
    <w:rPr>
      <w:rFonts w:ascii="Times New Roman" w:hAnsi="Times New Roman"/>
    </w:r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A559D"/>
    <w:pPr>
      <w:ind w:left="2291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A559D"/>
    <w:pPr>
      <w:ind w:left="1780" w:firstLine="0"/>
    </w:pPr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A559D"/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A559D"/>
    <w:pPr>
      <w:ind w:left="2257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A559D"/>
    <w:pPr>
      <w:ind w:left="2654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A559D"/>
    <w:pPr>
      <w:ind w:left="3164"/>
    </w:pPr>
    <w:rPr>
      <w:rFonts w:ascii="Times New Roman" w:hAnsi="Times New Roman"/>
      <w:lang w:val="en-US"/>
    </w:r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A559D"/>
    <w:pPr>
      <w:ind w:left="2767" w:firstLine="0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A559D"/>
    <w:pPr>
      <w:ind w:left="1383"/>
    </w:p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A559D"/>
    <w:rPr>
      <w:rFonts w:ascii="Times New Roman" w:hAnsi="Times New Roman"/>
    </w:r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A559D"/>
    <w:pPr>
      <w:ind w:left="178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A559D"/>
    <w:pPr>
      <w:ind w:left="2291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A559D"/>
    <w:pPr>
      <w:ind w:left="2688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A559D"/>
    <w:pPr>
      <w:ind w:left="3085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DA559D"/>
    <w:pPr>
      <w:ind w:left="987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DA559D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DA559D"/>
    <w:pPr>
      <w:ind w:left="1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Normalny"/>
    <w:uiPriority w:val="45"/>
    <w:qFormat/>
    <w:rsid w:val="00DA559D"/>
    <w:pPr>
      <w:ind w:left="987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A559D"/>
    <w:pPr>
      <w:ind w:left="1383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A559D"/>
    <w:pPr>
      <w:ind w:left="1780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A559D"/>
    <w:pPr>
      <w:ind w:left="2291" w:firstLine="0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A559D"/>
    <w:pPr>
      <w:ind w:left="2177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A559D"/>
    <w:pPr>
      <w:ind w:left="1780" w:firstLine="51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A559D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Normalny"/>
    <w:uiPriority w:val="62"/>
    <w:qFormat/>
    <w:rsid w:val="00DA559D"/>
    <w:pPr>
      <w:ind w:left="1383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A559D"/>
    <w:pPr>
      <w:ind w:left="1780"/>
    </w:pPr>
  </w:style>
  <w:style w:type="paragraph" w:customStyle="1" w:styleId="ZLIT2TIRzmpodwtirliter">
    <w:name w:val="Z_LIT/2TIR – zm. podw. tir. literą"/>
    <w:basedOn w:val="TIRtiret"/>
    <w:uiPriority w:val="75"/>
    <w:qFormat/>
    <w:rsid w:val="00DA559D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A559D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A559D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A559D"/>
    <w:pPr>
      <w:ind w:left="2767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A559D"/>
    <w:rPr>
      <w:rFonts w:ascii="Times New Roman" w:hAnsi="Times New Roman"/>
    </w:r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A559D"/>
    <w:pPr>
      <w:ind w:left="987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A559D"/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A559D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A559D"/>
    <w:pPr>
      <w:ind w:left="2370" w:firstLine="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A559D"/>
    <w:pPr>
      <w:ind w:left="1383" w:firstLine="0"/>
    </w:pPr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A559D"/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A559D"/>
    <w:pPr>
      <w:ind w:left="1497"/>
    </w:pPr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A559D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A559D"/>
    <w:pPr>
      <w:ind w:left="1463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A559D"/>
    <w:pPr>
      <w:ind w:left="1973"/>
    </w:p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A559D"/>
    <w:pPr>
      <w:ind w:firstLine="0"/>
    </w:pPr>
    <w:rPr>
      <w:rFonts w:ascii="Times New Roman" w:hAnsi="Times New Roman"/>
    </w:r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A559D"/>
    <w:pPr>
      <w:ind w:left="987"/>
    </w:pPr>
  </w:style>
  <w:style w:type="paragraph" w:customStyle="1" w:styleId="ZLITLITzmlitliter">
    <w:name w:val="Z_LIT/LIT – zm. lit. literą"/>
    <w:basedOn w:val="LITlitera"/>
    <w:uiPriority w:val="48"/>
    <w:qFormat/>
    <w:rsid w:val="00DA559D"/>
    <w:pPr>
      <w:ind w:left="1463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A559D"/>
    <w:pPr>
      <w:ind w:left="1973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A559D"/>
    <w:pPr>
      <w:ind w:left="1497"/>
    </w:pPr>
  </w:style>
  <w:style w:type="paragraph" w:customStyle="1" w:styleId="ZLITTIRzmtirliter">
    <w:name w:val="Z_LIT/TIR – zm. tir. literą"/>
    <w:basedOn w:val="TIRtiret"/>
    <w:uiPriority w:val="49"/>
    <w:qFormat/>
    <w:rsid w:val="00DA559D"/>
  </w:style>
  <w:style w:type="paragraph" w:customStyle="1" w:styleId="ZLITTIRwLITzmtirwlitliter">
    <w:name w:val="Z_LIT/TIR_w_LIT – zm. tir. w lit. literą"/>
    <w:basedOn w:val="TIRtiret"/>
    <w:uiPriority w:val="49"/>
    <w:qFormat/>
    <w:rsid w:val="00DA559D"/>
    <w:pPr>
      <w:ind w:left="1860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A559D"/>
    <w:pPr>
      <w:ind w:left="237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DA559D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A559D"/>
    <w:pPr>
      <w:ind w:left="987"/>
    </w:pPr>
  </w:style>
  <w:style w:type="paragraph" w:customStyle="1" w:styleId="ZTIR2TIRzmpodwtirtiret">
    <w:name w:val="Z_TIR/2TIR – zm. podw. tir. tiret"/>
    <w:basedOn w:val="TIRtiret"/>
    <w:uiPriority w:val="78"/>
    <w:qFormat/>
    <w:rsid w:val="00DA559D"/>
    <w:pPr>
      <w:ind w:left="178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A559D"/>
    <w:pPr>
      <w:ind w:left="2654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A559D"/>
    <w:pPr>
      <w:ind w:left="3164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A559D"/>
    <w:pPr>
      <w:ind w:left="2177"/>
    </w:pPr>
  </w:style>
  <w:style w:type="paragraph" w:customStyle="1" w:styleId="ZTIRARTzmarttiret">
    <w:name w:val="Z_TIR/ART(§) – zm. art. (§) tiret"/>
    <w:basedOn w:val="ZTIRPKTzmpkttiret"/>
    <w:uiPriority w:val="55"/>
    <w:qFormat/>
    <w:rsid w:val="00DA559D"/>
    <w:pPr>
      <w:ind w:left="1383" w:firstLine="510"/>
    </w:pPr>
    <w:rPr>
      <w:rFonts w:ascii="Times New Roman" w:hAnsi="Times New Roman"/>
    </w:rPr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A559D"/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A559D"/>
    <w:pPr>
      <w:ind w:left="2257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A559D"/>
    <w:pPr>
      <w:ind w:left="2767" w:firstLine="0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A559D"/>
    <w:pPr>
      <w:ind w:left="1780"/>
    </w:pPr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A559D"/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A559D"/>
    <w:pPr>
      <w:ind w:left="1860"/>
    </w:pPr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A559D"/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A559D"/>
    <w:pPr>
      <w:ind w:left="1860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A559D"/>
    <w:pPr>
      <w:ind w:left="2257"/>
    </w:p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A559D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A559D"/>
    <w:pPr>
      <w:ind w:left="2336" w:firstLine="0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DA559D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A559D"/>
    <w:pPr>
      <w:ind w:left="1383"/>
    </w:pPr>
  </w:style>
  <w:style w:type="paragraph" w:customStyle="1" w:styleId="ZTIRLITzmlittiret">
    <w:name w:val="Z_TIR/LIT – zm. lit. tiret"/>
    <w:basedOn w:val="LITlitera"/>
    <w:uiPriority w:val="57"/>
    <w:qFormat/>
    <w:rsid w:val="00DA559D"/>
    <w:pPr>
      <w:ind w:left="1859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A559D"/>
    <w:pPr>
      <w:ind w:left="2336"/>
    </w:p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A559D"/>
    <w:pPr>
      <w:ind w:left="1894"/>
    </w:pPr>
  </w:style>
  <w:style w:type="paragraph" w:customStyle="1" w:styleId="ZTIRTIRzmtirtiret">
    <w:name w:val="Z_TIR/TIR – zm. tir. tiret"/>
    <w:basedOn w:val="TIRtiret"/>
    <w:uiPriority w:val="57"/>
    <w:qFormat/>
    <w:rsid w:val="00DA559D"/>
    <w:pPr>
      <w:ind w:left="1780"/>
    </w:pPr>
  </w:style>
  <w:style w:type="paragraph" w:customStyle="1" w:styleId="ZTIRUSTzmusttiret">
    <w:name w:val="Z_TIR/UST(§) – zm. ust. (§) tiret"/>
    <w:basedOn w:val="ZTIRARTzmarttiret"/>
    <w:uiPriority w:val="55"/>
    <w:qFormat/>
    <w:rsid w:val="00DA559D"/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A559D"/>
  </w:style>
  <w:style w:type="paragraph" w:customStyle="1" w:styleId="ZZPKTzmianazmpkt">
    <w:name w:val="ZZ/PKT – zmiana zm. pkt"/>
    <w:basedOn w:val="ZPKTzmpktartykuempunktem"/>
    <w:uiPriority w:val="66"/>
    <w:qFormat/>
    <w:rsid w:val="00DA559D"/>
    <w:pPr>
      <w:ind w:left="2404"/>
    </w:pPr>
  </w:style>
  <w:style w:type="paragraph" w:customStyle="1" w:styleId="ZZLITzmianazmlit">
    <w:name w:val="ZZ/LIT – zmiana zm. lit."/>
    <w:basedOn w:val="ZZPKTzmianazmpkt"/>
    <w:uiPriority w:val="67"/>
    <w:qFormat/>
    <w:rsid w:val="00DA559D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A559D"/>
    <w:pPr>
      <w:ind w:left="2291" w:hanging="397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DA559D"/>
    <w:pPr>
      <w:ind w:left="1894" w:firstLine="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A559D"/>
    <w:pPr>
      <w:ind w:left="2291" w:hanging="397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A559D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A559D"/>
    <w:pPr>
      <w:ind w:left="3164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A559D"/>
    <w:pPr>
      <w:ind w:left="3674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DA559D"/>
    <w:pPr>
      <w:ind w:left="1894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A559D"/>
    <w:pPr>
      <w:ind w:firstLine="0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A559D"/>
  </w:style>
  <w:style w:type="paragraph" w:customStyle="1" w:styleId="ZZCYTzmianazmcytatunpprzysigi">
    <w:name w:val="ZZ/CYT – zmiana zm. cytatu np. przysięgi"/>
    <w:basedOn w:val="ZZFRAGzmianazmfragmentunpzdania"/>
    <w:next w:val="Normalny"/>
    <w:uiPriority w:val="71"/>
    <w:qFormat/>
    <w:rsid w:val="00DA559D"/>
    <w:pPr>
      <w:ind w:left="2404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A559D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A559D"/>
    <w:pPr>
      <w:ind w:left="3277" w:firstLine="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A559D"/>
    <w:pPr>
      <w:ind w:left="2291" w:firstLine="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A559D"/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A559D"/>
    <w:pPr>
      <w:ind w:left="288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A559D"/>
    <w:pPr>
      <w:ind w:left="2404" w:firstLine="0"/>
    </w:pPr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A559D"/>
  </w:style>
  <w:style w:type="paragraph" w:customStyle="1" w:styleId="ZZTIRwLITzmianazmtirwlit">
    <w:name w:val="ZZ/TIR_w_LIT – zmiana zm. tir. w lit."/>
    <w:basedOn w:val="ZZTIRzmianazmtir"/>
    <w:uiPriority w:val="67"/>
    <w:qFormat/>
    <w:rsid w:val="00DA559D"/>
    <w:pPr>
      <w:ind w:left="276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A559D"/>
    <w:pPr>
      <w:ind w:left="237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A559D"/>
    <w:pPr>
      <w:ind w:left="3277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A559D"/>
    <w:pPr>
      <w:ind w:left="2880" w:firstLine="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A559D"/>
    <w:pPr>
      <w:spacing w:before="0"/>
      <w:ind w:left="1894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A559D"/>
    <w:pPr>
      <w:ind w:left="3198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DA559D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A559D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A559D"/>
    <w:pPr>
      <w:ind w:left="240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A559D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A559D"/>
    <w:pPr>
      <w:ind w:left="1894"/>
    </w:pPr>
  </w:style>
  <w:style w:type="paragraph" w:customStyle="1" w:styleId="ZZUSTzmianazmust">
    <w:name w:val="ZZ/UST(§) – zmiana zm. ust. (§)"/>
    <w:basedOn w:val="ZZARTzmianazmart"/>
    <w:uiPriority w:val="65"/>
    <w:qFormat/>
    <w:rsid w:val="00DA559D"/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A559D"/>
    <w:pPr>
      <w:ind w:left="2404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9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45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74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2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25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06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437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4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73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662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04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446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51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961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78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15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3411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22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285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14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838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13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892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3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96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60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57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7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812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97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321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2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52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83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64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085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79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16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990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795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114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68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64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9077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684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13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257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0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924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872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860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767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486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336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22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167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35526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10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0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66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74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47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1037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934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183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51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74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12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563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29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3006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78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76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467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02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6510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59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52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631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8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4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54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720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525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466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63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88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55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863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21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03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80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61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76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866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06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63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182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5611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21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816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63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12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81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1664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68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4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2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12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462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4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327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73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9699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116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30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77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27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39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3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96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7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04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469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87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1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49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614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185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36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7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22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50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994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04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91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13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54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495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41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74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99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00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2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0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86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066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37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23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321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737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66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784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43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0759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4662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1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11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325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0903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267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508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36968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64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4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57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965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61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8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790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3791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30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309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146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994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95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20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56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43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957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4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98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72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31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7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8703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07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22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529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111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79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815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22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0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7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49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44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67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77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672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3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49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7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21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30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2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22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19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64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5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83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477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94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68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94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119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04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41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708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72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8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751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54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87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82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00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91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797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05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685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62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31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96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97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54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21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698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4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22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35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3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63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48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55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86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57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59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71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8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496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21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3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2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80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29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088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20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0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64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47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531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99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96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313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3583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6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4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765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203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60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857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08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4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124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78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63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059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53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28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10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51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82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62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118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47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85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6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10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36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580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1389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54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484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71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896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6711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20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525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40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69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38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907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01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936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88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4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9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999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735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2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24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85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974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284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152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3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252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5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989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9364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45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40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40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73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35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3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3655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03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7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9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637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26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5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569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3163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710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36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114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72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30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686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53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94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1311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292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64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08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956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832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5232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4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02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79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723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883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4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3349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75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301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28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24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017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69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927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211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6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531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9735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943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5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68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767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735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51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82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40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50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86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26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4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01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15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98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5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113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49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178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20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04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48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151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210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602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402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01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41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5774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516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2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706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71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217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34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359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9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589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20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960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53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9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8042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568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93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754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228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85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743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695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1528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17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7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105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36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32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21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9619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0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4945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88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7674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75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8536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967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9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69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64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032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25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2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17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80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87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46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40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8410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41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51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25285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4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95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253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2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68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8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79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155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63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9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1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5316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5546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49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9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03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2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01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4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73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8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01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96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79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67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9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2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417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582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220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25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4944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67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93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54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5134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57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56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04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93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103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14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09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713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812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200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38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978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20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33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4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1543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01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70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87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8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45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72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65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80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078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40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53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5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56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8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2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34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50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68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028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416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004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946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4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879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6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412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80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39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663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25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51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94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88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7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610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3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186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3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2521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94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57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093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62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87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30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9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8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731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920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10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617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0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78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47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17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19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177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1300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04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40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0399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24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53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93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54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39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75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66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24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998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7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88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434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17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21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329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281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76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4680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2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73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87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966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4892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4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20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13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07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9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4269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4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09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005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69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3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75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602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0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23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39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0417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84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2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661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2245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7188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943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71543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4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88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02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87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1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7737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274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8530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050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35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2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74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9966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9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46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85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7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80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9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27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390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D252-E0CD-42CB-A8FD-F4D8F8F1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9493</Words>
  <Characters>56960</Characters>
  <Application>Microsoft Office Word</Application>
  <DocSecurity>4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Bańczak-Mysiak Barbara</dc:creator>
  <cp:lastModifiedBy>Bańczak-Mysiak Barbara</cp:lastModifiedBy>
  <cp:revision>2</cp:revision>
  <cp:lastPrinted>2019-10-03T12:28:00Z</cp:lastPrinted>
  <dcterms:created xsi:type="dcterms:W3CDTF">2022-12-23T22:48:00Z</dcterms:created>
  <dcterms:modified xsi:type="dcterms:W3CDTF">2022-12-23T22:48:00Z</dcterms:modified>
</cp:coreProperties>
</file>