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68" w:rsidRDefault="008E4668">
      <w:pPr>
        <w:rPr>
          <w:szCs w:val="20"/>
        </w:rPr>
      </w:pPr>
    </w:p>
    <w:p w:rsidR="008E4668" w:rsidRDefault="005B255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Zarządzenie stanowi realizację upoważnienia ustawowego zawartego w art. 146 ust. 1 ustawy z dnia 27 sierpnia 2004 r. o świadczeniach opieki zdrowotnej finansowanych ze środków publicznych (Dz. U. z 2021 r. poz. 1285, 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 zwanej dalej „ustawą o świadczeniach”.</w:t>
      </w:r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Postanowieniami zarządzenia wprowadza się zmiany w zarządzeniu Nr 17/2022/DGL Prezesa Narodowego Funduszu Zdrowia z dnia 11 lutego 2022 r. w sprawie określenia warunków zawierania i realizacji umów w rodzaju leczenie szpitalne w zakresie chemioterapia, dostosowujące do obwieszczenia Ministra Zdrowia z dnia 20 października 2022 r. w sprawie wykazu refundowanych leków, środków spożywczych specjalnego przeznaczenia żywieniowego oraz wyrobów medycznych na dzień 1 listopada 2022 r. (Dz. Urz. Min. </w:t>
      </w:r>
      <w:proofErr w:type="spellStart"/>
      <w:r>
        <w:rPr>
          <w:szCs w:val="20"/>
        </w:rPr>
        <w:t>Zdr</w:t>
      </w:r>
      <w:proofErr w:type="spellEnd"/>
      <w:r>
        <w:rPr>
          <w:szCs w:val="20"/>
        </w:rPr>
        <w:t>. poz. 111), wydanego na podstawie art. 37 ust. 1 ustawy z dnia 12 maja 2011 r. o refundacji leków, środków spożywczych specjalnego przeznaczenia żywieniowego oraz wyrobów medycznych (Dz. U. z 2022 r. poz. 463, 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zm.).</w:t>
      </w:r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Najważniejsze zmiany dotyczą:</w:t>
      </w:r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1)</w:t>
      </w:r>
      <w:r>
        <w:rPr>
          <w:szCs w:val="20"/>
        </w:rPr>
        <w:tab/>
        <w:t>brzmienia § 30 poprzez uchylenie zapisów określających obowiązek uwzględniania wyników weryfikacji średnich kosztów leków podczas określania wysokości kwoty zobowiązania Funduszu wobec świadczeniodawców</w:t>
      </w:r>
      <w:bookmarkStart w:id="0" w:name="_GoBack"/>
      <w:bookmarkEnd w:id="0"/>
      <w:r>
        <w:rPr>
          <w:szCs w:val="20"/>
        </w:rPr>
        <w:t>;</w:t>
      </w:r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2)</w:t>
      </w:r>
      <w:r>
        <w:rPr>
          <w:szCs w:val="20"/>
        </w:rPr>
        <w:tab/>
        <w:t>załącznika nr 1n - katalog leków refundowanych stosowanych w chemioterapii i polegają na:</w:t>
      </w:r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a) dodaniu kodów GTIN dla substancji czynnej:</w:t>
      </w:r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- 5.08.10.0000055  </w:t>
      </w:r>
      <w:proofErr w:type="spellStart"/>
      <w:r>
        <w:rPr>
          <w:szCs w:val="20"/>
        </w:rPr>
        <w:t>Rituximabum</w:t>
      </w:r>
      <w:proofErr w:type="spellEnd"/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- 5.08.10.0000085  </w:t>
      </w:r>
      <w:proofErr w:type="spellStart"/>
      <w:r>
        <w:rPr>
          <w:szCs w:val="20"/>
        </w:rPr>
        <w:t>Bortezomibum</w:t>
      </w:r>
      <w:proofErr w:type="spellEnd"/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b) wykreśleniu kodu GTIN dla substancji czynnej:</w:t>
      </w:r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- 5.08.10.0000077  </w:t>
      </w:r>
      <w:proofErr w:type="spellStart"/>
      <w:r>
        <w:rPr>
          <w:szCs w:val="20"/>
        </w:rPr>
        <w:t>Azacitidinum</w:t>
      </w:r>
      <w:proofErr w:type="spellEnd"/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c) wykreśleniu substancji czynnej i kodu GTIN dla:</w:t>
      </w:r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- 5.08.10.0000071 </w:t>
      </w:r>
      <w:proofErr w:type="spellStart"/>
      <w:r>
        <w:rPr>
          <w:szCs w:val="20"/>
        </w:rPr>
        <w:t>Calcii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folinas</w:t>
      </w:r>
      <w:proofErr w:type="spellEnd"/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- zgodnie ze zmianami wprowadzonymi w obwieszczeniu refundacyjnym;</w:t>
      </w:r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3)</w:t>
      </w:r>
      <w:r>
        <w:rPr>
          <w:szCs w:val="20"/>
        </w:rPr>
        <w:tab/>
        <w:t>załącznika nr 7 - katalog współczynników korygujących stosowanych w chemioterapii i polegają na:</w:t>
      </w:r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a)</w:t>
      </w:r>
      <w:r>
        <w:rPr>
          <w:szCs w:val="20"/>
        </w:rPr>
        <w:tab/>
        <w:t xml:space="preserve">wykreśleniu </w:t>
      </w:r>
      <w:proofErr w:type="spellStart"/>
      <w:r>
        <w:rPr>
          <w:szCs w:val="20"/>
        </w:rPr>
        <w:t>azacitidinum</w:t>
      </w:r>
      <w:proofErr w:type="spellEnd"/>
      <w:r>
        <w:rPr>
          <w:szCs w:val="20"/>
        </w:rPr>
        <w:t xml:space="preserve"> (kod 5.08.10.0000077) w związku z rozstrzygnięciem postępowania za zakup wspólny substancji czynnej </w:t>
      </w:r>
      <w:proofErr w:type="spellStart"/>
      <w:r>
        <w:rPr>
          <w:szCs w:val="20"/>
        </w:rPr>
        <w:t>azacitidinum</w:t>
      </w:r>
      <w:proofErr w:type="spellEnd"/>
      <w:r>
        <w:rPr>
          <w:szCs w:val="20"/>
        </w:rPr>
        <w:t>,</w:t>
      </w:r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b)</w:t>
      </w:r>
      <w:r>
        <w:rPr>
          <w:szCs w:val="20"/>
        </w:rPr>
        <w:tab/>
        <w:t>zmianie progu kosztowego, po analizie średnich cen leków w miesiącu sierpniu 2022 roku, mających obowiązywać od dnia 1 grudnia 2022 roku dla :</w:t>
      </w:r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- </w:t>
      </w:r>
      <w:proofErr w:type="spellStart"/>
      <w:r>
        <w:rPr>
          <w:szCs w:val="20"/>
        </w:rPr>
        <w:t>capecitabinum</w:t>
      </w:r>
      <w:proofErr w:type="spellEnd"/>
      <w:r>
        <w:rPr>
          <w:szCs w:val="20"/>
        </w:rPr>
        <w:t xml:space="preserve"> (kod 5.08.10.0000006) z 0,0032 zł/mg na 0,0028 zł/mg,</w:t>
      </w:r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- </w:t>
      </w:r>
      <w:proofErr w:type="spellStart"/>
      <w:r>
        <w:rPr>
          <w:szCs w:val="20"/>
        </w:rPr>
        <w:t>fulvestrantum</w:t>
      </w:r>
      <w:proofErr w:type="spellEnd"/>
      <w:r>
        <w:rPr>
          <w:szCs w:val="20"/>
        </w:rPr>
        <w:t xml:space="preserve"> (kod 5.08.10.0000029) z 0,7797 zł/mg na 0,4983 zł/mg,</w:t>
      </w:r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- </w:t>
      </w:r>
      <w:proofErr w:type="spellStart"/>
      <w:r>
        <w:rPr>
          <w:szCs w:val="20"/>
        </w:rPr>
        <w:t>bendamustinum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hydrochloridum</w:t>
      </w:r>
      <w:proofErr w:type="spellEnd"/>
      <w:r>
        <w:rPr>
          <w:szCs w:val="20"/>
        </w:rPr>
        <w:t xml:space="preserve"> (kod 5.08.10.0000075) z 1,6720 zł/mg na 1,3164 zł/mg,</w:t>
      </w:r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Pozostałe zmiany mają charakter porządkujący.</w:t>
      </w:r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Oznaczenie stosowania przepisów do rozliczania świadczeń w sposób wskazany w § 2 zarządzenia, wynika z konieczności zapewnienia ciągłości stosowania przepisów w przedmiotowym zakresie, zgodnie z ww. obwieszczeniem Ministra Zdrowia oraz z terminów obowiązywania decyzji administracyjnych Ministra Zdrowia w sprawie objęcie refundacją i określenia ceny urzędowej leków zawartych w niniejszym zarządzeniu.</w:t>
      </w:r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Wobec powyższego zarządzenie stosuje się do świadczeń udzielanych od dnia 1 listopada 2022 r., z wyjątkiem załącznika nr 7 do zarządzenia (katalog współczynników korygujących stosowanych w chemioterapii), w zakresie kolumny 4 dla substancji czynnych w kolumnie 3 o kodach: 5.08.10.0000006, 5.08.10.0000029, 5.08.10.0000075, który stosuje się do rozliczania świadczeń udzielanych od dnia 1 grudnia 2022 r.</w:t>
      </w:r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Zarządzenie wchodzi w życie z dniem następującym po dniu podpisania.</w:t>
      </w:r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lastRenderedPageBreak/>
        <w:t>Zgodnie z art. 146 ust. 4 ustawy o świadczeniach, Prezes Narodowego Funduszu Zdrowia przed określeniem przedmiotu postępowania w sprawie zawarcia umowy o udzielanie świadczeń opieki zdrowotnej zasięgnie opinii właściwych konsultantów krajowych, a także, zgodnie z przepisami wydanymi na podstawie art. 137 ustawy o świadczeniach, zasięgnie opinii Naczelnej Rady Lekarskiej, Naczelnej Rady Pielęgniarek i Położnych oraz reprezentatywnych organizacji świadczeniodawców.</w:t>
      </w:r>
    </w:p>
    <w:p w:rsidR="008E4668" w:rsidRDefault="005B255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Powyższe działania zostały podjęte w ramach realizacji celu nr 2 Strategii Narodowego Funduszu Zdrowia na lata 2019-2023 – Poprawa jakości i dostępności świadczeń opieki zdrowotnej.</w:t>
      </w:r>
    </w:p>
    <w:sectPr w:rsidR="008E4668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BB" w:rsidRDefault="005B255A">
      <w:r>
        <w:separator/>
      </w:r>
    </w:p>
  </w:endnote>
  <w:endnote w:type="continuationSeparator" w:id="0">
    <w:p w:rsidR="006621BB" w:rsidRDefault="005B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E466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E4668" w:rsidRDefault="005B255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E4668" w:rsidRDefault="005B25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56A8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E4668" w:rsidRDefault="008E466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68" w:rsidRDefault="005B255A">
      <w:r>
        <w:separator/>
      </w:r>
    </w:p>
  </w:footnote>
  <w:footnote w:type="continuationSeparator" w:id="0">
    <w:p w:rsidR="008E4668" w:rsidRDefault="005B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26FA4"/>
    <w:rsid w:val="004321D3"/>
    <w:rsid w:val="0048704B"/>
    <w:rsid w:val="005B255A"/>
    <w:rsid w:val="006621BB"/>
    <w:rsid w:val="008E4668"/>
    <w:rsid w:val="00A77B3E"/>
    <w:rsid w:val="00C56A8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77CC2"/>
  <w15:docId w15:val="{C4DB7A7B-BDFA-4A36-80F0-5D92EF86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487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704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487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704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w^rodzaju leczenie szpitalne w^zakresie chemioterapia</dc:subject>
  <dc:creator>Beata.Piatkowska</dc:creator>
  <cp:lastModifiedBy>Piątkowska Beata</cp:lastModifiedBy>
  <cp:revision>5</cp:revision>
  <dcterms:created xsi:type="dcterms:W3CDTF">2022-10-27T11:17:00Z</dcterms:created>
  <dcterms:modified xsi:type="dcterms:W3CDTF">2022-10-27T11:47:00Z</dcterms:modified>
  <cp:category>Akt prawny</cp:category>
</cp:coreProperties>
</file>