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26"/>
        <w:gridCol w:w="29"/>
        <w:gridCol w:w="835"/>
        <w:gridCol w:w="414"/>
        <w:gridCol w:w="155"/>
        <w:gridCol w:w="187"/>
        <w:gridCol w:w="383"/>
        <w:gridCol w:w="554"/>
        <w:gridCol w:w="16"/>
        <w:gridCol w:w="215"/>
        <w:gridCol w:w="354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379"/>
        <w:gridCol w:w="11"/>
        <w:gridCol w:w="180"/>
        <w:gridCol w:w="317"/>
        <w:gridCol w:w="253"/>
        <w:gridCol w:w="570"/>
        <w:gridCol w:w="115"/>
        <w:gridCol w:w="1535"/>
        <w:gridCol w:w="7"/>
      </w:tblGrid>
      <w:tr w:rsidR="00C05666" w:rsidRPr="008B4FE6" w14:paraId="67F615E4" w14:textId="77777777" w:rsidTr="00C05666">
        <w:trPr>
          <w:trHeight w:val="1611"/>
        </w:trPr>
        <w:tc>
          <w:tcPr>
            <w:tcW w:w="6631" w:type="dxa"/>
            <w:gridSpan w:val="17"/>
          </w:tcPr>
          <w:p w14:paraId="06FF0A8B" w14:textId="77777777" w:rsidR="00C05666" w:rsidRPr="00BC7A48" w:rsidRDefault="00C05666" w:rsidP="00C05666">
            <w:pPr>
              <w:pStyle w:val="Nagwek1"/>
              <w:spacing w:before="12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>Nazwa projektu</w:t>
            </w:r>
          </w:p>
          <w:p w14:paraId="01441EBD" w14:textId="77777777" w:rsidR="00C05666" w:rsidRDefault="00C05666" w:rsidP="00C05666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Projekt rozporządzenia Ministra Zdrowia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zmieniającego rozporządzenie w sprawie recept</w:t>
            </w:r>
          </w:p>
          <w:p w14:paraId="2D5BDA87" w14:textId="77777777" w:rsidR="00C05666" w:rsidRPr="00BC7A48" w:rsidRDefault="00C05666" w:rsidP="00C05666">
            <w:pPr>
              <w:pStyle w:val="Nagwek1"/>
              <w:spacing w:before="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>Ministerstwo wiodące i ministerstwa współpracujące</w:t>
            </w:r>
          </w:p>
          <w:p w14:paraId="37DB4AC8" w14:textId="44584034" w:rsidR="00C05666" w:rsidRPr="00BC7A48" w:rsidRDefault="00C05666" w:rsidP="00C05666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Ministerstwo Zdrowia</w:t>
            </w:r>
          </w:p>
          <w:p w14:paraId="72D0A28C" w14:textId="77777777" w:rsidR="00C05666" w:rsidRPr="00BC7A48" w:rsidRDefault="00C05666" w:rsidP="00C05666">
            <w:pPr>
              <w:pStyle w:val="Nagwek1"/>
              <w:spacing w:before="12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Osoba odpowiedzialna za projekt w randze Ministra, Sekretarza Stanu lub Podsekretarza Stanu </w:t>
            </w:r>
          </w:p>
          <w:p w14:paraId="48F8CCBF" w14:textId="08A3D107" w:rsidR="00C05666" w:rsidRPr="00BC7A48" w:rsidRDefault="00C05666" w:rsidP="00C05666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Pan Maciej Miłkowski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–</w:t>
            </w:r>
            <w:r w:rsidRPr="00BC7A4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Podsekretarz Stanu w Ministerstwie Zdrowia</w:t>
            </w:r>
          </w:p>
          <w:p w14:paraId="0BD386D8" w14:textId="77777777" w:rsidR="00C05666" w:rsidRPr="00BC7A48" w:rsidRDefault="00C05666" w:rsidP="00C05666">
            <w:pPr>
              <w:pStyle w:val="Nagwek1"/>
              <w:spacing w:before="12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>Kontakt do opiekuna merytorycznego projektu</w:t>
            </w:r>
          </w:p>
          <w:p w14:paraId="4CE8BC92" w14:textId="77777777" w:rsidR="00C05666" w:rsidRDefault="00C05666" w:rsidP="00C05666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Pan Łukasz Szmulski – Dyrektor Departamentu Polityki Lekowej i Farmacji w Ministerstwie Zdrowia</w:t>
            </w:r>
          </w:p>
          <w:p w14:paraId="17971E69" w14:textId="77777777" w:rsidR="00C05666" w:rsidRPr="00BC7A48" w:rsidRDefault="00C05666" w:rsidP="00C05666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tel.: 22 53 00 191 </w:t>
            </w:r>
          </w:p>
          <w:p w14:paraId="1B764ECE" w14:textId="77777777" w:rsidR="00C05666" w:rsidRPr="005B7187" w:rsidRDefault="00795669" w:rsidP="00C05666">
            <w:pPr>
              <w:rPr>
                <w:rFonts w:ascii="Times New Roman" w:eastAsia="Times New Roman" w:hAnsi="Times New Roman" w:cs="Arial"/>
                <w:color w:val="000000"/>
                <w:kern w:val="32"/>
                <w:lang w:eastAsia="pl-PL"/>
              </w:rPr>
            </w:pPr>
            <w:hyperlink r:id="rId11" w:history="1">
              <w:r w:rsidR="00C05666" w:rsidRPr="0001548D">
                <w:rPr>
                  <w:rStyle w:val="Hipercze"/>
                  <w:rFonts w:ascii="Times New Roman" w:hAnsi="Times New Roman"/>
                </w:rPr>
                <w:t>e-mail: dep-pl@mz.gov.pl</w:t>
              </w:r>
            </w:hyperlink>
            <w:r w:rsidR="00C05666" w:rsidRPr="005B7187">
              <w:rPr>
                <w:rFonts w:ascii="Times New Roman" w:eastAsia="Times New Roman" w:hAnsi="Times New Roman" w:cs="Arial"/>
                <w:color w:val="000000"/>
                <w:kern w:val="32"/>
                <w:lang w:eastAsia="pl-PL"/>
              </w:rPr>
              <w:t xml:space="preserve"> </w:t>
            </w:r>
            <w:hyperlink r:id="rId12" w:history="1"/>
          </w:p>
        </w:tc>
        <w:tc>
          <w:tcPr>
            <w:tcW w:w="4426" w:type="dxa"/>
            <w:gridSpan w:val="14"/>
            <w:shd w:val="clear" w:color="auto" w:fill="FFFFFF"/>
          </w:tcPr>
          <w:p w14:paraId="24B9F234" w14:textId="1D28990C" w:rsidR="00C05666" w:rsidRPr="00BC7A48" w:rsidRDefault="00C05666" w:rsidP="00C05666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>Data sporządzenia</w:t>
            </w:r>
            <w:r w:rsidRPr="00BC7A4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br/>
              <w:t>202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  <w:r w:rsidRPr="00BC7A4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-</w:t>
            </w:r>
            <w:r w:rsidR="004613F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06-</w:t>
            </w:r>
            <w:r w:rsidR="00E02BB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29</w:t>
            </w:r>
          </w:p>
          <w:p w14:paraId="0C8D85AB" w14:textId="77777777" w:rsidR="00C05666" w:rsidRPr="00BC7A48" w:rsidRDefault="00C05666" w:rsidP="00C05666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14:paraId="2C4D9D41" w14:textId="77777777" w:rsidR="00C05666" w:rsidRPr="00BC7A48" w:rsidRDefault="00C05666" w:rsidP="00C05666">
            <w:pPr>
              <w:pStyle w:val="Nagwek1"/>
              <w:spacing w:before="12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Źródło: </w:t>
            </w:r>
          </w:p>
          <w:p w14:paraId="38969FEE" w14:textId="7438381F" w:rsidR="00C05666" w:rsidRPr="00BC7A48" w:rsidRDefault="00C05666" w:rsidP="00C05666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Art.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96</w:t>
            </w:r>
            <w:r w:rsidR="000B0DC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ust. 12</w:t>
            </w:r>
            <w:r w:rsidRPr="00BC7A4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ustawy z dnia 6 września 2001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 </w:t>
            </w:r>
            <w:r w:rsidRPr="00BC7A4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r. Prawo farmaceutyczne (</w:t>
            </w:r>
            <w:r w:rsidR="0010174F" w:rsidRPr="0010174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Dz. U. z 2021 r. poz. 1977</w:t>
            </w:r>
            <w:r w:rsidR="0010174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, z późn. zm.</w:t>
            </w:r>
            <w:r w:rsidRPr="00BC7A4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)</w:t>
            </w:r>
          </w:p>
          <w:p w14:paraId="058234B9" w14:textId="54168166" w:rsidR="00C05666" w:rsidRPr="00BC7A48" w:rsidRDefault="00C05666" w:rsidP="00C05666">
            <w:pPr>
              <w:pStyle w:val="Nagwek1"/>
              <w:spacing w:before="12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Nr w wykazie prac </w:t>
            </w:r>
            <w:r w:rsidR="0059560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legislacyjnych </w:t>
            </w:r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>Ministra Zdrowia:</w:t>
            </w:r>
          </w:p>
          <w:p w14:paraId="36FECC73" w14:textId="72612F97" w:rsidR="00C05666" w:rsidRPr="00BC7A48" w:rsidRDefault="00C05666" w:rsidP="00C05666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MZ</w:t>
            </w:r>
            <w:r w:rsidR="004B13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1348</w:t>
            </w:r>
          </w:p>
        </w:tc>
      </w:tr>
      <w:tr w:rsidR="006A701A" w:rsidRPr="0022687A" w14:paraId="71E01C61" w14:textId="77777777" w:rsidTr="00C05666">
        <w:trPr>
          <w:trHeight w:val="142"/>
        </w:trPr>
        <w:tc>
          <w:tcPr>
            <w:tcW w:w="11057" w:type="dxa"/>
            <w:gridSpan w:val="31"/>
            <w:shd w:val="clear" w:color="auto" w:fill="99CCFF"/>
          </w:tcPr>
          <w:p w14:paraId="66B2BBEB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4C921C50" w14:textId="77777777" w:rsidTr="00C05666">
        <w:trPr>
          <w:trHeight w:val="333"/>
        </w:trPr>
        <w:tc>
          <w:tcPr>
            <w:tcW w:w="11057" w:type="dxa"/>
            <w:gridSpan w:val="31"/>
            <w:shd w:val="clear" w:color="auto" w:fill="99CCFF"/>
            <w:vAlign w:val="center"/>
          </w:tcPr>
          <w:p w14:paraId="3DADB8AA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0" w:name="Wybór1"/>
            <w:bookmarkEnd w:id="0"/>
          </w:p>
        </w:tc>
      </w:tr>
      <w:tr w:rsidR="006A701A" w:rsidRPr="008B4FE6" w14:paraId="02D35B50" w14:textId="77777777" w:rsidTr="00C05666">
        <w:trPr>
          <w:trHeight w:val="142"/>
        </w:trPr>
        <w:tc>
          <w:tcPr>
            <w:tcW w:w="11057" w:type="dxa"/>
            <w:gridSpan w:val="31"/>
            <w:shd w:val="clear" w:color="auto" w:fill="FFFFFF"/>
          </w:tcPr>
          <w:p w14:paraId="7CA30B23" w14:textId="77777777" w:rsidR="006A701A" w:rsidRDefault="00774283" w:rsidP="00774283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U</w:t>
            </w:r>
            <w:r w:rsidRPr="001150A2">
              <w:rPr>
                <w:rFonts w:ascii="Times New Roman" w:hAnsi="Times New Roman"/>
                <w:bCs/>
                <w:color w:val="000000"/>
              </w:rPr>
              <w:t>staw</w:t>
            </w:r>
            <w:r>
              <w:rPr>
                <w:rFonts w:ascii="Times New Roman" w:hAnsi="Times New Roman"/>
                <w:bCs/>
                <w:color w:val="000000"/>
              </w:rPr>
              <w:t>a</w:t>
            </w:r>
            <w:r w:rsidRPr="001150A2">
              <w:rPr>
                <w:rFonts w:ascii="Times New Roman" w:hAnsi="Times New Roman"/>
                <w:bCs/>
                <w:color w:val="000000"/>
              </w:rPr>
              <w:t xml:space="preserve"> z dnia 11 marca 2022 r. o obronie Ojczyzny (Dz. U. poz. 655</w:t>
            </w:r>
            <w:r w:rsidR="00893A10">
              <w:rPr>
                <w:rFonts w:ascii="Times New Roman" w:hAnsi="Times New Roman"/>
                <w:bCs/>
                <w:color w:val="000000"/>
              </w:rPr>
              <w:t xml:space="preserve"> i 974</w:t>
            </w:r>
            <w:r w:rsidRPr="001150A2">
              <w:rPr>
                <w:rFonts w:ascii="Times New Roman" w:hAnsi="Times New Roman"/>
                <w:bCs/>
                <w:color w:val="000000"/>
              </w:rPr>
              <w:t>), która weszła w życie z dniem 23 kwietnia 2022 r.</w:t>
            </w:r>
            <w:r w:rsidR="00893A10">
              <w:rPr>
                <w:rFonts w:ascii="Times New Roman" w:hAnsi="Times New Roman"/>
                <w:bCs/>
                <w:color w:val="000000"/>
              </w:rPr>
              <w:t>,</w:t>
            </w:r>
            <w:r w:rsidRPr="001150A2">
              <w:rPr>
                <w:rFonts w:ascii="Times New Roman" w:hAnsi="Times New Roman"/>
                <w:bCs/>
                <w:color w:val="000000"/>
              </w:rPr>
              <w:t xml:space="preserve"> uchyliła m. in</w:t>
            </w:r>
            <w:r w:rsidR="00400474">
              <w:rPr>
                <w:rFonts w:ascii="Times New Roman" w:hAnsi="Times New Roman"/>
                <w:bCs/>
                <w:color w:val="000000"/>
              </w:rPr>
              <w:t>.</w:t>
            </w:r>
            <w:r w:rsidRPr="001150A2">
              <w:rPr>
                <w:rFonts w:ascii="Times New Roman" w:hAnsi="Times New Roman"/>
                <w:bCs/>
                <w:color w:val="000000"/>
              </w:rPr>
              <w:t xml:space="preserve"> ustawę z dnia 11 września 2003 r. o służbie wojskowej żołnierzy zawodowych (Dz. U. z 2022 r. poz. 536, z późn. zm.) i ustawę z dnia 21 listopada 1967 r. o powszechnym obowiązku obrony Rzeczypospolitej Polskiej (Dz. U. z 2021 r. poz. 372, z późn. zm.).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4B137C">
              <w:rPr>
                <w:rFonts w:ascii="Times New Roman" w:hAnsi="Times New Roman"/>
                <w:bCs/>
                <w:color w:val="000000"/>
              </w:rPr>
              <w:t>W związku z tym</w:t>
            </w:r>
            <w:r w:rsidR="00893A10">
              <w:rPr>
                <w:rFonts w:ascii="Times New Roman" w:hAnsi="Times New Roman"/>
                <w:bCs/>
                <w:color w:val="000000"/>
              </w:rPr>
              <w:t>,</w:t>
            </w:r>
            <w:r w:rsidR="004B137C">
              <w:rPr>
                <w:rFonts w:ascii="Times New Roman" w:hAnsi="Times New Roman"/>
                <w:bCs/>
                <w:color w:val="000000"/>
              </w:rPr>
              <w:t xml:space="preserve"> z</w:t>
            </w:r>
            <w:r w:rsidR="00A015FB">
              <w:rPr>
                <w:rFonts w:ascii="Times New Roman" w:hAnsi="Times New Roman"/>
                <w:bCs/>
                <w:color w:val="000000"/>
              </w:rPr>
              <w:t>awarte w § 12 pkt 3 i 4</w:t>
            </w:r>
            <w:r w:rsidR="00893A10">
              <w:rPr>
                <w:rFonts w:ascii="Times New Roman" w:hAnsi="Times New Roman"/>
                <w:bCs/>
                <w:color w:val="000000"/>
              </w:rPr>
              <w:t xml:space="preserve"> rozporządzenia </w:t>
            </w:r>
            <w:r w:rsidR="00893A10" w:rsidRPr="00893A10">
              <w:rPr>
                <w:rFonts w:ascii="Times New Roman" w:hAnsi="Times New Roman"/>
                <w:bCs/>
                <w:color w:val="000000"/>
              </w:rPr>
              <w:t xml:space="preserve">Ministra Zdrowia z dnia 23 grudnia 2020 r. w sprawie recept (Dz. U. poz. 2424 oraz z 2021 r. poz. 1114) </w:t>
            </w:r>
            <w:r w:rsidR="004B137C">
              <w:rPr>
                <w:rFonts w:ascii="Times New Roman" w:hAnsi="Times New Roman"/>
                <w:bCs/>
                <w:color w:val="000000"/>
              </w:rPr>
              <w:t>odesłania</w:t>
            </w:r>
            <w:r>
              <w:rPr>
                <w:rFonts w:ascii="Times New Roman" w:hAnsi="Times New Roman"/>
                <w:bCs/>
                <w:color w:val="000000"/>
              </w:rPr>
              <w:t xml:space="preserve"> do </w:t>
            </w:r>
            <w:r w:rsidR="00A015FB">
              <w:rPr>
                <w:rFonts w:ascii="Times New Roman" w:hAnsi="Times New Roman"/>
                <w:bCs/>
                <w:color w:val="000000"/>
              </w:rPr>
              <w:t>przepisów zawartych w</w:t>
            </w:r>
            <w:r w:rsidR="00A57FB5">
              <w:rPr>
                <w:rFonts w:ascii="Times New Roman" w:hAnsi="Times New Roman"/>
                <w:bCs/>
                <w:color w:val="000000"/>
              </w:rPr>
              <w:t xml:space="preserve"> ww.</w:t>
            </w:r>
            <w:r w:rsidR="00A015F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uchylonych ustaw</w:t>
            </w:r>
            <w:r w:rsidR="00A57FB5">
              <w:rPr>
                <w:rFonts w:ascii="Times New Roman" w:hAnsi="Times New Roman"/>
                <w:bCs/>
                <w:color w:val="000000"/>
              </w:rPr>
              <w:t>ach</w:t>
            </w:r>
            <w:r w:rsidR="004B13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wymagają </w:t>
            </w:r>
            <w:r w:rsidR="00A015FB">
              <w:rPr>
                <w:rFonts w:ascii="Times New Roman" w:hAnsi="Times New Roman"/>
                <w:bCs/>
                <w:color w:val="000000"/>
              </w:rPr>
              <w:t>uaktualnienia.</w:t>
            </w:r>
          </w:p>
          <w:p w14:paraId="1C54F8A4" w14:textId="2D67E167" w:rsidR="00990F4E" w:rsidRPr="00B37C80" w:rsidRDefault="00990F4E" w:rsidP="0077428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Sanacji wymaga również </w:t>
            </w:r>
            <w:r w:rsidR="0095104A">
              <w:rPr>
                <w:rFonts w:ascii="Times New Roman" w:hAnsi="Times New Roman"/>
                <w:bCs/>
                <w:color w:val="000000"/>
              </w:rPr>
              <w:t xml:space="preserve">nieprawidłowe odesłanie do przepisu statuującego legitymację Honorowego Dawcy Krwi – Zasłużonego dla Zdrowia Narodu </w:t>
            </w:r>
            <w:r w:rsidR="003217A5">
              <w:rPr>
                <w:rFonts w:ascii="Times New Roman" w:hAnsi="Times New Roman"/>
                <w:bCs/>
                <w:color w:val="000000"/>
              </w:rPr>
              <w:t>w miejsce legitymacji Zasłużonego Honorowego Dawcy Krwi.</w:t>
            </w:r>
          </w:p>
        </w:tc>
      </w:tr>
      <w:tr w:rsidR="006A701A" w:rsidRPr="008B4FE6" w14:paraId="42A8D656" w14:textId="77777777" w:rsidTr="00C05666">
        <w:trPr>
          <w:trHeight w:val="142"/>
        </w:trPr>
        <w:tc>
          <w:tcPr>
            <w:tcW w:w="11057" w:type="dxa"/>
            <w:gridSpan w:val="31"/>
            <w:shd w:val="clear" w:color="auto" w:fill="99CCFF"/>
            <w:vAlign w:val="center"/>
          </w:tcPr>
          <w:p w14:paraId="0162B43A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70386B44" w14:textId="77777777" w:rsidTr="00C05666">
        <w:trPr>
          <w:trHeight w:val="142"/>
        </w:trPr>
        <w:tc>
          <w:tcPr>
            <w:tcW w:w="11057" w:type="dxa"/>
            <w:gridSpan w:val="31"/>
            <w:shd w:val="clear" w:color="auto" w:fill="auto"/>
          </w:tcPr>
          <w:p w14:paraId="6AEBB981" w14:textId="2443EECF" w:rsidR="006A701A" w:rsidRPr="00400474" w:rsidRDefault="00A015FB" w:rsidP="00B37C80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Zmiana </w:t>
            </w:r>
            <w:r w:rsidR="00774283" w:rsidRPr="001150A2">
              <w:rPr>
                <w:rFonts w:ascii="Times New Roman" w:hAnsi="Times New Roman"/>
                <w:bCs/>
                <w:color w:val="000000"/>
              </w:rPr>
              <w:t>rozporządzeni</w:t>
            </w:r>
            <w:r>
              <w:rPr>
                <w:rFonts w:ascii="Times New Roman" w:hAnsi="Times New Roman"/>
                <w:bCs/>
                <w:color w:val="000000"/>
              </w:rPr>
              <w:t>a</w:t>
            </w:r>
            <w:r w:rsidR="00774283" w:rsidRPr="001150A2">
              <w:rPr>
                <w:rFonts w:ascii="Times New Roman" w:hAnsi="Times New Roman"/>
                <w:bCs/>
                <w:color w:val="000000"/>
              </w:rPr>
              <w:t xml:space="preserve"> Ministra Zdrowia z dnia 23 grudnia 2020 r. w sprawie recept </w:t>
            </w:r>
            <w:r>
              <w:rPr>
                <w:rFonts w:ascii="Times New Roman" w:hAnsi="Times New Roman"/>
                <w:bCs/>
                <w:color w:val="000000"/>
              </w:rPr>
              <w:t xml:space="preserve">ma na celu </w:t>
            </w:r>
            <w:r w:rsidR="00774283" w:rsidRPr="001150A2">
              <w:rPr>
                <w:rFonts w:ascii="Times New Roman" w:hAnsi="Times New Roman"/>
                <w:bCs/>
                <w:color w:val="000000"/>
              </w:rPr>
              <w:t xml:space="preserve">dostosowanie przepisów w sprawie recept do przepisów </w:t>
            </w:r>
            <w:r w:rsidR="00774283">
              <w:rPr>
                <w:rFonts w:ascii="Times New Roman" w:hAnsi="Times New Roman"/>
                <w:bCs/>
                <w:color w:val="000000"/>
              </w:rPr>
              <w:t>ustawy z dnia 11 marca 2022 r. o obronie Ojczyzny przez wprowadzenia odpowiednich odesłań do przepisów tej ustawy</w:t>
            </w:r>
            <w:r w:rsidR="0095104A">
              <w:rPr>
                <w:rFonts w:ascii="Times New Roman" w:hAnsi="Times New Roman"/>
                <w:bCs/>
                <w:color w:val="000000"/>
              </w:rPr>
              <w:t xml:space="preserve"> oraz wprowadzenie prawidłowego odesłania do przepisu ustawy</w:t>
            </w:r>
            <w:r w:rsidR="0095104A" w:rsidRPr="0095104A">
              <w:rPr>
                <w:rFonts w:ascii="Times New Roman" w:hAnsi="Times New Roman"/>
                <w:bCs/>
                <w:color w:val="000000"/>
              </w:rPr>
              <w:t xml:space="preserve"> z dnia 22 sierpnia 1997 r. o publicznej służbie krwi</w:t>
            </w:r>
            <w:r w:rsidR="003217A5">
              <w:rPr>
                <w:rFonts w:ascii="Times New Roman" w:hAnsi="Times New Roman"/>
                <w:bCs/>
                <w:color w:val="000000"/>
              </w:rPr>
              <w:t xml:space="preserve"> (</w:t>
            </w:r>
            <w:r w:rsidR="003217A5" w:rsidRPr="003217A5">
              <w:rPr>
                <w:rFonts w:ascii="Times New Roman" w:hAnsi="Times New Roman"/>
                <w:bCs/>
                <w:color w:val="000000"/>
              </w:rPr>
              <w:t>Dz.</w:t>
            </w:r>
            <w:r w:rsidR="00E02BB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3217A5" w:rsidRPr="003217A5">
              <w:rPr>
                <w:rFonts w:ascii="Times New Roman" w:hAnsi="Times New Roman"/>
                <w:bCs/>
                <w:color w:val="000000"/>
              </w:rPr>
              <w:t>U. z 2021 r. poz. 1749 oraz z 2022 r. poz. 974)</w:t>
            </w:r>
            <w:r w:rsidR="00774283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6A701A" w:rsidRPr="008B4FE6" w14:paraId="7CCA803B" w14:textId="77777777" w:rsidTr="00C05666">
        <w:trPr>
          <w:trHeight w:val="307"/>
        </w:trPr>
        <w:tc>
          <w:tcPr>
            <w:tcW w:w="11057" w:type="dxa"/>
            <w:gridSpan w:val="31"/>
            <w:shd w:val="clear" w:color="auto" w:fill="99CCFF"/>
            <w:vAlign w:val="center"/>
          </w:tcPr>
          <w:p w14:paraId="3F781500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36CAE837" w14:textId="77777777" w:rsidTr="00C05666">
        <w:trPr>
          <w:trHeight w:val="142"/>
        </w:trPr>
        <w:tc>
          <w:tcPr>
            <w:tcW w:w="11057" w:type="dxa"/>
            <w:gridSpan w:val="31"/>
            <w:shd w:val="clear" w:color="auto" w:fill="auto"/>
          </w:tcPr>
          <w:p w14:paraId="7FA65276" w14:textId="77777777" w:rsidR="006A701A" w:rsidRDefault="002B410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6B27">
              <w:rPr>
                <w:rFonts w:ascii="Times New Roman" w:hAnsi="Times New Roman"/>
                <w:color w:val="000000"/>
                <w:spacing w:val="-2"/>
              </w:rPr>
              <w:t>Projektowane przepisy nie były przedmiotem analizy porównawczej z systemami przyjętymi w innych krajach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AB682F6" w14:textId="77777777" w:rsidR="009B34AD" w:rsidRPr="00B37C80" w:rsidRDefault="00490941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90941">
              <w:rPr>
                <w:rFonts w:ascii="Times New Roman" w:hAnsi="Times New Roman"/>
                <w:color w:val="000000"/>
                <w:spacing w:val="-2"/>
              </w:rPr>
              <w:t>Rozwiązania przyjęte w innych krajach nie mają znaczenia dla przyjęcie niniejszej regulacji</w:t>
            </w:r>
            <w:r w:rsidR="009B34A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7DC96D9B" w14:textId="77777777" w:rsidTr="00C05666">
        <w:trPr>
          <w:trHeight w:val="359"/>
        </w:trPr>
        <w:tc>
          <w:tcPr>
            <w:tcW w:w="11057" w:type="dxa"/>
            <w:gridSpan w:val="31"/>
            <w:shd w:val="clear" w:color="auto" w:fill="99CCFF"/>
            <w:vAlign w:val="center"/>
          </w:tcPr>
          <w:p w14:paraId="213B5F72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612C42FB" w14:textId="77777777" w:rsidTr="001F11EA">
        <w:trPr>
          <w:trHeight w:val="142"/>
        </w:trPr>
        <w:tc>
          <w:tcPr>
            <w:tcW w:w="2298" w:type="dxa"/>
            <w:gridSpan w:val="4"/>
            <w:shd w:val="clear" w:color="auto" w:fill="auto"/>
          </w:tcPr>
          <w:p w14:paraId="337EC14E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759" w:type="dxa"/>
            <w:gridSpan w:val="8"/>
            <w:shd w:val="clear" w:color="auto" w:fill="auto"/>
          </w:tcPr>
          <w:p w14:paraId="20CA99B1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3023" w:type="dxa"/>
            <w:gridSpan w:val="12"/>
            <w:shd w:val="clear" w:color="auto" w:fill="auto"/>
          </w:tcPr>
          <w:p w14:paraId="1776D24D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77" w:type="dxa"/>
            <w:gridSpan w:val="7"/>
            <w:shd w:val="clear" w:color="auto" w:fill="auto"/>
          </w:tcPr>
          <w:p w14:paraId="446E93E3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C05666" w:rsidRPr="002007AC" w14:paraId="576C1FE5" w14:textId="77777777" w:rsidTr="00BA0209">
        <w:trPr>
          <w:gridAfter w:val="1"/>
          <w:wAfter w:w="7" w:type="dxa"/>
          <w:trHeight w:val="142"/>
        </w:trPr>
        <w:tc>
          <w:tcPr>
            <w:tcW w:w="2269" w:type="dxa"/>
            <w:gridSpan w:val="3"/>
            <w:shd w:val="clear" w:color="auto" w:fill="auto"/>
          </w:tcPr>
          <w:p w14:paraId="7A127703" w14:textId="77777777" w:rsidR="00C05666" w:rsidRPr="002007AC" w:rsidRDefault="00C05666" w:rsidP="0085484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Apteki ogólnodostępne</w:t>
            </w:r>
          </w:p>
        </w:tc>
        <w:tc>
          <w:tcPr>
            <w:tcW w:w="2788" w:type="dxa"/>
            <w:gridSpan w:val="9"/>
            <w:shd w:val="clear" w:color="auto" w:fill="auto"/>
          </w:tcPr>
          <w:p w14:paraId="316CBA82" w14:textId="77777777" w:rsidR="00C05666" w:rsidRPr="002007AC" w:rsidRDefault="00C05666" w:rsidP="008548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ok. 12000</w:t>
            </w:r>
          </w:p>
        </w:tc>
        <w:tc>
          <w:tcPr>
            <w:tcW w:w="3012" w:type="dxa"/>
            <w:gridSpan w:val="11"/>
            <w:shd w:val="clear" w:color="auto" w:fill="auto"/>
          </w:tcPr>
          <w:p w14:paraId="333BCFFD" w14:textId="6F6CA790" w:rsidR="00C05666" w:rsidRPr="002007AC" w:rsidRDefault="00C05666" w:rsidP="0085484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Rejestr aptek </w:t>
            </w:r>
            <w:r w:rsidR="00893A10">
              <w:rPr>
                <w:rFonts w:ascii="Times New Roman" w:hAnsi="Times New Roman"/>
              </w:rPr>
              <w:t>Centrum e-Zdrowia (</w:t>
            </w:r>
            <w:proofErr w:type="spellStart"/>
            <w:r w:rsidR="00893A10">
              <w:rPr>
                <w:rFonts w:ascii="Times New Roman" w:hAnsi="Times New Roman"/>
              </w:rPr>
              <w:t>CeZ</w:t>
            </w:r>
            <w:proofErr w:type="spellEnd"/>
            <w:r w:rsidR="00893A10">
              <w:rPr>
                <w:rFonts w:ascii="Times New Roman" w:hAnsi="Times New Roman"/>
              </w:rPr>
              <w:t>)</w:t>
            </w:r>
          </w:p>
        </w:tc>
        <w:tc>
          <w:tcPr>
            <w:tcW w:w="2981" w:type="dxa"/>
            <w:gridSpan w:val="7"/>
            <w:shd w:val="clear" w:color="auto" w:fill="auto"/>
          </w:tcPr>
          <w:p w14:paraId="18A6F0AF" w14:textId="77777777" w:rsidR="00C05666" w:rsidRPr="00B40665" w:rsidRDefault="00C05666" w:rsidP="008548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Zmiana </w:t>
            </w:r>
            <w:r w:rsidR="00774283">
              <w:rPr>
                <w:rFonts w:ascii="Times New Roman" w:hAnsi="Times New Roman"/>
              </w:rPr>
              <w:t xml:space="preserve">podstaw prawnych </w:t>
            </w:r>
            <w:r>
              <w:rPr>
                <w:rFonts w:ascii="Times New Roman" w:hAnsi="Times New Roman"/>
              </w:rPr>
              <w:t xml:space="preserve"> realizacji recept</w:t>
            </w:r>
            <w:r w:rsidR="00774283">
              <w:rPr>
                <w:rFonts w:ascii="Times New Roman" w:hAnsi="Times New Roman"/>
              </w:rPr>
              <w:t>.</w:t>
            </w:r>
          </w:p>
        </w:tc>
      </w:tr>
      <w:tr w:rsidR="00C05666" w:rsidRPr="002007AC" w14:paraId="7CCC547B" w14:textId="77777777" w:rsidTr="00BA0209">
        <w:trPr>
          <w:gridAfter w:val="1"/>
          <w:wAfter w:w="7" w:type="dxa"/>
          <w:trHeight w:val="142"/>
        </w:trPr>
        <w:tc>
          <w:tcPr>
            <w:tcW w:w="2269" w:type="dxa"/>
            <w:gridSpan w:val="3"/>
            <w:shd w:val="clear" w:color="auto" w:fill="auto"/>
          </w:tcPr>
          <w:p w14:paraId="6A10887A" w14:textId="77777777" w:rsidR="00C05666" w:rsidRPr="002007AC" w:rsidRDefault="00C05666" w:rsidP="0085484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Punkty apteczne</w:t>
            </w:r>
          </w:p>
        </w:tc>
        <w:tc>
          <w:tcPr>
            <w:tcW w:w="2788" w:type="dxa"/>
            <w:gridSpan w:val="9"/>
            <w:shd w:val="clear" w:color="auto" w:fill="auto"/>
          </w:tcPr>
          <w:p w14:paraId="1750ACEE" w14:textId="77777777" w:rsidR="00C05666" w:rsidRPr="002007AC" w:rsidRDefault="00C05666" w:rsidP="008548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ok. 1200</w:t>
            </w:r>
          </w:p>
        </w:tc>
        <w:tc>
          <w:tcPr>
            <w:tcW w:w="3012" w:type="dxa"/>
            <w:gridSpan w:val="11"/>
            <w:shd w:val="clear" w:color="auto" w:fill="auto"/>
          </w:tcPr>
          <w:p w14:paraId="0D06DC90" w14:textId="77777777" w:rsidR="00C05666" w:rsidRPr="002007AC" w:rsidRDefault="00C05666" w:rsidP="0085484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Rejestr aptek </w:t>
            </w:r>
            <w:proofErr w:type="spellStart"/>
            <w:r>
              <w:rPr>
                <w:rFonts w:ascii="Times New Roman" w:hAnsi="Times New Roman"/>
              </w:rPr>
              <w:t>CeZ</w:t>
            </w:r>
            <w:proofErr w:type="spellEnd"/>
          </w:p>
        </w:tc>
        <w:tc>
          <w:tcPr>
            <w:tcW w:w="2981" w:type="dxa"/>
            <w:gridSpan w:val="7"/>
            <w:shd w:val="clear" w:color="auto" w:fill="auto"/>
          </w:tcPr>
          <w:p w14:paraId="5B483955" w14:textId="77777777" w:rsidR="00C05666" w:rsidRPr="002007AC" w:rsidRDefault="00C05666" w:rsidP="0085484B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C05666" w:rsidRPr="002007AC" w14:paraId="17037687" w14:textId="77777777" w:rsidTr="00BA0209">
        <w:trPr>
          <w:gridAfter w:val="1"/>
          <w:wAfter w:w="7" w:type="dxa"/>
          <w:trHeight w:val="142"/>
        </w:trPr>
        <w:tc>
          <w:tcPr>
            <w:tcW w:w="2269" w:type="dxa"/>
            <w:gridSpan w:val="3"/>
            <w:shd w:val="clear" w:color="auto" w:fill="auto"/>
          </w:tcPr>
          <w:p w14:paraId="45D1F462" w14:textId="255FDFA3" w:rsidR="00C05666" w:rsidRDefault="00C05666" w:rsidP="0085484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Osoby realizujące recepty </w:t>
            </w:r>
            <w:r w:rsidR="00774283">
              <w:rPr>
                <w:rFonts w:ascii="Times New Roman" w:hAnsi="Times New Roman"/>
              </w:rPr>
              <w:t>na podstawie specjalnych uprawnień</w:t>
            </w:r>
            <w:r w:rsidR="00A71496">
              <w:rPr>
                <w:rFonts w:ascii="Times New Roman" w:hAnsi="Times New Roman"/>
              </w:rPr>
              <w:t xml:space="preserve"> (posiadające dokumenty, o których mowa w § 12 pkt 3 i 4 rozporządzenia z dnia 23 grudnia 2020 r. w sprawie recept</w:t>
            </w:r>
            <w:r w:rsidR="00A015FB">
              <w:rPr>
                <w:rFonts w:ascii="Times New Roman" w:hAnsi="Times New Roman"/>
              </w:rPr>
              <w:t>.</w:t>
            </w:r>
          </w:p>
        </w:tc>
        <w:tc>
          <w:tcPr>
            <w:tcW w:w="2788" w:type="dxa"/>
            <w:gridSpan w:val="9"/>
            <w:shd w:val="clear" w:color="auto" w:fill="auto"/>
          </w:tcPr>
          <w:p w14:paraId="22993DA1" w14:textId="1165F0C1" w:rsidR="00C05666" w:rsidRDefault="00DC31E6" w:rsidP="00DC31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możliwości oszacowania</w:t>
            </w:r>
            <w:r w:rsidR="001F11EA">
              <w:rPr>
                <w:rFonts w:ascii="Times New Roman" w:hAnsi="Times New Roman"/>
              </w:rPr>
              <w:t>. R</w:t>
            </w:r>
            <w:r>
              <w:rPr>
                <w:rFonts w:ascii="Times New Roman" w:hAnsi="Times New Roman"/>
              </w:rPr>
              <w:t xml:space="preserve">ozporządzeniem objęty jest każdy żołnierz oraz osoby cywilne posiadające nadany </w:t>
            </w:r>
            <w:r w:rsidRPr="00DC31E6">
              <w:rPr>
                <w:rFonts w:ascii="Times New Roman" w:hAnsi="Times New Roman"/>
              </w:rPr>
              <w:t>przydział na świadczenia osobiste</w:t>
            </w:r>
            <w:r w:rsidR="00A015FB">
              <w:rPr>
                <w:rFonts w:ascii="Times New Roman" w:hAnsi="Times New Roman"/>
              </w:rPr>
              <w:t xml:space="preserve">. </w:t>
            </w:r>
            <w:r w:rsidR="00727317">
              <w:rPr>
                <w:rFonts w:ascii="Times New Roman" w:hAnsi="Times New Roman"/>
              </w:rPr>
              <w:t>Aby o</w:t>
            </w:r>
            <w:r w:rsidR="00A015FB">
              <w:rPr>
                <w:rFonts w:ascii="Times New Roman" w:hAnsi="Times New Roman"/>
              </w:rPr>
              <w:t>soba uprawniona</w:t>
            </w:r>
            <w:r>
              <w:rPr>
                <w:rFonts w:ascii="Times New Roman" w:hAnsi="Times New Roman"/>
              </w:rPr>
              <w:t xml:space="preserve"> </w:t>
            </w:r>
            <w:r w:rsidR="00F81E8B">
              <w:rPr>
                <w:rFonts w:ascii="Times New Roman" w:hAnsi="Times New Roman"/>
              </w:rPr>
              <w:t xml:space="preserve">mogła </w:t>
            </w:r>
            <w:r>
              <w:rPr>
                <w:rFonts w:ascii="Times New Roman" w:hAnsi="Times New Roman"/>
              </w:rPr>
              <w:t>skorzystać z uprawnienia musi zaistnieć przesłanka wynikająca z przepisów np.: udział w ćwiczeniach, realizacja zadań w ramach mobilizacji, działań kryzysowych itd.</w:t>
            </w:r>
          </w:p>
          <w:p w14:paraId="6BDDFDC9" w14:textId="77777777" w:rsidR="00DC31E6" w:rsidRDefault="00DC31E6" w:rsidP="00DC31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Obecnie jedynymi danymi stałymi to ilość osób posiadających status weterana lub weterana poszkodowanego – 31 131.</w:t>
            </w:r>
          </w:p>
        </w:tc>
        <w:tc>
          <w:tcPr>
            <w:tcW w:w="3012" w:type="dxa"/>
            <w:gridSpan w:val="11"/>
            <w:shd w:val="clear" w:color="auto" w:fill="auto"/>
          </w:tcPr>
          <w:p w14:paraId="3E5DFFFB" w14:textId="77777777" w:rsidR="00C05666" w:rsidRDefault="00774283" w:rsidP="0085484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</w:t>
            </w:r>
          </w:p>
        </w:tc>
        <w:tc>
          <w:tcPr>
            <w:tcW w:w="2981" w:type="dxa"/>
            <w:gridSpan w:val="7"/>
            <w:shd w:val="clear" w:color="auto" w:fill="auto"/>
          </w:tcPr>
          <w:p w14:paraId="373212AE" w14:textId="77777777" w:rsidR="00C05666" w:rsidRDefault="00C05666" w:rsidP="0085484B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B15D71" w:rsidRPr="008B4FE6" w14:paraId="0637B9DA" w14:textId="77777777" w:rsidTr="00C05666">
        <w:trPr>
          <w:trHeight w:val="302"/>
        </w:trPr>
        <w:tc>
          <w:tcPr>
            <w:tcW w:w="11057" w:type="dxa"/>
            <w:gridSpan w:val="31"/>
            <w:shd w:val="clear" w:color="auto" w:fill="99CCFF"/>
            <w:vAlign w:val="center"/>
          </w:tcPr>
          <w:p w14:paraId="7AE6E04C" w14:textId="77777777" w:rsidR="00B15D71" w:rsidRPr="008B4FE6" w:rsidRDefault="00B15D71" w:rsidP="00B15D7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C05666" w:rsidRPr="008B4FE6" w14:paraId="6A49E8BF" w14:textId="77777777" w:rsidTr="00C05666">
        <w:trPr>
          <w:trHeight w:val="342"/>
        </w:trPr>
        <w:tc>
          <w:tcPr>
            <w:tcW w:w="11057" w:type="dxa"/>
            <w:gridSpan w:val="31"/>
            <w:shd w:val="clear" w:color="auto" w:fill="FFFFFF"/>
          </w:tcPr>
          <w:p w14:paraId="22E18596" w14:textId="77777777" w:rsidR="00C05666" w:rsidRDefault="00C05666" w:rsidP="00C0566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07AC">
              <w:rPr>
                <w:rFonts w:ascii="Times New Roman" w:hAnsi="Times New Roman"/>
              </w:rPr>
              <w:t xml:space="preserve">Nie przeprowadzono </w:t>
            </w:r>
            <w:proofErr w:type="spellStart"/>
            <w:r w:rsidRPr="002007AC">
              <w:rPr>
                <w:rFonts w:ascii="Times New Roman" w:hAnsi="Times New Roman"/>
              </w:rPr>
              <w:t>prekonsultacji</w:t>
            </w:r>
            <w:proofErr w:type="spellEnd"/>
            <w:r w:rsidRPr="002007AC">
              <w:rPr>
                <w:rFonts w:ascii="Times New Roman" w:hAnsi="Times New Roman"/>
              </w:rPr>
              <w:t xml:space="preserve"> przed opracowaniem projektu. </w:t>
            </w:r>
          </w:p>
          <w:p w14:paraId="2312371E" w14:textId="77777777" w:rsidR="00B966BE" w:rsidRPr="0034764E" w:rsidRDefault="00B966BE" w:rsidP="00B966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4764E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regulacji zostanie </w:t>
            </w:r>
            <w:r w:rsidRPr="0034764E">
              <w:rPr>
                <w:rFonts w:ascii="Times New Roman" w:hAnsi="Times New Roman"/>
                <w:color w:val="000000"/>
                <w:spacing w:val="-2"/>
              </w:rPr>
              <w:t>poddany procesowi uzgodnień oraz przedstawiony do opiniowania i konsultacji publicznych z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  <w:t>14</w:t>
            </w:r>
            <w:r w:rsidRPr="0034764E">
              <w:rPr>
                <w:rFonts w:ascii="Times New Roman" w:hAnsi="Times New Roman"/>
                <w:color w:val="000000"/>
                <w:spacing w:val="-2"/>
              </w:rPr>
              <w:t>-dniowym terminem na zgłaszanie uwag, do następujących podmiotów:</w:t>
            </w:r>
          </w:p>
          <w:p w14:paraId="44915451" w14:textId="51C47205" w:rsidR="00B966BE" w:rsidRPr="00B966BE" w:rsidRDefault="00B966BE" w:rsidP="00B966BE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66BE">
              <w:rPr>
                <w:rFonts w:ascii="Times New Roman" w:hAnsi="Times New Roman"/>
                <w:color w:val="000000"/>
                <w:spacing w:val="-2"/>
              </w:rPr>
              <w:t>Związ</w:t>
            </w:r>
            <w:r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B966BE">
              <w:rPr>
                <w:rFonts w:ascii="Times New Roman" w:hAnsi="Times New Roman"/>
                <w:color w:val="000000"/>
                <w:spacing w:val="-2"/>
              </w:rPr>
              <w:t xml:space="preserve"> Pracodawców Ochrony Zdrowia „Porozumienie Zielonogórskie”;</w:t>
            </w:r>
          </w:p>
          <w:p w14:paraId="165C76B4" w14:textId="16EDCF11" w:rsidR="00B966BE" w:rsidRPr="00B966BE" w:rsidRDefault="00B966BE" w:rsidP="00B966BE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66BE">
              <w:rPr>
                <w:rFonts w:ascii="Times New Roman" w:hAnsi="Times New Roman"/>
                <w:color w:val="000000"/>
                <w:spacing w:val="-2"/>
              </w:rPr>
              <w:t>Izb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B966BE">
              <w:rPr>
                <w:rFonts w:ascii="Times New Roman" w:hAnsi="Times New Roman"/>
                <w:color w:val="000000"/>
                <w:spacing w:val="-2"/>
              </w:rPr>
              <w:t xml:space="preserve"> Gospodarcz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B966BE">
              <w:rPr>
                <w:rFonts w:ascii="Times New Roman" w:hAnsi="Times New Roman"/>
                <w:color w:val="000000"/>
                <w:spacing w:val="-2"/>
              </w:rPr>
              <w:t xml:space="preserve"> „FARMACJA POLSKA”;</w:t>
            </w:r>
          </w:p>
          <w:p w14:paraId="7442919B" w14:textId="3FC616F7" w:rsidR="00B966BE" w:rsidRPr="00B966BE" w:rsidRDefault="00B966BE" w:rsidP="00B966BE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66BE">
              <w:rPr>
                <w:rFonts w:ascii="Times New Roman" w:hAnsi="Times New Roman"/>
                <w:color w:val="000000"/>
                <w:spacing w:val="-2"/>
              </w:rPr>
              <w:t>Związ</w:t>
            </w:r>
            <w:r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B966BE">
              <w:rPr>
                <w:rFonts w:ascii="Times New Roman" w:hAnsi="Times New Roman"/>
                <w:color w:val="000000"/>
                <w:spacing w:val="-2"/>
              </w:rPr>
              <w:t xml:space="preserve"> Pracodawców Business Centre Club;</w:t>
            </w:r>
          </w:p>
          <w:p w14:paraId="38D8ECAF" w14:textId="5838BEB9" w:rsidR="00B966BE" w:rsidRPr="00B966BE" w:rsidRDefault="00B966BE" w:rsidP="00B966BE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66BE">
              <w:rPr>
                <w:rFonts w:ascii="Times New Roman" w:hAnsi="Times New Roman"/>
                <w:color w:val="000000"/>
                <w:spacing w:val="-2"/>
              </w:rPr>
              <w:t>Związ</w:t>
            </w:r>
            <w:r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B966BE">
              <w:rPr>
                <w:rFonts w:ascii="Times New Roman" w:hAnsi="Times New Roman"/>
                <w:color w:val="000000"/>
                <w:spacing w:val="-2"/>
              </w:rPr>
              <w:t xml:space="preserve"> Przedsiębiorców i Pracodawców;</w:t>
            </w:r>
          </w:p>
          <w:p w14:paraId="74FCB556" w14:textId="77777777" w:rsidR="00B966BE" w:rsidRPr="00B966BE" w:rsidRDefault="00B966BE" w:rsidP="00B966BE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66BE">
              <w:rPr>
                <w:rFonts w:ascii="Times New Roman" w:hAnsi="Times New Roman"/>
                <w:color w:val="000000"/>
                <w:spacing w:val="-2"/>
              </w:rPr>
              <w:t>Forum Związków Zawodowych;</w:t>
            </w:r>
          </w:p>
          <w:p w14:paraId="1DC59430" w14:textId="5420BC00" w:rsidR="00B966BE" w:rsidRPr="00B966BE" w:rsidRDefault="00B966BE" w:rsidP="00B966BE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66BE">
              <w:rPr>
                <w:rFonts w:ascii="Times New Roman" w:hAnsi="Times New Roman"/>
                <w:color w:val="000000"/>
                <w:spacing w:val="-2"/>
              </w:rPr>
              <w:t>Pracodawc</w:t>
            </w:r>
            <w:r>
              <w:rPr>
                <w:rFonts w:ascii="Times New Roman" w:hAnsi="Times New Roman"/>
                <w:color w:val="000000"/>
                <w:spacing w:val="-2"/>
              </w:rPr>
              <w:t>ów</w:t>
            </w:r>
            <w:r w:rsidRPr="00B966BE">
              <w:rPr>
                <w:rFonts w:ascii="Times New Roman" w:hAnsi="Times New Roman"/>
                <w:color w:val="000000"/>
                <w:spacing w:val="-2"/>
              </w:rPr>
              <w:t xml:space="preserve"> RP;</w:t>
            </w:r>
          </w:p>
          <w:p w14:paraId="3FD2B74D" w14:textId="569597DC" w:rsidR="00B966BE" w:rsidRPr="00B966BE" w:rsidRDefault="00B966BE" w:rsidP="00B966BE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66BE">
              <w:rPr>
                <w:rFonts w:ascii="Times New Roman" w:hAnsi="Times New Roman"/>
                <w:color w:val="000000"/>
                <w:spacing w:val="-2"/>
              </w:rPr>
              <w:t>Konfederacj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B966BE">
              <w:rPr>
                <w:rFonts w:ascii="Times New Roman" w:hAnsi="Times New Roman"/>
                <w:color w:val="000000"/>
                <w:spacing w:val="-2"/>
              </w:rPr>
              <w:t xml:space="preserve"> Lewiatan;</w:t>
            </w:r>
          </w:p>
          <w:p w14:paraId="11CED1DA" w14:textId="5CAC878B" w:rsidR="00B966BE" w:rsidRPr="00B966BE" w:rsidRDefault="00B966BE" w:rsidP="00B966BE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66BE">
              <w:rPr>
                <w:rFonts w:ascii="Times New Roman" w:hAnsi="Times New Roman"/>
                <w:color w:val="000000"/>
                <w:spacing w:val="-2"/>
              </w:rPr>
              <w:t>Komisj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B966BE">
              <w:rPr>
                <w:rFonts w:ascii="Times New Roman" w:hAnsi="Times New Roman"/>
                <w:color w:val="000000"/>
                <w:spacing w:val="-2"/>
              </w:rPr>
              <w:t xml:space="preserve"> Krajowa NSZZ „Solidarność”;</w:t>
            </w:r>
          </w:p>
          <w:p w14:paraId="4655599C" w14:textId="71760247" w:rsidR="00B966BE" w:rsidRPr="00B966BE" w:rsidRDefault="00B966BE" w:rsidP="00B966BE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66BE">
              <w:rPr>
                <w:rFonts w:ascii="Times New Roman" w:hAnsi="Times New Roman"/>
                <w:color w:val="000000"/>
                <w:spacing w:val="-2"/>
              </w:rPr>
              <w:t>Ogólnopolskie</w:t>
            </w:r>
            <w:r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B966BE">
              <w:rPr>
                <w:rFonts w:ascii="Times New Roman" w:hAnsi="Times New Roman"/>
                <w:color w:val="000000"/>
                <w:spacing w:val="-2"/>
              </w:rPr>
              <w:t xml:space="preserve"> Porozumieni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B966BE">
              <w:rPr>
                <w:rFonts w:ascii="Times New Roman" w:hAnsi="Times New Roman"/>
                <w:color w:val="000000"/>
                <w:spacing w:val="-2"/>
              </w:rPr>
              <w:t xml:space="preserve"> Związków Zawodowych</w:t>
            </w:r>
          </w:p>
          <w:p w14:paraId="535B7F1A" w14:textId="26EC1F18" w:rsidR="00B966BE" w:rsidRPr="00B966BE" w:rsidRDefault="00B966BE" w:rsidP="00B966BE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66BE">
              <w:rPr>
                <w:rFonts w:ascii="Times New Roman" w:hAnsi="Times New Roman"/>
                <w:color w:val="000000"/>
                <w:spacing w:val="-2"/>
              </w:rPr>
              <w:t>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B966BE">
              <w:rPr>
                <w:rFonts w:ascii="Times New Roman" w:hAnsi="Times New Roman"/>
                <w:color w:val="000000"/>
                <w:spacing w:val="-2"/>
              </w:rPr>
              <w:t xml:space="preserve"> Przedsiębiorców Polskich;</w:t>
            </w:r>
          </w:p>
          <w:p w14:paraId="7827E295" w14:textId="116F615E" w:rsidR="00B966BE" w:rsidRPr="00B966BE" w:rsidRDefault="00B966BE" w:rsidP="00B966BE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66BE">
              <w:rPr>
                <w:rFonts w:ascii="Times New Roman" w:hAnsi="Times New Roman"/>
                <w:color w:val="000000"/>
                <w:spacing w:val="-2"/>
              </w:rPr>
              <w:t>Związ</w:t>
            </w:r>
            <w:r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B966BE">
              <w:rPr>
                <w:rFonts w:ascii="Times New Roman" w:hAnsi="Times New Roman"/>
                <w:color w:val="000000"/>
                <w:spacing w:val="-2"/>
              </w:rPr>
              <w:t xml:space="preserve"> Rzemiosła Polskiego;</w:t>
            </w:r>
          </w:p>
          <w:p w14:paraId="2D2C5BAD" w14:textId="44312DCB" w:rsidR="00B966BE" w:rsidRPr="00B966BE" w:rsidRDefault="00B966BE" w:rsidP="00B966BE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66BE">
              <w:rPr>
                <w:rFonts w:ascii="Times New Roman" w:hAnsi="Times New Roman"/>
                <w:color w:val="000000"/>
                <w:spacing w:val="-2"/>
              </w:rPr>
              <w:t>Związ</w:t>
            </w:r>
            <w:r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B966BE">
              <w:rPr>
                <w:rFonts w:ascii="Times New Roman" w:hAnsi="Times New Roman"/>
                <w:color w:val="000000"/>
                <w:spacing w:val="-2"/>
              </w:rPr>
              <w:t xml:space="preserve"> Pracodawców Aptecznych </w:t>
            </w:r>
            <w:proofErr w:type="spellStart"/>
            <w:r w:rsidRPr="00B966BE">
              <w:rPr>
                <w:rFonts w:ascii="Times New Roman" w:hAnsi="Times New Roman"/>
                <w:color w:val="000000"/>
                <w:spacing w:val="-2"/>
              </w:rPr>
              <w:t>PharmaNET</w:t>
            </w:r>
            <w:proofErr w:type="spellEnd"/>
            <w:r w:rsidRPr="00B966B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31FAF94" w14:textId="5085A142" w:rsidR="00B966BE" w:rsidRPr="00B966BE" w:rsidRDefault="00B966BE" w:rsidP="00B966BE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66BE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B966BE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B966BE">
              <w:rPr>
                <w:rFonts w:ascii="Times New Roman" w:hAnsi="Times New Roman"/>
                <w:color w:val="000000"/>
                <w:spacing w:val="-2"/>
              </w:rPr>
              <w:t xml:space="preserve"> Lekarsk</w:t>
            </w:r>
            <w:r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B966B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348642C" w14:textId="77777777" w:rsidR="00B966BE" w:rsidRDefault="00B966BE" w:rsidP="00B966BE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66BE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B966BE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B966BE">
              <w:rPr>
                <w:rFonts w:ascii="Times New Roman" w:hAnsi="Times New Roman"/>
                <w:color w:val="000000"/>
                <w:spacing w:val="-2"/>
              </w:rPr>
              <w:t xml:space="preserve"> Pielęgniarek i Położnych;</w:t>
            </w:r>
          </w:p>
          <w:p w14:paraId="40CE9778" w14:textId="147EFE2C" w:rsidR="00C05666" w:rsidRPr="00B966BE" w:rsidRDefault="00B966BE" w:rsidP="00B966BE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66BE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B966BE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B966BE">
              <w:rPr>
                <w:rFonts w:ascii="Times New Roman" w:hAnsi="Times New Roman"/>
                <w:color w:val="000000"/>
                <w:spacing w:val="-2"/>
              </w:rPr>
              <w:t xml:space="preserve"> Aptekarsk</w:t>
            </w:r>
            <w:r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="00DA581F" w:rsidRPr="00B966B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5095B77A" w14:textId="787F133F" w:rsidR="00C05666" w:rsidRDefault="00C05666" w:rsidP="00C0566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07AC">
              <w:rPr>
                <w:rFonts w:ascii="Times New Roman" w:hAnsi="Times New Roman"/>
              </w:rPr>
              <w:t xml:space="preserve">Projekt </w:t>
            </w:r>
            <w:r w:rsidR="00727317">
              <w:rPr>
                <w:rFonts w:ascii="Times New Roman" w:hAnsi="Times New Roman"/>
              </w:rPr>
              <w:t xml:space="preserve">rozporządzenia </w:t>
            </w:r>
            <w:r w:rsidR="000B0DC8">
              <w:rPr>
                <w:rFonts w:ascii="Times New Roman" w:hAnsi="Times New Roman"/>
              </w:rPr>
              <w:t>został</w:t>
            </w:r>
            <w:r w:rsidR="000B0DC8" w:rsidRPr="002007AC">
              <w:rPr>
                <w:rFonts w:ascii="Times New Roman" w:hAnsi="Times New Roman"/>
              </w:rPr>
              <w:t xml:space="preserve"> </w:t>
            </w:r>
            <w:r w:rsidRPr="002007AC">
              <w:rPr>
                <w:rFonts w:ascii="Times New Roman" w:hAnsi="Times New Roman"/>
              </w:rPr>
              <w:t>zamieszczony w Biuletynie Informacji Publicznej na stronie podmiotowej Ministerstwa Zdrowia, stosownie do wymogów art. 5 ustawy z dnia 7 lipca 2005 r. o działalności lobbingowej w procesie stanowienia prawa (Dz. U. z 2017</w:t>
            </w:r>
            <w:r w:rsidR="00400474">
              <w:rPr>
                <w:rFonts w:ascii="Times New Roman" w:hAnsi="Times New Roman"/>
              </w:rPr>
              <w:t> </w:t>
            </w:r>
            <w:r w:rsidRPr="002007AC">
              <w:rPr>
                <w:rFonts w:ascii="Times New Roman" w:hAnsi="Times New Roman"/>
              </w:rPr>
              <w:t xml:space="preserve">r. poz. 248) oraz zgodnie z § 52 ust. 1 uchwały nr 190 Rady Ministrów z dnia 29 października 2013 r. – Regulamin pracy Rady Ministrów (M.P. z </w:t>
            </w:r>
            <w:r>
              <w:rPr>
                <w:rFonts w:ascii="Times New Roman" w:hAnsi="Times New Roman"/>
              </w:rPr>
              <w:t>2022</w:t>
            </w:r>
            <w:r w:rsidRPr="002007AC">
              <w:rPr>
                <w:rFonts w:ascii="Times New Roman" w:hAnsi="Times New Roman"/>
              </w:rPr>
              <w:t xml:space="preserve"> r. poz. </w:t>
            </w:r>
            <w:r>
              <w:rPr>
                <w:rFonts w:ascii="Times New Roman" w:hAnsi="Times New Roman"/>
              </w:rPr>
              <w:t>348</w:t>
            </w:r>
            <w:r w:rsidRPr="002007AC">
              <w:rPr>
                <w:rFonts w:ascii="Times New Roman" w:hAnsi="Times New Roman"/>
              </w:rPr>
              <w:t xml:space="preserve">) </w:t>
            </w:r>
            <w:r w:rsidR="000B0DC8">
              <w:rPr>
                <w:rFonts w:ascii="Times New Roman" w:hAnsi="Times New Roman"/>
              </w:rPr>
              <w:t xml:space="preserve">został umieszczony </w:t>
            </w:r>
            <w:r w:rsidRPr="002007AC">
              <w:rPr>
                <w:rFonts w:ascii="Times New Roman" w:hAnsi="Times New Roman"/>
              </w:rPr>
              <w:t>na stronie Rządowego Centrum Legislacji, w</w:t>
            </w:r>
            <w:r w:rsidR="00400474">
              <w:rPr>
                <w:rFonts w:ascii="Times New Roman" w:hAnsi="Times New Roman"/>
              </w:rPr>
              <w:t> </w:t>
            </w:r>
            <w:r w:rsidRPr="002007AC">
              <w:rPr>
                <w:rFonts w:ascii="Times New Roman" w:hAnsi="Times New Roman"/>
              </w:rPr>
              <w:t xml:space="preserve">zakładce Rządowy Proces Legislacyjny. </w:t>
            </w:r>
          </w:p>
          <w:p w14:paraId="1AAC97D8" w14:textId="7A1D14C9" w:rsidR="00C05666" w:rsidRPr="002007AC" w:rsidRDefault="00C05666" w:rsidP="00C056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Wyniki konsultacji publicznych </w:t>
            </w:r>
            <w:r w:rsidR="00203534">
              <w:rPr>
                <w:rFonts w:ascii="Times New Roman" w:hAnsi="Times New Roman"/>
              </w:rPr>
              <w:t xml:space="preserve">i opiniowania </w:t>
            </w:r>
            <w:r>
              <w:rPr>
                <w:rFonts w:ascii="Times New Roman" w:hAnsi="Times New Roman"/>
              </w:rPr>
              <w:t>zosta</w:t>
            </w:r>
            <w:r w:rsidR="00F81E8B">
              <w:rPr>
                <w:rFonts w:ascii="Times New Roman" w:hAnsi="Times New Roman"/>
              </w:rPr>
              <w:t>ną</w:t>
            </w:r>
            <w:r>
              <w:rPr>
                <w:rFonts w:ascii="Times New Roman" w:hAnsi="Times New Roman"/>
              </w:rPr>
              <w:t xml:space="preserve"> </w:t>
            </w:r>
            <w:r w:rsidR="00F81E8B">
              <w:rPr>
                <w:rFonts w:ascii="Times New Roman" w:hAnsi="Times New Roman"/>
              </w:rPr>
              <w:t xml:space="preserve">zawarte </w:t>
            </w:r>
            <w:r>
              <w:rPr>
                <w:rFonts w:ascii="Times New Roman" w:hAnsi="Times New Roman"/>
              </w:rPr>
              <w:t>w raporcie z konsultacji publicznych i opiniowania załączonym do niniejszej Oceny.</w:t>
            </w:r>
          </w:p>
        </w:tc>
      </w:tr>
      <w:tr w:rsidR="00B15D71" w:rsidRPr="008B4FE6" w14:paraId="40F51701" w14:textId="77777777" w:rsidTr="00C05666">
        <w:trPr>
          <w:trHeight w:val="363"/>
        </w:trPr>
        <w:tc>
          <w:tcPr>
            <w:tcW w:w="11057" w:type="dxa"/>
            <w:gridSpan w:val="31"/>
            <w:shd w:val="clear" w:color="auto" w:fill="99CCFF"/>
            <w:vAlign w:val="center"/>
          </w:tcPr>
          <w:p w14:paraId="3072D8D4" w14:textId="77777777" w:rsidR="00B15D71" w:rsidRPr="008B4FE6" w:rsidRDefault="00B15D71" w:rsidP="00B15D7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B15D71" w:rsidRPr="008B4FE6" w14:paraId="35EB6649" w14:textId="77777777" w:rsidTr="00C05666">
        <w:trPr>
          <w:trHeight w:val="142"/>
        </w:trPr>
        <w:tc>
          <w:tcPr>
            <w:tcW w:w="3133" w:type="dxa"/>
            <w:gridSpan w:val="5"/>
            <w:vMerge w:val="restart"/>
            <w:shd w:val="clear" w:color="auto" w:fill="FFFFFF"/>
          </w:tcPr>
          <w:p w14:paraId="158060FA" w14:textId="77777777" w:rsidR="00B15D71" w:rsidRPr="00C53F26" w:rsidRDefault="00B15D71" w:rsidP="00B15D71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924" w:type="dxa"/>
            <w:gridSpan w:val="26"/>
            <w:shd w:val="clear" w:color="auto" w:fill="FFFFFF"/>
          </w:tcPr>
          <w:p w14:paraId="7915019A" w14:textId="77777777" w:rsidR="00B15D71" w:rsidRPr="00C53F26" w:rsidRDefault="00B15D71" w:rsidP="00B15D71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B15D71" w:rsidRPr="008B4FE6" w14:paraId="5366CC70" w14:textId="77777777" w:rsidTr="00C05666">
        <w:trPr>
          <w:trHeight w:val="142"/>
        </w:trPr>
        <w:tc>
          <w:tcPr>
            <w:tcW w:w="3133" w:type="dxa"/>
            <w:gridSpan w:val="5"/>
            <w:vMerge/>
            <w:shd w:val="clear" w:color="auto" w:fill="FFFFFF"/>
          </w:tcPr>
          <w:p w14:paraId="22BFC361" w14:textId="77777777" w:rsidR="00B15D71" w:rsidRPr="00C53F26" w:rsidRDefault="00B15D71" w:rsidP="00B15D71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1B7374E" w14:textId="77777777" w:rsidR="00B15D71" w:rsidRPr="00C53F26" w:rsidRDefault="00B15D71" w:rsidP="00B15D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D187B9" w14:textId="77777777" w:rsidR="00B15D71" w:rsidRPr="00C53F26" w:rsidRDefault="00B15D71" w:rsidP="00B15D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509C9F" w14:textId="77777777" w:rsidR="00B15D71" w:rsidRPr="00C53F26" w:rsidRDefault="00B15D71" w:rsidP="00B15D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895667D" w14:textId="77777777" w:rsidR="00B15D71" w:rsidRPr="00C53F26" w:rsidRDefault="00B15D71" w:rsidP="00B15D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89A473" w14:textId="77777777" w:rsidR="00B15D71" w:rsidRPr="00C53F26" w:rsidRDefault="00B15D71" w:rsidP="00B15D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9769DDB" w14:textId="77777777" w:rsidR="00B15D71" w:rsidRPr="00C53F26" w:rsidRDefault="00B15D71" w:rsidP="00B15D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6929860" w14:textId="77777777" w:rsidR="00B15D71" w:rsidRPr="00C53F26" w:rsidRDefault="00B15D71" w:rsidP="00B15D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0EC6F18" w14:textId="77777777" w:rsidR="00B15D71" w:rsidRPr="00C53F26" w:rsidRDefault="00B15D71" w:rsidP="00B15D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96ECBD9" w14:textId="77777777" w:rsidR="00B15D71" w:rsidRPr="00C53F26" w:rsidRDefault="00B15D71" w:rsidP="00B15D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8F45C2" w14:textId="77777777" w:rsidR="00B15D71" w:rsidRPr="00C53F26" w:rsidRDefault="00B15D71" w:rsidP="00B15D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573FBF8" w14:textId="77777777" w:rsidR="00B15D71" w:rsidRPr="00C53F26" w:rsidRDefault="00B15D71" w:rsidP="00B15D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57" w:type="dxa"/>
            <w:gridSpan w:val="3"/>
            <w:shd w:val="clear" w:color="auto" w:fill="FFFFFF"/>
          </w:tcPr>
          <w:p w14:paraId="0D96206E" w14:textId="77777777" w:rsidR="00B15D71" w:rsidRPr="00C53F26" w:rsidRDefault="00B15D71" w:rsidP="00B15D71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B15D71" w:rsidRPr="008B4FE6" w14:paraId="51FD2275" w14:textId="77777777" w:rsidTr="00C05666">
        <w:trPr>
          <w:trHeight w:val="321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29BDD289" w14:textId="77777777" w:rsidR="00B15D71" w:rsidRPr="00C53F26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242902F" w14:textId="77777777" w:rsidR="00B15D71" w:rsidRPr="00B37C80" w:rsidRDefault="00BB2094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A240AC" w14:textId="77777777" w:rsidR="00B15D71" w:rsidRPr="00B37C80" w:rsidRDefault="00BB2094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981260" w14:textId="77777777" w:rsidR="00B15D71" w:rsidRPr="00B37C80" w:rsidRDefault="00BB2094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205CB83" w14:textId="77777777" w:rsidR="00B15D71" w:rsidRPr="00B37C80" w:rsidRDefault="00BB2094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5D23E1" w14:textId="77777777" w:rsidR="00B15D71" w:rsidRPr="00B37C80" w:rsidRDefault="00BB2094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736268F" w14:textId="77777777" w:rsidR="00B15D71" w:rsidRPr="00B37C80" w:rsidRDefault="00BB2094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3722228" w14:textId="77777777" w:rsidR="00B15D71" w:rsidRPr="00B37C80" w:rsidRDefault="00A22E8E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9502B7" w14:textId="77777777" w:rsidR="00B15D71" w:rsidRPr="00B37C80" w:rsidRDefault="00A22E8E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B960A70" w14:textId="77777777" w:rsidR="00B15D71" w:rsidRPr="00B37C80" w:rsidRDefault="00A22E8E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1B2A01" w14:textId="77777777" w:rsidR="00B15D71" w:rsidRPr="00B37C80" w:rsidRDefault="00A22E8E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B272E7F" w14:textId="77777777" w:rsidR="00B15D71" w:rsidRPr="00B37C80" w:rsidRDefault="00A22E8E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57" w:type="dxa"/>
            <w:gridSpan w:val="3"/>
            <w:shd w:val="clear" w:color="auto" w:fill="FFFFFF"/>
          </w:tcPr>
          <w:p w14:paraId="192F9894" w14:textId="77777777" w:rsidR="00B15D71" w:rsidRPr="00B37C80" w:rsidRDefault="00A22E8E" w:rsidP="00B15D7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B15D71" w:rsidRPr="008B4FE6" w14:paraId="2556FFF4" w14:textId="77777777" w:rsidTr="00C05666">
        <w:trPr>
          <w:trHeight w:val="321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771FC149" w14:textId="77777777" w:rsidR="00B15D71" w:rsidRPr="00C53F26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847051C" w14:textId="77777777" w:rsidR="00B15D71" w:rsidRPr="00B37C80" w:rsidRDefault="00A22E8E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9BB2C0" w14:textId="77777777" w:rsidR="00B15D71" w:rsidRPr="00B37C80" w:rsidRDefault="00A22E8E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2556B4" w14:textId="77777777" w:rsidR="00B15D71" w:rsidRPr="00B37C80" w:rsidRDefault="00A22E8E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27C010B" w14:textId="77777777" w:rsidR="00B15D71" w:rsidRPr="00B37C80" w:rsidRDefault="00A22E8E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40F209" w14:textId="77777777" w:rsidR="00B15D71" w:rsidRPr="00B37C80" w:rsidRDefault="00A22E8E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8924AD1" w14:textId="77777777" w:rsidR="00B15D71" w:rsidRPr="00B37C80" w:rsidRDefault="00A22E8E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F4CFE08" w14:textId="77777777" w:rsidR="00B15D71" w:rsidRPr="00B37C80" w:rsidRDefault="00A22E8E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7BA4509" w14:textId="77777777" w:rsidR="00B15D71" w:rsidRPr="00B37C80" w:rsidRDefault="00A22E8E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FF732B9" w14:textId="77777777" w:rsidR="00B15D71" w:rsidRPr="00B37C80" w:rsidRDefault="00A22E8E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61D5D9" w14:textId="77777777" w:rsidR="00B15D71" w:rsidRPr="00B37C80" w:rsidRDefault="00A22E8E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955BC3A" w14:textId="77777777" w:rsidR="00B15D71" w:rsidRPr="00B37C80" w:rsidRDefault="00A22E8E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57" w:type="dxa"/>
            <w:gridSpan w:val="3"/>
            <w:shd w:val="clear" w:color="auto" w:fill="FFFFFF"/>
          </w:tcPr>
          <w:p w14:paraId="5922C11B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15D71" w:rsidRPr="008B4FE6" w14:paraId="3AB7656F" w14:textId="77777777" w:rsidTr="00C05666">
        <w:trPr>
          <w:trHeight w:val="344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15A5F0A3" w14:textId="77777777" w:rsidR="00B15D71" w:rsidRPr="00C53F26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A0D4B26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08B18C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8FF8EF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94DE80E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CC24E5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EB04DCB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CA52E19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7E66E9E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E2E6ED9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5F77A9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77E7FEA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shd w:val="clear" w:color="auto" w:fill="FFFFFF"/>
          </w:tcPr>
          <w:p w14:paraId="3AFDEE9A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15D71" w:rsidRPr="008B4FE6" w14:paraId="07AAC5FD" w14:textId="77777777" w:rsidTr="00C05666">
        <w:trPr>
          <w:trHeight w:val="344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28BB24D9" w14:textId="77777777" w:rsidR="00B15D71" w:rsidRPr="00C53F26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E816449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F11AFD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A526EA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AD2B206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049A47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B9F4047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771BD42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1767009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7B4C1B0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777486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DBE0EA0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shd w:val="clear" w:color="auto" w:fill="FFFFFF"/>
          </w:tcPr>
          <w:p w14:paraId="1F43D0B7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15D71" w:rsidRPr="008B4FE6" w14:paraId="25CB3CE7" w14:textId="77777777" w:rsidTr="00C05666">
        <w:trPr>
          <w:trHeight w:val="330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3D7A35A8" w14:textId="77777777" w:rsidR="00B15D71" w:rsidRPr="00C53F26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4693118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8D2F00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50DF34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28F9D51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92F496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2BDCEE6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6B70E12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7A38B14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81B3D22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05040A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378C06F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shd w:val="clear" w:color="auto" w:fill="FFFFFF"/>
          </w:tcPr>
          <w:p w14:paraId="3A7B4322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15D71" w:rsidRPr="008B4FE6" w14:paraId="5A81C5E3" w14:textId="77777777" w:rsidTr="00C05666">
        <w:trPr>
          <w:trHeight w:val="330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00EC43B0" w14:textId="77777777" w:rsidR="00B15D71" w:rsidRPr="00C53F26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2ED5B48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D3904D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53D9AF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4D2FBE4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165A8E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D9CD5D3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4C3CA22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2E42F5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7CB8B37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6A8B17F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0AE19ED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shd w:val="clear" w:color="auto" w:fill="FFFFFF"/>
          </w:tcPr>
          <w:p w14:paraId="322542D5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15D71" w:rsidRPr="008B4FE6" w14:paraId="6F841367" w14:textId="77777777" w:rsidTr="00C05666">
        <w:trPr>
          <w:trHeight w:val="351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3F917902" w14:textId="77777777" w:rsidR="00B15D71" w:rsidRPr="00C53F26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ADC144C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0387E4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811F54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69BA9C5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CC8C49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E2E9C51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D2FBA6D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B0FA9C2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2F0603A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A86882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9BE4275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shd w:val="clear" w:color="auto" w:fill="FFFFFF"/>
          </w:tcPr>
          <w:p w14:paraId="03084678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15D71" w:rsidRPr="008B4FE6" w14:paraId="5782F143" w14:textId="77777777" w:rsidTr="00C05666">
        <w:trPr>
          <w:trHeight w:val="351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38E93DE6" w14:textId="77777777" w:rsidR="00B15D71" w:rsidRPr="00C53F26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6F8651D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4BEB17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86BE3B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D3C8DFC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1FF15C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F7B3728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4FFC01E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279F66D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BEF5791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FF1059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F22F96E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shd w:val="clear" w:color="auto" w:fill="FFFFFF"/>
          </w:tcPr>
          <w:p w14:paraId="1BC7B54C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15D71" w:rsidRPr="008B4FE6" w14:paraId="2B734C19" w14:textId="77777777" w:rsidTr="00C05666">
        <w:trPr>
          <w:trHeight w:val="360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556E6A36" w14:textId="77777777" w:rsidR="00B15D71" w:rsidRPr="00C53F26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7ED6F6A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D7E829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F23EA5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359F9EF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D6364A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DEDA772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13DB634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783B10C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22BF020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A7E281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5A9317A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shd w:val="clear" w:color="auto" w:fill="FFFFFF"/>
          </w:tcPr>
          <w:p w14:paraId="36DBDB28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15D71" w:rsidRPr="008B4FE6" w14:paraId="35FBF341" w14:textId="77777777" w:rsidTr="00C05666">
        <w:trPr>
          <w:trHeight w:val="360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013B2843" w14:textId="77777777" w:rsidR="00B15D71" w:rsidRPr="00C53F26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5844943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FB6EA6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D0BD69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8FF1639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046192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C200837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3E7E84A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2C75592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42A9117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0CEB09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AA17D46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shd w:val="clear" w:color="auto" w:fill="FFFFFF"/>
          </w:tcPr>
          <w:p w14:paraId="204FF1CC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15D71" w:rsidRPr="008B4FE6" w14:paraId="30538E14" w14:textId="77777777" w:rsidTr="00C05666">
        <w:trPr>
          <w:trHeight w:val="357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1DAFDDC8" w14:textId="77777777" w:rsidR="00B15D71" w:rsidRPr="00C53F26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EDBFAF9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3820EF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54620A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C420514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C9BC64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54CFFED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602F866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B00179B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D9651C7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CC092D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088BA91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shd w:val="clear" w:color="auto" w:fill="FFFFFF"/>
          </w:tcPr>
          <w:p w14:paraId="486A47DC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15D71" w:rsidRPr="008B4FE6" w14:paraId="72A6252F" w14:textId="77777777" w:rsidTr="00C05666">
        <w:trPr>
          <w:trHeight w:val="357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107E4FDD" w14:textId="77777777" w:rsidR="00B15D71" w:rsidRPr="00C53F26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8CA8668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933BAA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64DA92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3220FF2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CA88E2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0F23B5E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7DC42F7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801D1F3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8E03769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BA92B6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C9B023E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shd w:val="clear" w:color="auto" w:fill="FFFFFF"/>
          </w:tcPr>
          <w:p w14:paraId="11B1F239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15D71" w:rsidRPr="008B4FE6" w14:paraId="31A6F43A" w14:textId="77777777" w:rsidTr="00C05666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AED69EB" w14:textId="77777777" w:rsidR="00B15D71" w:rsidRPr="00C53F26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814" w:type="dxa"/>
            <w:gridSpan w:val="29"/>
            <w:shd w:val="clear" w:color="auto" w:fill="FFFFFF"/>
            <w:vAlign w:val="center"/>
          </w:tcPr>
          <w:p w14:paraId="3105414D" w14:textId="77777777" w:rsidR="00B15D71" w:rsidRPr="00B37C80" w:rsidRDefault="00C05666" w:rsidP="00B15D7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 dotyczy</w:t>
            </w:r>
          </w:p>
        </w:tc>
      </w:tr>
      <w:tr w:rsidR="00C05666" w:rsidRPr="008B4FE6" w14:paraId="086E1DAD" w14:textId="77777777" w:rsidTr="00C05666">
        <w:trPr>
          <w:trHeight w:val="1258"/>
        </w:trPr>
        <w:tc>
          <w:tcPr>
            <w:tcW w:w="2243" w:type="dxa"/>
            <w:gridSpan w:val="2"/>
            <w:shd w:val="clear" w:color="auto" w:fill="FFFFFF"/>
          </w:tcPr>
          <w:p w14:paraId="6CF412F5" w14:textId="77777777" w:rsidR="00C05666" w:rsidRPr="00C53F26" w:rsidRDefault="00C05666" w:rsidP="00C0566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814" w:type="dxa"/>
            <w:gridSpan w:val="29"/>
            <w:shd w:val="clear" w:color="auto" w:fill="FFFFFF"/>
          </w:tcPr>
          <w:p w14:paraId="6A88428D" w14:textId="565CFEF8" w:rsidR="00C05666" w:rsidRPr="002007AC" w:rsidRDefault="00C05666" w:rsidP="00C05666">
            <w:pPr>
              <w:pStyle w:val="Tekstkomentarza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Projektowana regulacja nie spowoduje skutków dla sektora finansów publicznych, w tym dla budżetu państwa i budżetów jednostek samorządu terytorialnego.</w:t>
            </w:r>
          </w:p>
        </w:tc>
      </w:tr>
      <w:tr w:rsidR="00B15D71" w:rsidRPr="008B4FE6" w14:paraId="421AF72D" w14:textId="77777777" w:rsidTr="00C05666">
        <w:trPr>
          <w:trHeight w:val="345"/>
        </w:trPr>
        <w:tc>
          <w:tcPr>
            <w:tcW w:w="11057" w:type="dxa"/>
            <w:gridSpan w:val="31"/>
            <w:shd w:val="clear" w:color="auto" w:fill="99CCFF"/>
          </w:tcPr>
          <w:p w14:paraId="03753265" w14:textId="77777777" w:rsidR="00B15D71" w:rsidRPr="008B4FE6" w:rsidRDefault="00B15D71" w:rsidP="00B15D71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B15D71" w:rsidRPr="008B4FE6" w14:paraId="723ACAC1" w14:textId="77777777" w:rsidTr="00C05666">
        <w:trPr>
          <w:trHeight w:val="142"/>
        </w:trPr>
        <w:tc>
          <w:tcPr>
            <w:tcW w:w="11057" w:type="dxa"/>
            <w:gridSpan w:val="31"/>
            <w:shd w:val="clear" w:color="auto" w:fill="FFFFFF"/>
          </w:tcPr>
          <w:p w14:paraId="1F8952D0" w14:textId="77777777" w:rsidR="00B15D71" w:rsidRPr="00301959" w:rsidRDefault="00B15D71" w:rsidP="00B15D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B15D71" w:rsidRPr="008B4FE6" w14:paraId="2DDC798C" w14:textId="77777777" w:rsidTr="00C05666">
        <w:trPr>
          <w:trHeight w:val="142"/>
        </w:trPr>
        <w:tc>
          <w:tcPr>
            <w:tcW w:w="3889" w:type="dxa"/>
            <w:gridSpan w:val="8"/>
            <w:shd w:val="clear" w:color="auto" w:fill="FFFFFF"/>
          </w:tcPr>
          <w:p w14:paraId="54813C1B" w14:textId="77777777" w:rsidR="00B15D71" w:rsidRPr="00301959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CEBCA85" w14:textId="77777777" w:rsidR="00B15D71" w:rsidRPr="00301959" w:rsidRDefault="00B15D71" w:rsidP="00B15D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CC55409" w14:textId="77777777" w:rsidR="00B15D71" w:rsidRPr="00301959" w:rsidRDefault="00B15D71" w:rsidP="00B15D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935EA0F" w14:textId="77777777" w:rsidR="00B15D71" w:rsidRPr="00301959" w:rsidRDefault="00B15D71" w:rsidP="00B15D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46126FA" w14:textId="77777777" w:rsidR="00B15D71" w:rsidRPr="00301959" w:rsidRDefault="00B15D71" w:rsidP="00B15D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E212360" w14:textId="77777777" w:rsidR="00B15D71" w:rsidRPr="00301959" w:rsidRDefault="00B15D71" w:rsidP="00B15D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85722EB" w14:textId="77777777" w:rsidR="00B15D71" w:rsidRPr="00301959" w:rsidRDefault="00B15D71" w:rsidP="00B15D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42" w:type="dxa"/>
            <w:gridSpan w:val="2"/>
            <w:shd w:val="clear" w:color="auto" w:fill="FFFFFF"/>
          </w:tcPr>
          <w:p w14:paraId="21E373C1" w14:textId="77777777" w:rsidR="00B15D71" w:rsidRPr="001B3460" w:rsidRDefault="00B15D71" w:rsidP="00B15D71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B15D71" w:rsidRPr="008B4FE6" w14:paraId="41AEBE4B" w14:textId="77777777" w:rsidTr="00C05666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E2FBFCE" w14:textId="77777777" w:rsidR="00B15D71" w:rsidRDefault="00B15D71" w:rsidP="00B15D71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08DE3AC6" w14:textId="77777777" w:rsidR="00B15D71" w:rsidRDefault="00B15D71" w:rsidP="00B15D71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50817800" w14:textId="77777777" w:rsidR="00B15D71" w:rsidRPr="00301959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11E56913" w14:textId="77777777" w:rsidR="00B15D71" w:rsidRPr="00301959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8FCC5E9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441447B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6ECC513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451520D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EC5A8FE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FF1042C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shd w:val="clear" w:color="auto" w:fill="FFFFFF"/>
          </w:tcPr>
          <w:p w14:paraId="2C39D50A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15D71" w:rsidRPr="008B4FE6" w14:paraId="2E615CDB" w14:textId="77777777" w:rsidTr="00C05666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67C71F08" w14:textId="77777777" w:rsidR="00B15D71" w:rsidRPr="00301959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5CFE634D" w14:textId="77777777" w:rsidR="00B15D71" w:rsidRPr="00301959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634624E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2AC224D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0ACC740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F64D5F0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A704369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FD6EA35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shd w:val="clear" w:color="auto" w:fill="FFFFFF"/>
          </w:tcPr>
          <w:p w14:paraId="72E3F600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15D71" w:rsidRPr="008B4FE6" w14:paraId="560AFC1A" w14:textId="77777777" w:rsidTr="00C05666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683404F7" w14:textId="77777777" w:rsidR="00B15D71" w:rsidRPr="00301959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2EAF558B" w14:textId="77777777" w:rsidR="00B15D71" w:rsidRPr="00301959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77178DC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7364EB5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9767E32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1D43B86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5FC6B28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FA7B173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shd w:val="clear" w:color="auto" w:fill="FFFFFF"/>
          </w:tcPr>
          <w:p w14:paraId="6F4F7366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15D71" w:rsidRPr="008B4FE6" w14:paraId="29AE080E" w14:textId="77777777" w:rsidTr="00C05666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7E764895" w14:textId="77777777" w:rsidR="00B15D71" w:rsidRPr="00301959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1ACB85DA" w14:textId="77777777" w:rsidR="00B15D71" w:rsidRPr="00301959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0CDAAA48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BC33478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AC0AECB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CFE7B5C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9CF5B8E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2F815FA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shd w:val="clear" w:color="auto" w:fill="FFFFFF"/>
          </w:tcPr>
          <w:p w14:paraId="526FE4EC" w14:textId="77777777" w:rsidR="00B15D71" w:rsidRPr="00B37C80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15D71" w:rsidRPr="008B4FE6" w14:paraId="7A6C5C5D" w14:textId="77777777" w:rsidTr="00C05666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477BE28" w14:textId="77777777" w:rsidR="00B15D71" w:rsidRPr="00301959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50C6B96E" w14:textId="77777777" w:rsidR="00B15D71" w:rsidRPr="00301959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168" w:type="dxa"/>
            <w:gridSpan w:val="23"/>
            <w:shd w:val="clear" w:color="auto" w:fill="FFFFFF"/>
          </w:tcPr>
          <w:p w14:paraId="72C493F0" w14:textId="0992F367" w:rsidR="00B15D71" w:rsidRPr="00B37C80" w:rsidRDefault="00B130AF" w:rsidP="00B130A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34764E"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  <w:t xml:space="preserve">Projekt </w:t>
            </w:r>
            <w:r w:rsidR="00C05666"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  <w:t xml:space="preserve">nie </w:t>
            </w:r>
            <w:r w:rsidRPr="0034764E"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  <w:t xml:space="preserve">wpłynie na </w:t>
            </w:r>
            <w:r w:rsidR="00CD6583"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  <w:t xml:space="preserve">duże </w:t>
            </w:r>
            <w:r w:rsidRPr="0034764E"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  <w:t>przedsiębiorstw</w:t>
            </w:r>
            <w:r w:rsidR="00CD6583"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  <w:t>a</w:t>
            </w:r>
            <w:r w:rsidRPr="0034764E"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B15D71" w:rsidRPr="008B4FE6" w14:paraId="46974D44" w14:textId="77777777" w:rsidTr="00C05666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A20577E" w14:textId="77777777" w:rsidR="00B15D71" w:rsidRPr="00301959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35C9526B" w14:textId="77777777" w:rsidR="00B15D71" w:rsidRPr="00301959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168" w:type="dxa"/>
            <w:gridSpan w:val="23"/>
            <w:shd w:val="clear" w:color="auto" w:fill="FFFFFF"/>
          </w:tcPr>
          <w:p w14:paraId="076B9DF4" w14:textId="7AC5CD66" w:rsidR="00B15D71" w:rsidRPr="00B37C80" w:rsidRDefault="00CD6583" w:rsidP="00B15D7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 pozostaje bez wpływu na sektor mikro-, małych i średnich przedsiębiorstw.</w:t>
            </w:r>
          </w:p>
        </w:tc>
      </w:tr>
      <w:tr w:rsidR="00B15D71" w:rsidRPr="008B4FE6" w14:paraId="31E30514" w14:textId="77777777" w:rsidTr="00C05666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357C0950" w14:textId="77777777" w:rsidR="00B15D71" w:rsidRPr="00301959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727E1335" w14:textId="77777777" w:rsidR="00B15D71" w:rsidRPr="00301959" w:rsidRDefault="00B15D71" w:rsidP="00B15D71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168" w:type="dxa"/>
            <w:gridSpan w:val="23"/>
            <w:shd w:val="clear" w:color="auto" w:fill="FFFFFF"/>
          </w:tcPr>
          <w:p w14:paraId="69B3CD97" w14:textId="477D47DC" w:rsidR="00B15D71" w:rsidRPr="00B130AF" w:rsidRDefault="00C05666" w:rsidP="00B130A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25AC1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Projektowane rozporządzenie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nie wpłynie na sytuację rodziny i obywateli</w:t>
            </w:r>
            <w:r w:rsidR="00476F21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- § 2 rozporządzenia gwarantuje uznawanie uprawnień do ulgi również</w:t>
            </w:r>
            <w:r w:rsidR="00476F21" w:rsidRPr="00476F21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po okazaniu </w:t>
            </w:r>
            <w:r w:rsidR="000B0DC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dotychczas wydawanego </w:t>
            </w:r>
            <w:r w:rsidR="00476F21" w:rsidRPr="00476F21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dokumentu, o którym mowa w przepisach wydanych na podstawie art. 48 ust. 8 pkt 1 i 3 ustawy z dnia 11 września 2003 r. o służbie wojskowej żołnierzy zawodowych</w:t>
            </w:r>
            <w:r w:rsidR="000B0DC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</w:t>
            </w:r>
            <w:r w:rsidR="00476F21" w:rsidRPr="00476F21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="008270A4" w:rsidRPr="008270A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oraz dokumentów wskazanych w § 12 pkt 4 </w:t>
            </w:r>
            <w:r w:rsidR="000B0DC8" w:rsidRPr="000B0DC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rozporządzenia nowelizowanego w brzmieniu przed zmianą – w okresie ważności tych dokumentów</w:t>
            </w:r>
            <w:r w:rsidR="00476F21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B15D71" w:rsidRPr="008B4FE6" w14:paraId="2BAFEE7F" w14:textId="77777777" w:rsidTr="00C05666">
        <w:trPr>
          <w:trHeight w:val="240"/>
        </w:trPr>
        <w:tc>
          <w:tcPr>
            <w:tcW w:w="1596" w:type="dxa"/>
            <w:vMerge/>
            <w:shd w:val="clear" w:color="auto" w:fill="FFFFFF"/>
          </w:tcPr>
          <w:p w14:paraId="6D46A754" w14:textId="77777777" w:rsidR="00B15D71" w:rsidRPr="00301959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4A8E4444" w14:textId="77777777" w:rsidR="00B15D71" w:rsidRPr="00301959" w:rsidRDefault="00B15D71" w:rsidP="00B15D71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FD5EC2">
              <w:rPr>
                <w:rFonts w:ascii="Times New Roman" w:hAnsi="Times New Roman"/>
                <w:sz w:val="21"/>
                <w:szCs w:val="21"/>
              </w:rPr>
              <w:t xml:space="preserve">osoby starsze </w:t>
            </w:r>
            <w:r w:rsidRPr="00FD5EC2">
              <w:rPr>
                <w:rFonts w:ascii="Times New Roman" w:hAnsi="Times New Roman"/>
                <w:sz w:val="21"/>
                <w:szCs w:val="21"/>
              </w:rPr>
              <w:br/>
              <w:t>i niepełnosprawne</w:t>
            </w:r>
          </w:p>
        </w:tc>
        <w:tc>
          <w:tcPr>
            <w:tcW w:w="7168" w:type="dxa"/>
            <w:gridSpan w:val="23"/>
            <w:shd w:val="clear" w:color="auto" w:fill="FFFFFF"/>
          </w:tcPr>
          <w:p w14:paraId="4EDDBD31" w14:textId="0C6DAF08" w:rsidR="00B15D71" w:rsidRPr="00B37C80" w:rsidRDefault="00CD6583" w:rsidP="008270A4">
            <w:pPr>
              <w:tabs>
                <w:tab w:val="left" w:pos="3000"/>
              </w:tabs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Projektowane rozporządzenie </w:t>
            </w:r>
            <w:r w:rsidR="00C9476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wpłynie na osoby starsze i niepełnosprawne</w:t>
            </w:r>
            <w:r w:rsidR="008270A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="00203534" w:rsidRPr="000B0DC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–</w:t>
            </w:r>
            <w:r w:rsidR="008270A4" w:rsidRPr="008270A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="000B0DC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§ 2 rozporządzenia gwarantuje uznawanie uprawnień do ulgi również</w:t>
            </w:r>
            <w:r w:rsidR="000B0DC8" w:rsidRPr="00476F21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po okazaniu </w:t>
            </w:r>
            <w:r w:rsidR="000B0DC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dotychczas wydawanego </w:t>
            </w:r>
            <w:r w:rsidR="000B0DC8" w:rsidRPr="00476F21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dokumentu, o którym mowa w przepisach wydanych na podstawie art. 48 ust. 8 pkt 1 i 3 ustawy z dnia 11 września 2003 r. o służbie wojskowej żołnierzy zawodowych</w:t>
            </w:r>
            <w:r w:rsidR="000B0DC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</w:t>
            </w:r>
            <w:r w:rsidR="000B0DC8" w:rsidRPr="00476F21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="000B0DC8" w:rsidRPr="008270A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oraz dokumentów wskazanych w § 12 pkt 4 </w:t>
            </w:r>
            <w:r w:rsidR="000B0DC8" w:rsidRPr="000B0DC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rozporządzenia nowelizowanego w brzmieniu przed zmianą – w okresie ważności tych dokumentów</w:t>
            </w:r>
            <w:r w:rsidR="000B0DC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B130AF" w:rsidRPr="008B4FE6" w14:paraId="6EDCBB72" w14:textId="77777777" w:rsidTr="00C05666">
        <w:trPr>
          <w:trHeight w:val="326"/>
        </w:trPr>
        <w:tc>
          <w:tcPr>
            <w:tcW w:w="1596" w:type="dxa"/>
            <w:shd w:val="clear" w:color="auto" w:fill="FFFFFF"/>
          </w:tcPr>
          <w:p w14:paraId="175D54FB" w14:textId="77777777" w:rsidR="00B130AF" w:rsidRPr="00301959" w:rsidRDefault="00B130AF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7291E8AA" w14:textId="77777777" w:rsidR="00B130AF" w:rsidRPr="00301959" w:rsidRDefault="00B130AF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168" w:type="dxa"/>
            <w:gridSpan w:val="23"/>
            <w:shd w:val="clear" w:color="auto" w:fill="FFFFFF"/>
          </w:tcPr>
          <w:p w14:paraId="6297A689" w14:textId="77777777" w:rsidR="00B130AF" w:rsidRPr="00B37C80" w:rsidRDefault="00B130AF" w:rsidP="00B15D7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15D71" w:rsidRPr="008B4FE6" w14:paraId="65EC5D82" w14:textId="77777777" w:rsidTr="00C05666">
        <w:trPr>
          <w:trHeight w:val="1309"/>
        </w:trPr>
        <w:tc>
          <w:tcPr>
            <w:tcW w:w="2243" w:type="dxa"/>
            <w:gridSpan w:val="2"/>
            <w:shd w:val="clear" w:color="auto" w:fill="FFFFFF"/>
          </w:tcPr>
          <w:p w14:paraId="250FF0EA" w14:textId="77777777" w:rsidR="00B15D71" w:rsidRPr="00301959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814" w:type="dxa"/>
            <w:gridSpan w:val="29"/>
            <w:shd w:val="clear" w:color="auto" w:fill="FFFFFF"/>
            <w:vAlign w:val="center"/>
          </w:tcPr>
          <w:p w14:paraId="6F99F515" w14:textId="77777777" w:rsidR="005C33DD" w:rsidRDefault="005C33DD" w:rsidP="005C33D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Projekt nie nakłada żadnych obowiązków o charakterze majątkowym na przedsiębiorców.</w:t>
            </w:r>
          </w:p>
          <w:p w14:paraId="005C09B0" w14:textId="77777777" w:rsidR="00B15D71" w:rsidRPr="00301959" w:rsidRDefault="00B15D71" w:rsidP="00B15D7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15D71" w:rsidRPr="008B4FE6" w14:paraId="2D76690E" w14:textId="77777777" w:rsidTr="00C05666">
        <w:trPr>
          <w:trHeight w:val="342"/>
        </w:trPr>
        <w:tc>
          <w:tcPr>
            <w:tcW w:w="11057" w:type="dxa"/>
            <w:gridSpan w:val="31"/>
            <w:shd w:val="clear" w:color="auto" w:fill="99CCFF"/>
            <w:vAlign w:val="center"/>
          </w:tcPr>
          <w:p w14:paraId="37CC2363" w14:textId="77777777" w:rsidR="00B15D71" w:rsidRPr="008B4FE6" w:rsidRDefault="00B15D71" w:rsidP="00B15D7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B15D71" w:rsidRPr="008B4FE6" w14:paraId="17A3C357" w14:textId="77777777" w:rsidTr="00C05666">
        <w:trPr>
          <w:trHeight w:val="151"/>
        </w:trPr>
        <w:tc>
          <w:tcPr>
            <w:tcW w:w="11057" w:type="dxa"/>
            <w:gridSpan w:val="31"/>
            <w:shd w:val="clear" w:color="auto" w:fill="FFFFFF"/>
          </w:tcPr>
          <w:p w14:paraId="32A8FAA1" w14:textId="77777777" w:rsidR="00B15D71" w:rsidRPr="008B4FE6" w:rsidRDefault="003761D4" w:rsidP="00B15D7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4764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764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5669">
              <w:rPr>
                <w:rFonts w:ascii="Times New Roman" w:hAnsi="Times New Roman"/>
                <w:color w:val="000000"/>
              </w:rPr>
            </w:r>
            <w:r w:rsidR="00795669">
              <w:rPr>
                <w:rFonts w:ascii="Times New Roman" w:hAnsi="Times New Roman"/>
                <w:color w:val="000000"/>
              </w:rPr>
              <w:fldChar w:fldCharType="separate"/>
            </w:r>
            <w:r w:rsidRPr="0034764E">
              <w:rPr>
                <w:rFonts w:ascii="Times New Roman" w:hAnsi="Times New Roman"/>
                <w:color w:val="000000"/>
              </w:rPr>
              <w:fldChar w:fldCharType="end"/>
            </w:r>
            <w:r w:rsidR="00B15D71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B15D71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B15D71" w:rsidRPr="008B4FE6" w14:paraId="50EE3E36" w14:textId="77777777" w:rsidTr="00BA0209">
        <w:trPr>
          <w:trHeight w:val="946"/>
        </w:trPr>
        <w:tc>
          <w:tcPr>
            <w:tcW w:w="5057" w:type="dxa"/>
            <w:gridSpan w:val="12"/>
            <w:shd w:val="clear" w:color="auto" w:fill="FFFFFF"/>
          </w:tcPr>
          <w:p w14:paraId="008993B6" w14:textId="77777777" w:rsidR="00B15D71" w:rsidRDefault="00B15D71" w:rsidP="00B15D71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6000" w:type="dxa"/>
            <w:gridSpan w:val="19"/>
            <w:shd w:val="clear" w:color="auto" w:fill="FFFFFF"/>
          </w:tcPr>
          <w:p w14:paraId="38F45BF3" w14:textId="77777777" w:rsidR="00B15D71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5669">
              <w:rPr>
                <w:rFonts w:ascii="Times New Roman" w:hAnsi="Times New Roman"/>
                <w:color w:val="000000"/>
              </w:rPr>
            </w:r>
            <w:r w:rsidR="0079566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17840EA" w14:textId="77777777" w:rsidR="00B15D71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5669">
              <w:rPr>
                <w:rFonts w:ascii="Times New Roman" w:hAnsi="Times New Roman"/>
                <w:color w:val="000000"/>
              </w:rPr>
            </w:r>
            <w:r w:rsidR="0079566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D5F0276" w14:textId="77777777" w:rsidR="00B15D71" w:rsidRDefault="003761D4" w:rsidP="00B15D71">
            <w:pPr>
              <w:rPr>
                <w:rFonts w:ascii="Times New Roman" w:hAnsi="Times New Roman"/>
                <w:color w:val="000000"/>
              </w:rPr>
            </w:pPr>
            <w:r w:rsidRPr="0034764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764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5669">
              <w:rPr>
                <w:rFonts w:ascii="Times New Roman" w:hAnsi="Times New Roman"/>
                <w:color w:val="000000"/>
              </w:rPr>
            </w:r>
            <w:r w:rsidR="00795669">
              <w:rPr>
                <w:rFonts w:ascii="Times New Roman" w:hAnsi="Times New Roman"/>
                <w:color w:val="000000"/>
              </w:rPr>
              <w:fldChar w:fldCharType="separate"/>
            </w:r>
            <w:r w:rsidRPr="0034764E">
              <w:rPr>
                <w:rFonts w:ascii="Times New Roman" w:hAnsi="Times New Roman"/>
                <w:color w:val="000000"/>
              </w:rPr>
              <w:fldChar w:fldCharType="end"/>
            </w:r>
            <w:r w:rsidR="00B15D71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B15D71" w:rsidRPr="008B4FE6" w14:paraId="75137287" w14:textId="77777777" w:rsidTr="00BA0209">
        <w:trPr>
          <w:trHeight w:val="1207"/>
        </w:trPr>
        <w:tc>
          <w:tcPr>
            <w:tcW w:w="5057" w:type="dxa"/>
            <w:gridSpan w:val="12"/>
            <w:shd w:val="clear" w:color="auto" w:fill="FFFFFF"/>
          </w:tcPr>
          <w:p w14:paraId="5ED5732F" w14:textId="77777777" w:rsidR="00B15D71" w:rsidRPr="008B4FE6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5669">
              <w:rPr>
                <w:rFonts w:ascii="Times New Roman" w:hAnsi="Times New Roman"/>
                <w:color w:val="000000"/>
              </w:rPr>
            </w:r>
            <w:r w:rsidR="0079566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DB0BC8C" w14:textId="77777777" w:rsidR="00B15D71" w:rsidRPr="008B4FE6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5669">
              <w:rPr>
                <w:rFonts w:ascii="Times New Roman" w:hAnsi="Times New Roman"/>
                <w:color w:val="000000"/>
              </w:rPr>
            </w:r>
            <w:r w:rsidR="0079566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403E24F8" w14:textId="77777777" w:rsidR="00B15D71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5669">
              <w:rPr>
                <w:rFonts w:ascii="Times New Roman" w:hAnsi="Times New Roman"/>
                <w:color w:val="000000"/>
              </w:rPr>
            </w:r>
            <w:r w:rsidR="0079566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B1D1D54" w14:textId="77777777" w:rsidR="00B15D71" w:rsidRPr="008B4FE6" w:rsidRDefault="00B15D71" w:rsidP="00B15D71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5669">
              <w:rPr>
                <w:rFonts w:ascii="Times New Roman" w:hAnsi="Times New Roman"/>
                <w:color w:val="000000"/>
              </w:rPr>
            </w:r>
            <w:r w:rsidR="0079566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</w:t>
            </w:r>
          </w:p>
        </w:tc>
        <w:tc>
          <w:tcPr>
            <w:tcW w:w="6000" w:type="dxa"/>
            <w:gridSpan w:val="19"/>
            <w:shd w:val="clear" w:color="auto" w:fill="FFFFFF"/>
          </w:tcPr>
          <w:p w14:paraId="16FAF430" w14:textId="77777777" w:rsidR="00B15D71" w:rsidRPr="008B4FE6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5669">
              <w:rPr>
                <w:rFonts w:ascii="Times New Roman" w:hAnsi="Times New Roman"/>
                <w:color w:val="000000"/>
              </w:rPr>
            </w:r>
            <w:r w:rsidR="0079566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47692A8" w14:textId="77777777" w:rsidR="00B15D71" w:rsidRPr="008B4FE6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5669">
              <w:rPr>
                <w:rFonts w:ascii="Times New Roman" w:hAnsi="Times New Roman"/>
                <w:color w:val="000000"/>
              </w:rPr>
            </w:r>
            <w:r w:rsidR="0079566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43E4F9DE" w14:textId="77777777" w:rsidR="00B15D71" w:rsidRPr="008B4FE6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5669">
              <w:rPr>
                <w:rFonts w:ascii="Times New Roman" w:hAnsi="Times New Roman"/>
                <w:color w:val="000000"/>
              </w:rPr>
            </w:r>
            <w:r w:rsidR="0079566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2529463" w14:textId="77777777" w:rsidR="00B15D71" w:rsidRPr="008B4FE6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5669">
              <w:rPr>
                <w:rFonts w:ascii="Times New Roman" w:hAnsi="Times New Roman"/>
                <w:color w:val="000000"/>
              </w:rPr>
            </w:r>
            <w:r w:rsidR="0079566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</w:t>
            </w:r>
          </w:p>
        </w:tc>
      </w:tr>
      <w:tr w:rsidR="00B15D71" w:rsidRPr="008B4FE6" w14:paraId="41EF5182" w14:textId="77777777" w:rsidTr="00BA0209">
        <w:trPr>
          <w:trHeight w:val="870"/>
        </w:trPr>
        <w:tc>
          <w:tcPr>
            <w:tcW w:w="5057" w:type="dxa"/>
            <w:gridSpan w:val="12"/>
            <w:shd w:val="clear" w:color="auto" w:fill="FFFFFF"/>
          </w:tcPr>
          <w:p w14:paraId="061D99B6" w14:textId="77777777" w:rsidR="00B15D71" w:rsidRPr="008B4FE6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6000" w:type="dxa"/>
            <w:gridSpan w:val="19"/>
            <w:shd w:val="clear" w:color="auto" w:fill="FFFFFF"/>
          </w:tcPr>
          <w:p w14:paraId="389E878D" w14:textId="77777777" w:rsidR="00B15D71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5669">
              <w:rPr>
                <w:rFonts w:ascii="Times New Roman" w:hAnsi="Times New Roman"/>
                <w:color w:val="000000"/>
              </w:rPr>
            </w:r>
            <w:r w:rsidR="0079566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4C2FB0C" w14:textId="77777777" w:rsidR="00B15D71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5669">
              <w:rPr>
                <w:rFonts w:ascii="Times New Roman" w:hAnsi="Times New Roman"/>
                <w:color w:val="000000"/>
              </w:rPr>
            </w:r>
            <w:r w:rsidR="0079566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725D87F" w14:textId="77777777" w:rsidR="00B15D71" w:rsidRPr="008B4FE6" w:rsidRDefault="003761D4" w:rsidP="00B15D7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4764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764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5669">
              <w:rPr>
                <w:rFonts w:ascii="Times New Roman" w:hAnsi="Times New Roman"/>
                <w:color w:val="000000"/>
              </w:rPr>
            </w:r>
            <w:r w:rsidR="00795669">
              <w:rPr>
                <w:rFonts w:ascii="Times New Roman" w:hAnsi="Times New Roman"/>
                <w:color w:val="000000"/>
              </w:rPr>
              <w:fldChar w:fldCharType="separate"/>
            </w:r>
            <w:r w:rsidRPr="0034764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B15D71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B15D71" w:rsidRPr="008B4FE6" w14:paraId="26A10685" w14:textId="77777777" w:rsidTr="00C05666">
        <w:trPr>
          <w:trHeight w:val="305"/>
        </w:trPr>
        <w:tc>
          <w:tcPr>
            <w:tcW w:w="11057" w:type="dxa"/>
            <w:gridSpan w:val="31"/>
            <w:shd w:val="clear" w:color="auto" w:fill="FFFFFF"/>
          </w:tcPr>
          <w:p w14:paraId="1516CC1C" w14:textId="77777777" w:rsidR="00B15D71" w:rsidRPr="008B4FE6" w:rsidRDefault="00B15D71" w:rsidP="003761D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3761D4">
              <w:rPr>
                <w:rFonts w:ascii="Times New Roman" w:hAnsi="Times New Roman"/>
                <w:color w:val="000000"/>
              </w:rPr>
              <w:t xml:space="preserve"> brak</w:t>
            </w:r>
          </w:p>
        </w:tc>
      </w:tr>
      <w:tr w:rsidR="00B15D71" w:rsidRPr="008B4FE6" w14:paraId="0131491B" w14:textId="77777777" w:rsidTr="00C05666">
        <w:trPr>
          <w:trHeight w:val="142"/>
        </w:trPr>
        <w:tc>
          <w:tcPr>
            <w:tcW w:w="11057" w:type="dxa"/>
            <w:gridSpan w:val="31"/>
            <w:shd w:val="clear" w:color="auto" w:fill="99CCFF"/>
          </w:tcPr>
          <w:p w14:paraId="0A83E693" w14:textId="77777777" w:rsidR="00B15D71" w:rsidRPr="008B4FE6" w:rsidRDefault="00B15D71" w:rsidP="00B15D7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B15D71" w:rsidRPr="008B4FE6" w14:paraId="38072035" w14:textId="77777777" w:rsidTr="00C05666">
        <w:trPr>
          <w:trHeight w:val="142"/>
        </w:trPr>
        <w:tc>
          <w:tcPr>
            <w:tcW w:w="11057" w:type="dxa"/>
            <w:gridSpan w:val="31"/>
            <w:shd w:val="clear" w:color="auto" w:fill="auto"/>
          </w:tcPr>
          <w:p w14:paraId="5ACE5105" w14:textId="77777777" w:rsidR="00B15D71" w:rsidRPr="008B4FE6" w:rsidRDefault="003761D4" w:rsidP="00B15D7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4764E">
              <w:rPr>
                <w:rFonts w:ascii="Times New Roman" w:hAnsi="Times New Roman"/>
                <w:color w:val="000000"/>
              </w:rPr>
              <w:t>Nie przewiduje się bezpośredniego istotnego wpływu projektowanych przepisów na rynek pracy.</w:t>
            </w:r>
          </w:p>
        </w:tc>
      </w:tr>
      <w:tr w:rsidR="00B15D71" w:rsidRPr="008B4FE6" w14:paraId="281DA7B6" w14:textId="77777777" w:rsidTr="00C05666">
        <w:trPr>
          <w:trHeight w:val="142"/>
        </w:trPr>
        <w:tc>
          <w:tcPr>
            <w:tcW w:w="11057" w:type="dxa"/>
            <w:gridSpan w:val="31"/>
            <w:shd w:val="clear" w:color="auto" w:fill="99CCFF"/>
          </w:tcPr>
          <w:p w14:paraId="046B6C12" w14:textId="77777777" w:rsidR="00B15D71" w:rsidRPr="008B4FE6" w:rsidRDefault="00B15D71" w:rsidP="00B15D7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B15D71" w:rsidRPr="008B4FE6" w14:paraId="5BF21173" w14:textId="77777777" w:rsidTr="00C05666">
        <w:trPr>
          <w:trHeight w:val="1031"/>
        </w:trPr>
        <w:tc>
          <w:tcPr>
            <w:tcW w:w="3547" w:type="dxa"/>
            <w:gridSpan w:val="6"/>
            <w:shd w:val="clear" w:color="auto" w:fill="FFFFFF"/>
          </w:tcPr>
          <w:p w14:paraId="14B7BB4D" w14:textId="77777777" w:rsidR="00B15D71" w:rsidRPr="008B4FE6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79925B4" w14:textId="77777777" w:rsidR="00B15D71" w:rsidRPr="008B4FE6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5669">
              <w:rPr>
                <w:rFonts w:ascii="Times New Roman" w:hAnsi="Times New Roman"/>
                <w:color w:val="000000"/>
              </w:rPr>
            </w:r>
            <w:r w:rsidR="0079566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79485516" w14:textId="77777777" w:rsidR="00B15D71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5669">
              <w:rPr>
                <w:rFonts w:ascii="Times New Roman" w:hAnsi="Times New Roman"/>
                <w:color w:val="000000"/>
              </w:rPr>
            </w:r>
            <w:r w:rsidR="0079566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6F52001" w14:textId="77777777" w:rsidR="00B15D71" w:rsidRPr="00BF6667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5669">
              <w:rPr>
                <w:rFonts w:ascii="Times New Roman" w:hAnsi="Times New Roman"/>
                <w:color w:val="000000"/>
              </w:rPr>
            </w:r>
            <w:r w:rsidR="0079566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64D9BFAC" w14:textId="77777777" w:rsidR="00B15D71" w:rsidRPr="008B4FE6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09B0640" w14:textId="77777777" w:rsidR="00B15D71" w:rsidRPr="008B4FE6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5669">
              <w:rPr>
                <w:rFonts w:ascii="Times New Roman" w:hAnsi="Times New Roman"/>
                <w:color w:val="000000"/>
              </w:rPr>
            </w:r>
            <w:r w:rsidR="0079566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64B73C8" w14:textId="77777777" w:rsidR="00B15D71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5669">
              <w:rPr>
                <w:rFonts w:ascii="Times New Roman" w:hAnsi="Times New Roman"/>
                <w:color w:val="000000"/>
              </w:rPr>
            </w:r>
            <w:r w:rsidR="0079566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37A591C7" w14:textId="77777777" w:rsidR="00B15D71" w:rsidRPr="008B4FE6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5669">
              <w:rPr>
                <w:rFonts w:ascii="Times New Roman" w:hAnsi="Times New Roman"/>
                <w:color w:val="000000"/>
              </w:rPr>
            </w:r>
            <w:r w:rsidR="0079566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</w:t>
            </w:r>
          </w:p>
        </w:tc>
        <w:tc>
          <w:tcPr>
            <w:tcW w:w="3823" w:type="dxa"/>
            <w:gridSpan w:val="11"/>
            <w:shd w:val="clear" w:color="auto" w:fill="FFFFFF"/>
          </w:tcPr>
          <w:p w14:paraId="65D65C21" w14:textId="77777777" w:rsidR="00B15D71" w:rsidRPr="008B4FE6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B9939D9" w14:textId="77777777" w:rsidR="00B15D71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5669">
              <w:rPr>
                <w:rFonts w:ascii="Times New Roman" w:hAnsi="Times New Roman"/>
                <w:color w:val="000000"/>
              </w:rPr>
            </w:r>
            <w:r w:rsidR="0079566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04D2E31" w14:textId="77777777" w:rsidR="00B15D71" w:rsidRPr="008B4FE6" w:rsidRDefault="00C05666" w:rsidP="00B15D7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4764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764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5669">
              <w:rPr>
                <w:rFonts w:ascii="Times New Roman" w:hAnsi="Times New Roman"/>
                <w:color w:val="000000"/>
              </w:rPr>
            </w:r>
            <w:r w:rsidR="00795669">
              <w:rPr>
                <w:rFonts w:ascii="Times New Roman" w:hAnsi="Times New Roman"/>
                <w:color w:val="000000"/>
              </w:rPr>
              <w:fldChar w:fldCharType="separate"/>
            </w:r>
            <w:r w:rsidRPr="0034764E">
              <w:rPr>
                <w:rFonts w:ascii="Times New Roman" w:hAnsi="Times New Roman"/>
                <w:color w:val="000000"/>
              </w:rPr>
              <w:fldChar w:fldCharType="end"/>
            </w:r>
            <w:r w:rsidR="00B15D71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B15D71" w:rsidRPr="008B4FE6" w14:paraId="59A81CD6" w14:textId="77777777" w:rsidTr="00C05666">
        <w:trPr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0944829" w14:textId="77777777" w:rsidR="00B15D71" w:rsidRPr="008B4FE6" w:rsidRDefault="00B15D71" w:rsidP="00B15D7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814" w:type="dxa"/>
            <w:gridSpan w:val="29"/>
            <w:shd w:val="clear" w:color="auto" w:fill="FFFFFF"/>
            <w:vAlign w:val="center"/>
          </w:tcPr>
          <w:p w14:paraId="03A12F81" w14:textId="49AFCB2F" w:rsidR="00B15D71" w:rsidRPr="00203534" w:rsidRDefault="005A5F15" w:rsidP="00B15D7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03534">
              <w:rPr>
                <w:rFonts w:ascii="Times New Roman" w:hAnsi="Times New Roman"/>
                <w:color w:val="000000"/>
                <w:spacing w:val="-2"/>
              </w:rPr>
              <w:t xml:space="preserve">Projektowana zmiana ma charakter techniczny, polegający wyłącznie na dostosowaniu odesłań zawartych w </w:t>
            </w:r>
            <w:r w:rsidRPr="00203534">
              <w:rPr>
                <w:rFonts w:ascii="Times New Roman" w:hAnsi="Times New Roman"/>
                <w:bCs/>
                <w:color w:val="000000"/>
              </w:rPr>
              <w:t>rozporządzeniu Ministra Zdrowia z dnia 23 grudnia 2020 r. w sprawie recept</w:t>
            </w:r>
            <w:r w:rsidRPr="00203534">
              <w:rPr>
                <w:rFonts w:ascii="Times New Roman" w:hAnsi="Times New Roman"/>
                <w:color w:val="000000"/>
                <w:spacing w:val="-2"/>
              </w:rPr>
              <w:t xml:space="preserve"> do obowiązujących przepisów ustawowych</w:t>
            </w:r>
            <w:r w:rsidR="00C05666" w:rsidRPr="00203534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B15D71" w:rsidRPr="008B4FE6" w14:paraId="0D6A8500" w14:textId="77777777" w:rsidTr="00C05666">
        <w:trPr>
          <w:trHeight w:val="142"/>
        </w:trPr>
        <w:tc>
          <w:tcPr>
            <w:tcW w:w="11057" w:type="dxa"/>
            <w:gridSpan w:val="31"/>
            <w:shd w:val="clear" w:color="auto" w:fill="99CCFF"/>
          </w:tcPr>
          <w:p w14:paraId="216727B1" w14:textId="77777777" w:rsidR="00B15D71" w:rsidRPr="00627221" w:rsidRDefault="00B15D71" w:rsidP="00B15D7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B15D71" w:rsidRPr="008B4FE6" w14:paraId="263062AE" w14:textId="77777777" w:rsidTr="00C05666">
        <w:trPr>
          <w:trHeight w:val="142"/>
        </w:trPr>
        <w:tc>
          <w:tcPr>
            <w:tcW w:w="11057" w:type="dxa"/>
            <w:gridSpan w:val="31"/>
            <w:shd w:val="clear" w:color="auto" w:fill="FFFFFF"/>
          </w:tcPr>
          <w:p w14:paraId="4A7D005B" w14:textId="77777777" w:rsidR="004109A1" w:rsidRDefault="004109A1" w:rsidP="00B15D71">
            <w:pPr>
              <w:spacing w:line="240" w:lineRule="auto"/>
              <w:jc w:val="both"/>
              <w:rPr>
                <w:rFonts w:ascii="Times New Roman" w:hAnsi="Times New Roman"/>
                <w:spacing w:val="-2"/>
                <w:lang w:val="pl"/>
              </w:rPr>
            </w:pPr>
            <w:r>
              <w:rPr>
                <w:rFonts w:ascii="Times New Roman" w:hAnsi="Times New Roman"/>
                <w:spacing w:val="-2"/>
              </w:rPr>
              <w:t>P</w:t>
            </w:r>
            <w:r w:rsidRPr="00344841">
              <w:rPr>
                <w:rFonts w:ascii="Times New Roman" w:hAnsi="Times New Roman"/>
                <w:spacing w:val="-2"/>
              </w:rPr>
              <w:t xml:space="preserve">rojektowane rozporządzenie wejdzie w życie </w:t>
            </w:r>
            <w:r>
              <w:rPr>
                <w:rFonts w:ascii="Times New Roman" w:hAnsi="Times New Roman"/>
                <w:spacing w:val="-2"/>
              </w:rPr>
              <w:t>z dniem następującym po dniu ogłoszenia.</w:t>
            </w:r>
          </w:p>
          <w:p w14:paraId="3883751B" w14:textId="200661C5" w:rsidR="00B15D71" w:rsidRPr="00B37C80" w:rsidRDefault="00B15D71" w:rsidP="00B15D71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B15D71" w:rsidRPr="008B4FE6" w14:paraId="0CE3C702" w14:textId="77777777" w:rsidTr="00C05666">
        <w:trPr>
          <w:trHeight w:val="142"/>
        </w:trPr>
        <w:tc>
          <w:tcPr>
            <w:tcW w:w="11057" w:type="dxa"/>
            <w:gridSpan w:val="31"/>
            <w:shd w:val="clear" w:color="auto" w:fill="99CCFF"/>
          </w:tcPr>
          <w:p w14:paraId="294666D5" w14:textId="77777777" w:rsidR="00B15D71" w:rsidRPr="008B4FE6" w:rsidRDefault="00B15D71" w:rsidP="00B15D7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B15D71" w:rsidRPr="008B4FE6" w14:paraId="1F984FAB" w14:textId="77777777" w:rsidTr="00C05666">
        <w:trPr>
          <w:trHeight w:val="142"/>
        </w:trPr>
        <w:tc>
          <w:tcPr>
            <w:tcW w:w="11057" w:type="dxa"/>
            <w:gridSpan w:val="31"/>
            <w:shd w:val="clear" w:color="auto" w:fill="FFFFFF"/>
          </w:tcPr>
          <w:p w14:paraId="19565219" w14:textId="77777777" w:rsidR="00B15D71" w:rsidRPr="00B37C80" w:rsidRDefault="00C05666" w:rsidP="00B15D7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Nie planuje się przeprowadzania ewaluacji efektów.</w:t>
            </w:r>
          </w:p>
        </w:tc>
      </w:tr>
      <w:tr w:rsidR="00B15D71" w:rsidRPr="008B4FE6" w14:paraId="5AE62645" w14:textId="77777777" w:rsidTr="00C05666">
        <w:trPr>
          <w:trHeight w:val="142"/>
        </w:trPr>
        <w:tc>
          <w:tcPr>
            <w:tcW w:w="11057" w:type="dxa"/>
            <w:gridSpan w:val="31"/>
            <w:shd w:val="clear" w:color="auto" w:fill="99CCFF"/>
          </w:tcPr>
          <w:p w14:paraId="31350AA5" w14:textId="77777777" w:rsidR="00B15D71" w:rsidRPr="008B4FE6" w:rsidRDefault="00B15D71" w:rsidP="00B15D7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B15D71" w:rsidRPr="008B4FE6" w14:paraId="0791CF8B" w14:textId="77777777" w:rsidTr="00C05666">
        <w:trPr>
          <w:trHeight w:val="142"/>
        </w:trPr>
        <w:tc>
          <w:tcPr>
            <w:tcW w:w="11057" w:type="dxa"/>
            <w:gridSpan w:val="31"/>
            <w:shd w:val="clear" w:color="auto" w:fill="FFFFFF"/>
          </w:tcPr>
          <w:p w14:paraId="4A570619" w14:textId="77777777" w:rsidR="00B15D71" w:rsidRPr="006840BF" w:rsidRDefault="009D5409" w:rsidP="00B15D7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7FD3AE88" w14:textId="77777777" w:rsidR="006176ED" w:rsidRPr="00522D94" w:rsidRDefault="006176ED" w:rsidP="00FA16DF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BFD4" w14:textId="77777777" w:rsidR="00795669" w:rsidRDefault="00795669" w:rsidP="00044739">
      <w:pPr>
        <w:spacing w:line="240" w:lineRule="auto"/>
      </w:pPr>
      <w:r>
        <w:separator/>
      </w:r>
    </w:p>
  </w:endnote>
  <w:endnote w:type="continuationSeparator" w:id="0">
    <w:p w14:paraId="6B400CC6" w14:textId="77777777" w:rsidR="00795669" w:rsidRDefault="00795669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21C80" w14:textId="77777777" w:rsidR="00795669" w:rsidRDefault="00795669" w:rsidP="00044739">
      <w:pPr>
        <w:spacing w:line="240" w:lineRule="auto"/>
      </w:pPr>
      <w:r>
        <w:separator/>
      </w:r>
    </w:p>
  </w:footnote>
  <w:footnote w:type="continuationSeparator" w:id="0">
    <w:p w14:paraId="5D82E6B4" w14:textId="77777777" w:rsidR="00795669" w:rsidRDefault="00795669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A5C2C"/>
    <w:multiLevelType w:val="hybridMultilevel"/>
    <w:tmpl w:val="A9DC01C2"/>
    <w:lvl w:ilvl="0" w:tplc="98B83A16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86B727E"/>
    <w:multiLevelType w:val="hybridMultilevel"/>
    <w:tmpl w:val="203C1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8C4D97"/>
    <w:multiLevelType w:val="hybridMultilevel"/>
    <w:tmpl w:val="CE4E4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 w15:restartNumberingAfterBreak="0">
    <w:nsid w:val="50B611ED"/>
    <w:multiLevelType w:val="hybridMultilevel"/>
    <w:tmpl w:val="D3482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7D01906"/>
    <w:multiLevelType w:val="hybridMultilevel"/>
    <w:tmpl w:val="6B389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4595562">
    <w:abstractNumId w:val="5"/>
  </w:num>
  <w:num w:numId="2" w16cid:durableId="1314219971">
    <w:abstractNumId w:val="0"/>
  </w:num>
  <w:num w:numId="3" w16cid:durableId="1307783193">
    <w:abstractNumId w:val="10"/>
  </w:num>
  <w:num w:numId="4" w16cid:durableId="342317663">
    <w:abstractNumId w:val="22"/>
  </w:num>
  <w:num w:numId="5" w16cid:durableId="2106420778">
    <w:abstractNumId w:val="1"/>
  </w:num>
  <w:num w:numId="6" w16cid:durableId="397899688">
    <w:abstractNumId w:val="9"/>
  </w:num>
  <w:num w:numId="7" w16cid:durableId="1395347406">
    <w:abstractNumId w:val="13"/>
  </w:num>
  <w:num w:numId="8" w16cid:durableId="677270066">
    <w:abstractNumId w:val="6"/>
  </w:num>
  <w:num w:numId="9" w16cid:durableId="371468860">
    <w:abstractNumId w:val="17"/>
  </w:num>
  <w:num w:numId="10" w16cid:durableId="692338104">
    <w:abstractNumId w:val="12"/>
  </w:num>
  <w:num w:numId="11" w16cid:durableId="1791625633">
    <w:abstractNumId w:val="15"/>
  </w:num>
  <w:num w:numId="12" w16cid:durableId="700009490">
    <w:abstractNumId w:val="3"/>
  </w:num>
  <w:num w:numId="13" w16cid:durableId="1804737363">
    <w:abstractNumId w:val="11"/>
  </w:num>
  <w:num w:numId="14" w16cid:durableId="102458641">
    <w:abstractNumId w:val="23"/>
  </w:num>
  <w:num w:numId="15" w16cid:durableId="1014651251">
    <w:abstractNumId w:val="19"/>
  </w:num>
  <w:num w:numId="16" w16cid:durableId="152644118">
    <w:abstractNumId w:val="21"/>
  </w:num>
  <w:num w:numId="17" w16cid:durableId="1452239398">
    <w:abstractNumId w:val="7"/>
  </w:num>
  <w:num w:numId="18" w16cid:durableId="921453881">
    <w:abstractNumId w:val="24"/>
  </w:num>
  <w:num w:numId="19" w16cid:durableId="1376848974">
    <w:abstractNumId w:val="25"/>
  </w:num>
  <w:num w:numId="20" w16cid:durableId="696538261">
    <w:abstractNumId w:val="20"/>
  </w:num>
  <w:num w:numId="21" w16cid:durableId="660700180">
    <w:abstractNumId w:val="8"/>
  </w:num>
  <w:num w:numId="22" w16cid:durableId="369495674">
    <w:abstractNumId w:val="4"/>
  </w:num>
  <w:num w:numId="23" w16cid:durableId="628438085">
    <w:abstractNumId w:val="2"/>
  </w:num>
  <w:num w:numId="24" w16cid:durableId="1442072326">
    <w:abstractNumId w:val="16"/>
  </w:num>
  <w:num w:numId="25" w16cid:durableId="8636408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6713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2B08"/>
    <w:rsid w:val="00023836"/>
    <w:rsid w:val="000356A9"/>
    <w:rsid w:val="00044138"/>
    <w:rsid w:val="000445AD"/>
    <w:rsid w:val="00044739"/>
    <w:rsid w:val="00051637"/>
    <w:rsid w:val="00056681"/>
    <w:rsid w:val="000648A7"/>
    <w:rsid w:val="0006618B"/>
    <w:rsid w:val="000670C0"/>
    <w:rsid w:val="000675B3"/>
    <w:rsid w:val="00071B99"/>
    <w:rsid w:val="000748FF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B0DC8"/>
    <w:rsid w:val="000B54FB"/>
    <w:rsid w:val="000C29B0"/>
    <w:rsid w:val="000C34C3"/>
    <w:rsid w:val="000C76FC"/>
    <w:rsid w:val="000D38FC"/>
    <w:rsid w:val="000D4D90"/>
    <w:rsid w:val="000E2D10"/>
    <w:rsid w:val="000F10AC"/>
    <w:rsid w:val="000F25DF"/>
    <w:rsid w:val="000F3204"/>
    <w:rsid w:val="0010174F"/>
    <w:rsid w:val="0010548B"/>
    <w:rsid w:val="001072D1"/>
    <w:rsid w:val="001150A2"/>
    <w:rsid w:val="00117017"/>
    <w:rsid w:val="001267F0"/>
    <w:rsid w:val="00130E8E"/>
    <w:rsid w:val="0013216E"/>
    <w:rsid w:val="00137446"/>
    <w:rsid w:val="001401B5"/>
    <w:rsid w:val="001422B9"/>
    <w:rsid w:val="0014665F"/>
    <w:rsid w:val="00153464"/>
    <w:rsid w:val="001541B3"/>
    <w:rsid w:val="00155B15"/>
    <w:rsid w:val="001625BE"/>
    <w:rsid w:val="001643A4"/>
    <w:rsid w:val="001727BB"/>
    <w:rsid w:val="001758C4"/>
    <w:rsid w:val="00180D25"/>
    <w:rsid w:val="0018318D"/>
    <w:rsid w:val="0018572C"/>
    <w:rsid w:val="0018791E"/>
    <w:rsid w:val="00187E79"/>
    <w:rsid w:val="00187F0D"/>
    <w:rsid w:val="00192CC5"/>
    <w:rsid w:val="001956A7"/>
    <w:rsid w:val="001A118A"/>
    <w:rsid w:val="001A27F4"/>
    <w:rsid w:val="001A2C58"/>
    <w:rsid w:val="001A2D95"/>
    <w:rsid w:val="001B3460"/>
    <w:rsid w:val="001B4CA1"/>
    <w:rsid w:val="001B75D8"/>
    <w:rsid w:val="001C1060"/>
    <w:rsid w:val="001C3C63"/>
    <w:rsid w:val="001D4732"/>
    <w:rsid w:val="001D6A3C"/>
    <w:rsid w:val="001D6D51"/>
    <w:rsid w:val="001E23B7"/>
    <w:rsid w:val="001E51AC"/>
    <w:rsid w:val="001F11EA"/>
    <w:rsid w:val="001F653A"/>
    <w:rsid w:val="001F6979"/>
    <w:rsid w:val="00202BC6"/>
    <w:rsid w:val="00203534"/>
    <w:rsid w:val="00205141"/>
    <w:rsid w:val="0020516B"/>
    <w:rsid w:val="00213559"/>
    <w:rsid w:val="00213EFD"/>
    <w:rsid w:val="0021627E"/>
    <w:rsid w:val="002172F1"/>
    <w:rsid w:val="0021795D"/>
    <w:rsid w:val="00221B4D"/>
    <w:rsid w:val="00223C7B"/>
    <w:rsid w:val="00224AB1"/>
    <w:rsid w:val="002251C0"/>
    <w:rsid w:val="0022687A"/>
    <w:rsid w:val="00230728"/>
    <w:rsid w:val="00234040"/>
    <w:rsid w:val="00235CD2"/>
    <w:rsid w:val="002523AC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0760"/>
    <w:rsid w:val="00282D72"/>
    <w:rsid w:val="00283402"/>
    <w:rsid w:val="00290FD6"/>
    <w:rsid w:val="002914AF"/>
    <w:rsid w:val="00294259"/>
    <w:rsid w:val="002A2C81"/>
    <w:rsid w:val="002B3D1A"/>
    <w:rsid w:val="002B410F"/>
    <w:rsid w:val="002C27D0"/>
    <w:rsid w:val="002C2C9B"/>
    <w:rsid w:val="002D17D6"/>
    <w:rsid w:val="002D18D7"/>
    <w:rsid w:val="002D21CE"/>
    <w:rsid w:val="002E049F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063EA"/>
    <w:rsid w:val="003217A5"/>
    <w:rsid w:val="003240E8"/>
    <w:rsid w:val="00324905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6653B"/>
    <w:rsid w:val="003761D4"/>
    <w:rsid w:val="00376AC9"/>
    <w:rsid w:val="00393032"/>
    <w:rsid w:val="00394B69"/>
    <w:rsid w:val="00397078"/>
    <w:rsid w:val="003A6953"/>
    <w:rsid w:val="003B6083"/>
    <w:rsid w:val="003C3838"/>
    <w:rsid w:val="003C5847"/>
    <w:rsid w:val="003D0681"/>
    <w:rsid w:val="003D12F6"/>
    <w:rsid w:val="003D1426"/>
    <w:rsid w:val="003D3410"/>
    <w:rsid w:val="003E2F4E"/>
    <w:rsid w:val="003E720A"/>
    <w:rsid w:val="003F5608"/>
    <w:rsid w:val="00400474"/>
    <w:rsid w:val="00403E6E"/>
    <w:rsid w:val="004109A1"/>
    <w:rsid w:val="004129B4"/>
    <w:rsid w:val="00417EF0"/>
    <w:rsid w:val="00422181"/>
    <w:rsid w:val="004244A8"/>
    <w:rsid w:val="00425F72"/>
    <w:rsid w:val="00427736"/>
    <w:rsid w:val="00441787"/>
    <w:rsid w:val="00444F2D"/>
    <w:rsid w:val="00452034"/>
    <w:rsid w:val="00455FA6"/>
    <w:rsid w:val="004613FF"/>
    <w:rsid w:val="00466C70"/>
    <w:rsid w:val="004702C9"/>
    <w:rsid w:val="00472E45"/>
    <w:rsid w:val="00473FEA"/>
    <w:rsid w:val="0047579D"/>
    <w:rsid w:val="00476F21"/>
    <w:rsid w:val="00483262"/>
    <w:rsid w:val="00484107"/>
    <w:rsid w:val="00485CC5"/>
    <w:rsid w:val="00490941"/>
    <w:rsid w:val="0049343F"/>
    <w:rsid w:val="004964FC"/>
    <w:rsid w:val="004A145E"/>
    <w:rsid w:val="004A1F15"/>
    <w:rsid w:val="004A2A81"/>
    <w:rsid w:val="004A7BD7"/>
    <w:rsid w:val="004B137C"/>
    <w:rsid w:val="004B6F91"/>
    <w:rsid w:val="004C15C2"/>
    <w:rsid w:val="004C36D8"/>
    <w:rsid w:val="004C6A0C"/>
    <w:rsid w:val="004D1248"/>
    <w:rsid w:val="004D1E3C"/>
    <w:rsid w:val="004D4169"/>
    <w:rsid w:val="004D6E14"/>
    <w:rsid w:val="004F09A8"/>
    <w:rsid w:val="004F4E17"/>
    <w:rsid w:val="0050082F"/>
    <w:rsid w:val="00500C56"/>
    <w:rsid w:val="00501713"/>
    <w:rsid w:val="00506568"/>
    <w:rsid w:val="0051551B"/>
    <w:rsid w:val="00520C57"/>
    <w:rsid w:val="00522D94"/>
    <w:rsid w:val="00533D89"/>
    <w:rsid w:val="00536564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95606"/>
    <w:rsid w:val="00595E83"/>
    <w:rsid w:val="00596530"/>
    <w:rsid w:val="005967F3"/>
    <w:rsid w:val="005A06DF"/>
    <w:rsid w:val="005A1D43"/>
    <w:rsid w:val="005A5527"/>
    <w:rsid w:val="005A5AE6"/>
    <w:rsid w:val="005A5F15"/>
    <w:rsid w:val="005B1206"/>
    <w:rsid w:val="005B37E8"/>
    <w:rsid w:val="005C0056"/>
    <w:rsid w:val="005C33DD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40BF"/>
    <w:rsid w:val="00685708"/>
    <w:rsid w:val="0068601E"/>
    <w:rsid w:val="0069486B"/>
    <w:rsid w:val="00696B26"/>
    <w:rsid w:val="006A4904"/>
    <w:rsid w:val="006A548F"/>
    <w:rsid w:val="006A701A"/>
    <w:rsid w:val="006B23C2"/>
    <w:rsid w:val="006B64DC"/>
    <w:rsid w:val="006B7A91"/>
    <w:rsid w:val="006D46C4"/>
    <w:rsid w:val="006D4704"/>
    <w:rsid w:val="006D6A2D"/>
    <w:rsid w:val="006E1E18"/>
    <w:rsid w:val="006E31CE"/>
    <w:rsid w:val="006E34D3"/>
    <w:rsid w:val="006E4161"/>
    <w:rsid w:val="006F1435"/>
    <w:rsid w:val="006F78C4"/>
    <w:rsid w:val="007024B3"/>
    <w:rsid w:val="00702CE6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27317"/>
    <w:rsid w:val="007318DD"/>
    <w:rsid w:val="00733167"/>
    <w:rsid w:val="00740D2C"/>
    <w:rsid w:val="00744BF9"/>
    <w:rsid w:val="00744D53"/>
    <w:rsid w:val="00752623"/>
    <w:rsid w:val="00760F1F"/>
    <w:rsid w:val="0076423E"/>
    <w:rsid w:val="007646CB"/>
    <w:rsid w:val="0076658F"/>
    <w:rsid w:val="0077040A"/>
    <w:rsid w:val="007724EE"/>
    <w:rsid w:val="00772D64"/>
    <w:rsid w:val="00774283"/>
    <w:rsid w:val="00792609"/>
    <w:rsid w:val="00792887"/>
    <w:rsid w:val="007943E2"/>
    <w:rsid w:val="00794F2C"/>
    <w:rsid w:val="00795669"/>
    <w:rsid w:val="00796460"/>
    <w:rsid w:val="007A3BC7"/>
    <w:rsid w:val="007A5AC4"/>
    <w:rsid w:val="007B0FDD"/>
    <w:rsid w:val="007B4802"/>
    <w:rsid w:val="007B4CBD"/>
    <w:rsid w:val="007B6668"/>
    <w:rsid w:val="007B6B33"/>
    <w:rsid w:val="007C122A"/>
    <w:rsid w:val="007C2701"/>
    <w:rsid w:val="007D2192"/>
    <w:rsid w:val="007E2236"/>
    <w:rsid w:val="007E5E9A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270A4"/>
    <w:rsid w:val="00830154"/>
    <w:rsid w:val="00841422"/>
    <w:rsid w:val="00841D3B"/>
    <w:rsid w:val="0084314C"/>
    <w:rsid w:val="00843171"/>
    <w:rsid w:val="008444DB"/>
    <w:rsid w:val="0085484B"/>
    <w:rsid w:val="008575C3"/>
    <w:rsid w:val="00863D28"/>
    <w:rsid w:val="008648C3"/>
    <w:rsid w:val="0086639E"/>
    <w:rsid w:val="00880F26"/>
    <w:rsid w:val="00890364"/>
    <w:rsid w:val="008934A9"/>
    <w:rsid w:val="00893A10"/>
    <w:rsid w:val="00896C2E"/>
    <w:rsid w:val="008A1617"/>
    <w:rsid w:val="008A5095"/>
    <w:rsid w:val="008A608F"/>
    <w:rsid w:val="008B1A9A"/>
    <w:rsid w:val="008B4FE6"/>
    <w:rsid w:val="008B6C37"/>
    <w:rsid w:val="008D5EB1"/>
    <w:rsid w:val="008E18F7"/>
    <w:rsid w:val="008E1E10"/>
    <w:rsid w:val="008E291B"/>
    <w:rsid w:val="008E4F2F"/>
    <w:rsid w:val="008E74B0"/>
    <w:rsid w:val="009008A8"/>
    <w:rsid w:val="009063B0"/>
    <w:rsid w:val="00907106"/>
    <w:rsid w:val="009107FD"/>
    <w:rsid w:val="0091137C"/>
    <w:rsid w:val="00911567"/>
    <w:rsid w:val="00916689"/>
    <w:rsid w:val="00917AAE"/>
    <w:rsid w:val="009251A9"/>
    <w:rsid w:val="00930699"/>
    <w:rsid w:val="00931F69"/>
    <w:rsid w:val="00934123"/>
    <w:rsid w:val="0095104A"/>
    <w:rsid w:val="00955774"/>
    <w:rsid w:val="009560B5"/>
    <w:rsid w:val="009572D3"/>
    <w:rsid w:val="0096168C"/>
    <w:rsid w:val="009703D6"/>
    <w:rsid w:val="0097181B"/>
    <w:rsid w:val="0097349C"/>
    <w:rsid w:val="00976DC5"/>
    <w:rsid w:val="009818C7"/>
    <w:rsid w:val="00982B9F"/>
    <w:rsid w:val="00982DD4"/>
    <w:rsid w:val="009841E5"/>
    <w:rsid w:val="0098479F"/>
    <w:rsid w:val="00984A8A"/>
    <w:rsid w:val="009857B6"/>
    <w:rsid w:val="00985A8D"/>
    <w:rsid w:val="00986610"/>
    <w:rsid w:val="009877DC"/>
    <w:rsid w:val="00990F4E"/>
    <w:rsid w:val="00991B5A"/>
    <w:rsid w:val="00991F96"/>
    <w:rsid w:val="00996F0A"/>
    <w:rsid w:val="009A0F39"/>
    <w:rsid w:val="009A1D86"/>
    <w:rsid w:val="009A6E67"/>
    <w:rsid w:val="009B049C"/>
    <w:rsid w:val="009B11C8"/>
    <w:rsid w:val="009B2BCF"/>
    <w:rsid w:val="009B2FF8"/>
    <w:rsid w:val="009B34AD"/>
    <w:rsid w:val="009B5BA3"/>
    <w:rsid w:val="009D0027"/>
    <w:rsid w:val="009D0655"/>
    <w:rsid w:val="009D5409"/>
    <w:rsid w:val="009E1E98"/>
    <w:rsid w:val="009E30DE"/>
    <w:rsid w:val="009E3ABE"/>
    <w:rsid w:val="009E3C4B"/>
    <w:rsid w:val="009F0637"/>
    <w:rsid w:val="009F62A6"/>
    <w:rsid w:val="009F674F"/>
    <w:rsid w:val="009F799E"/>
    <w:rsid w:val="00A015FB"/>
    <w:rsid w:val="00A02020"/>
    <w:rsid w:val="00A056CB"/>
    <w:rsid w:val="00A07A29"/>
    <w:rsid w:val="00A10FF1"/>
    <w:rsid w:val="00A1506B"/>
    <w:rsid w:val="00A16DB6"/>
    <w:rsid w:val="00A17CB2"/>
    <w:rsid w:val="00A22E8E"/>
    <w:rsid w:val="00A23191"/>
    <w:rsid w:val="00A319C0"/>
    <w:rsid w:val="00A33560"/>
    <w:rsid w:val="00A364E4"/>
    <w:rsid w:val="00A371A5"/>
    <w:rsid w:val="00A47BDF"/>
    <w:rsid w:val="00A51CD7"/>
    <w:rsid w:val="00A52ADB"/>
    <w:rsid w:val="00A533E8"/>
    <w:rsid w:val="00A542D9"/>
    <w:rsid w:val="00A56E64"/>
    <w:rsid w:val="00A57FB5"/>
    <w:rsid w:val="00A624C3"/>
    <w:rsid w:val="00A656F8"/>
    <w:rsid w:val="00A6641C"/>
    <w:rsid w:val="00A71496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D14F9"/>
    <w:rsid w:val="00AD35D6"/>
    <w:rsid w:val="00AD58C5"/>
    <w:rsid w:val="00AE36C4"/>
    <w:rsid w:val="00AE472C"/>
    <w:rsid w:val="00AE5375"/>
    <w:rsid w:val="00AE6CF8"/>
    <w:rsid w:val="00AF4CAC"/>
    <w:rsid w:val="00B03E0D"/>
    <w:rsid w:val="00B054F8"/>
    <w:rsid w:val="00B130AF"/>
    <w:rsid w:val="00B15D71"/>
    <w:rsid w:val="00B2219A"/>
    <w:rsid w:val="00B3581B"/>
    <w:rsid w:val="00B36B81"/>
    <w:rsid w:val="00B36FEE"/>
    <w:rsid w:val="00B37C80"/>
    <w:rsid w:val="00B430FE"/>
    <w:rsid w:val="00B45E7D"/>
    <w:rsid w:val="00B5092B"/>
    <w:rsid w:val="00B5194E"/>
    <w:rsid w:val="00B51AF5"/>
    <w:rsid w:val="00B531FC"/>
    <w:rsid w:val="00B55347"/>
    <w:rsid w:val="00B57E5E"/>
    <w:rsid w:val="00B61F37"/>
    <w:rsid w:val="00B76872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966BE"/>
    <w:rsid w:val="00BA0209"/>
    <w:rsid w:val="00BA0DA2"/>
    <w:rsid w:val="00BA2981"/>
    <w:rsid w:val="00BA42EE"/>
    <w:rsid w:val="00BA48F9"/>
    <w:rsid w:val="00BB0DCA"/>
    <w:rsid w:val="00BB2094"/>
    <w:rsid w:val="00BB2666"/>
    <w:rsid w:val="00BB6B80"/>
    <w:rsid w:val="00BB7389"/>
    <w:rsid w:val="00BC3773"/>
    <w:rsid w:val="00BC381A"/>
    <w:rsid w:val="00BD0962"/>
    <w:rsid w:val="00BD1AFC"/>
    <w:rsid w:val="00BD1EED"/>
    <w:rsid w:val="00BD4FCA"/>
    <w:rsid w:val="00BF0DA2"/>
    <w:rsid w:val="00BF109C"/>
    <w:rsid w:val="00BF34FA"/>
    <w:rsid w:val="00BF6667"/>
    <w:rsid w:val="00BF7443"/>
    <w:rsid w:val="00C004B6"/>
    <w:rsid w:val="00C047A7"/>
    <w:rsid w:val="00C05666"/>
    <w:rsid w:val="00C05DE5"/>
    <w:rsid w:val="00C33027"/>
    <w:rsid w:val="00C37667"/>
    <w:rsid w:val="00C435DB"/>
    <w:rsid w:val="00C44D73"/>
    <w:rsid w:val="00C4682B"/>
    <w:rsid w:val="00C50B42"/>
    <w:rsid w:val="00C516FF"/>
    <w:rsid w:val="00C52BFA"/>
    <w:rsid w:val="00C53D1D"/>
    <w:rsid w:val="00C53F26"/>
    <w:rsid w:val="00C540BC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476E"/>
    <w:rsid w:val="00C95CEB"/>
    <w:rsid w:val="00CA1054"/>
    <w:rsid w:val="00CA63EB"/>
    <w:rsid w:val="00CA69F1"/>
    <w:rsid w:val="00CA7CF2"/>
    <w:rsid w:val="00CB6991"/>
    <w:rsid w:val="00CC6194"/>
    <w:rsid w:val="00CC6305"/>
    <w:rsid w:val="00CC78A5"/>
    <w:rsid w:val="00CD0516"/>
    <w:rsid w:val="00CD6583"/>
    <w:rsid w:val="00CD756B"/>
    <w:rsid w:val="00CE6393"/>
    <w:rsid w:val="00CE734F"/>
    <w:rsid w:val="00CF112E"/>
    <w:rsid w:val="00CF161D"/>
    <w:rsid w:val="00CF5F4F"/>
    <w:rsid w:val="00D218DC"/>
    <w:rsid w:val="00D24E56"/>
    <w:rsid w:val="00D31643"/>
    <w:rsid w:val="00D31AEB"/>
    <w:rsid w:val="00D32ECD"/>
    <w:rsid w:val="00D33FF6"/>
    <w:rsid w:val="00D361E4"/>
    <w:rsid w:val="00D42A8F"/>
    <w:rsid w:val="00D439F6"/>
    <w:rsid w:val="00D459C6"/>
    <w:rsid w:val="00D50729"/>
    <w:rsid w:val="00D50C19"/>
    <w:rsid w:val="00D530F7"/>
    <w:rsid w:val="00D5379E"/>
    <w:rsid w:val="00D53E93"/>
    <w:rsid w:val="00D62643"/>
    <w:rsid w:val="00D64C0F"/>
    <w:rsid w:val="00D72EFE"/>
    <w:rsid w:val="00D76227"/>
    <w:rsid w:val="00D77DF1"/>
    <w:rsid w:val="00D86AFF"/>
    <w:rsid w:val="00D93C2B"/>
    <w:rsid w:val="00D95A44"/>
    <w:rsid w:val="00D95D16"/>
    <w:rsid w:val="00D97C76"/>
    <w:rsid w:val="00DA0A62"/>
    <w:rsid w:val="00DA5126"/>
    <w:rsid w:val="00DA581F"/>
    <w:rsid w:val="00DB02B4"/>
    <w:rsid w:val="00DB538D"/>
    <w:rsid w:val="00DC275C"/>
    <w:rsid w:val="00DC31E6"/>
    <w:rsid w:val="00DC4B0D"/>
    <w:rsid w:val="00DC7FE1"/>
    <w:rsid w:val="00DD3F3F"/>
    <w:rsid w:val="00DD5572"/>
    <w:rsid w:val="00DE5D80"/>
    <w:rsid w:val="00DF58CD"/>
    <w:rsid w:val="00DF65DE"/>
    <w:rsid w:val="00E019A5"/>
    <w:rsid w:val="00E02BBF"/>
    <w:rsid w:val="00E02EC8"/>
    <w:rsid w:val="00E037F5"/>
    <w:rsid w:val="00E04ECB"/>
    <w:rsid w:val="00E05A09"/>
    <w:rsid w:val="00E067CE"/>
    <w:rsid w:val="00E06CA1"/>
    <w:rsid w:val="00E076FB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41242"/>
    <w:rsid w:val="00E57322"/>
    <w:rsid w:val="00E628CB"/>
    <w:rsid w:val="00E62AD9"/>
    <w:rsid w:val="00E638C8"/>
    <w:rsid w:val="00E6710E"/>
    <w:rsid w:val="00E7036D"/>
    <w:rsid w:val="00E7509B"/>
    <w:rsid w:val="00E761A3"/>
    <w:rsid w:val="00E80776"/>
    <w:rsid w:val="00E86590"/>
    <w:rsid w:val="00E907FF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E55AA"/>
    <w:rsid w:val="00EF2E73"/>
    <w:rsid w:val="00EF4862"/>
    <w:rsid w:val="00EF7683"/>
    <w:rsid w:val="00EF7A2D"/>
    <w:rsid w:val="00F04F8D"/>
    <w:rsid w:val="00F10AD0"/>
    <w:rsid w:val="00F116CC"/>
    <w:rsid w:val="00F126B9"/>
    <w:rsid w:val="00F12BD1"/>
    <w:rsid w:val="00F14EC4"/>
    <w:rsid w:val="00F15327"/>
    <w:rsid w:val="00F168CF"/>
    <w:rsid w:val="00F20037"/>
    <w:rsid w:val="00F2175D"/>
    <w:rsid w:val="00F2555C"/>
    <w:rsid w:val="00F31DF3"/>
    <w:rsid w:val="00F33AE5"/>
    <w:rsid w:val="00F3597D"/>
    <w:rsid w:val="00F4376D"/>
    <w:rsid w:val="00F45399"/>
    <w:rsid w:val="00F465EA"/>
    <w:rsid w:val="00F511F7"/>
    <w:rsid w:val="00F54E7B"/>
    <w:rsid w:val="00F55A88"/>
    <w:rsid w:val="00F74005"/>
    <w:rsid w:val="00F76884"/>
    <w:rsid w:val="00F81E8B"/>
    <w:rsid w:val="00F83D24"/>
    <w:rsid w:val="00F83DD9"/>
    <w:rsid w:val="00F83F40"/>
    <w:rsid w:val="00FA117A"/>
    <w:rsid w:val="00FA16DF"/>
    <w:rsid w:val="00FB349B"/>
    <w:rsid w:val="00FB386A"/>
    <w:rsid w:val="00FC0786"/>
    <w:rsid w:val="00FC4252"/>
    <w:rsid w:val="00FC49EF"/>
    <w:rsid w:val="00FD2C19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1A0E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991B5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991B5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1E8B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4B137C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e-mail:%20dep-pl@mz.gov.pl%2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3323CFF675344B8EF6C966370A71E" ma:contentTypeVersion="10" ma:contentTypeDescription="Utwórz nowy dokument." ma:contentTypeScope="" ma:versionID="0c9ebe59beaa6fc281390fd6b3490298">
  <xsd:schema xmlns:xsd="http://www.w3.org/2001/XMLSchema" xmlns:xs="http://www.w3.org/2001/XMLSchema" xmlns:p="http://schemas.microsoft.com/office/2006/metadata/properties" xmlns:ns3="4c71069b-9d34-49e2-bced-9d22fbee6483" xmlns:ns4="7858d509-e5d1-4f82-875b-27ffdb52bab1" targetNamespace="http://schemas.microsoft.com/office/2006/metadata/properties" ma:root="true" ma:fieldsID="f2a89dd148647f6725bb8645f28ff540" ns3:_="" ns4:_="">
    <xsd:import namespace="4c71069b-9d34-49e2-bced-9d22fbee6483"/>
    <xsd:import namespace="7858d509-e5d1-4f82-875b-27ffdb52b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1069b-9d34-49e2-bced-9d22fbee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d509-e5d1-4f82-875b-27ffdb52b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A65C7-C6B8-4359-A6DD-A69D63E937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14E168-6AF2-4F86-A768-AB50138906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5D3B80-65CE-4EA9-967B-3E9ADD24F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1069b-9d34-49e2-bced-9d22fbee6483"/>
    <ds:schemaRef ds:uri="7858d509-e5d1-4f82-875b-27ffdb52b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F451AD-8DF0-4AC4-B34C-8E11CFF49B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9430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4849764</vt:i4>
      </vt:variant>
      <vt:variant>
        <vt:i4>0</vt:i4>
      </vt:variant>
      <vt:variant>
        <vt:i4>0</vt:i4>
      </vt:variant>
      <vt:variant>
        <vt:i4>5</vt:i4>
      </vt:variant>
      <vt:variant>
        <vt:lpwstr>e-mail: dep-pl@mz.gov.pl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2022-07-04T06:24:00Z</dcterms:created>
  <dcterms:modified xsi:type="dcterms:W3CDTF">2022-07-04T08:45:00Z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0x01010021C3323CFF675344B8EF6C966370A71E</vt:lpwstr>
  </property>
</Properties>
</file>