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2644" w14:textId="77777777" w:rsidR="00FF697E" w:rsidRPr="00FF697E" w:rsidRDefault="00FF697E" w:rsidP="00FF697E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FF697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Załącznik nr 3</w:t>
      </w:r>
    </w:p>
    <w:p w14:paraId="52AAE701" w14:textId="77777777" w:rsidR="00FF697E" w:rsidRPr="00FF697E" w:rsidRDefault="00FF697E" w:rsidP="00FF697E">
      <w:pPr>
        <w:keepNext/>
        <w:spacing w:after="0" w:line="360" w:lineRule="auto"/>
        <w:jc w:val="right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14:paraId="016CE536" w14:textId="77777777" w:rsidR="00FF697E" w:rsidRPr="00FF697E" w:rsidRDefault="00FF697E" w:rsidP="00FF697E">
      <w:pPr>
        <w:keepNext/>
        <w:spacing w:before="120" w:after="0" w:line="360" w:lineRule="auto"/>
        <w:jc w:val="center"/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</w:pPr>
      <w:r w:rsidRPr="00FF697E">
        <w:rPr>
          <w:rFonts w:ascii="Times" w:eastAsia="Times New Roman" w:hAnsi="Times" w:cs="Arial"/>
          <w:bCs/>
          <w:caps/>
          <w:kern w:val="24"/>
          <w:sz w:val="24"/>
          <w:szCs w:val="24"/>
          <w:lang w:eastAsia="pl-PL"/>
        </w:rPr>
        <w:t>WYMAGANe ZALEŻNOŚci MIĘDZY OCZEKIWANĄ KORZYŚCIĄ EKSPERYMENTów MEDYCZNych, badań klinicznych produktów leczniczych lub BADAń KLINICZNych wyrobów medycznych, związanych z ekspozycją medyczną, A WIELKOŚCIĄ RYZYKA I DAWKĄ SKUTECZNĄ (efektywną)</w:t>
      </w:r>
    </w:p>
    <w:p w14:paraId="49A205E9" w14:textId="77777777" w:rsidR="00FF697E" w:rsidRPr="00FF697E" w:rsidRDefault="00FF697E" w:rsidP="00FF697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tbl>
      <w:tblPr>
        <w:tblStyle w:val="TABELA1zszablonu"/>
        <w:tblW w:w="4983" w:type="pct"/>
        <w:tblLook w:val="04A0" w:firstRow="1" w:lastRow="0" w:firstColumn="1" w:lastColumn="0" w:noHBand="0" w:noVBand="1"/>
      </w:tblPr>
      <w:tblGrid>
        <w:gridCol w:w="3005"/>
        <w:gridCol w:w="3004"/>
        <w:gridCol w:w="3002"/>
      </w:tblGrid>
      <w:tr w:rsidR="00FF697E" w:rsidRPr="00FF697E" w14:paraId="72B42310" w14:textId="77777777" w:rsidTr="001F2C7F">
        <w:tc>
          <w:tcPr>
            <w:tcW w:w="1667" w:type="pct"/>
          </w:tcPr>
          <w:p w14:paraId="67C98573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Poziom ryzyka radiacyjnego w ciągu całego życia (prawdopodobieństwo)</w:t>
            </w:r>
          </w:p>
        </w:tc>
        <w:tc>
          <w:tcPr>
            <w:tcW w:w="1667" w:type="pct"/>
          </w:tcPr>
          <w:p w14:paraId="39116EDC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Dawka skuteczna (</w:t>
            </w:r>
            <w:proofErr w:type="spellStart"/>
            <w:r w:rsidRPr="00FF697E">
              <w:rPr>
                <w:rFonts w:cs="Arial"/>
                <w:bCs/>
                <w:kern w:val="24"/>
                <w:szCs w:val="20"/>
              </w:rPr>
              <w:t>mSv</w:t>
            </w:r>
            <w:proofErr w:type="spellEnd"/>
            <w:r w:rsidRPr="00FF697E">
              <w:rPr>
                <w:rFonts w:cs="Arial"/>
                <w:bCs/>
                <w:kern w:val="24"/>
                <w:szCs w:val="20"/>
              </w:rPr>
              <w:t>)</w:t>
            </w:r>
          </w:p>
        </w:tc>
        <w:tc>
          <w:tcPr>
            <w:tcW w:w="1667" w:type="pct"/>
          </w:tcPr>
          <w:p w14:paraId="6CD6BED8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Rodzaj oczekiwanej korzyści</w:t>
            </w:r>
          </w:p>
          <w:p w14:paraId="056444E8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</w:tr>
      <w:tr w:rsidR="00FF697E" w:rsidRPr="00FF697E" w14:paraId="6B98C433" w14:textId="77777777" w:rsidTr="001F2C7F">
        <w:tc>
          <w:tcPr>
            <w:tcW w:w="1667" w:type="pct"/>
          </w:tcPr>
          <w:p w14:paraId="03B21227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</w:p>
          <w:p w14:paraId="616F2706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znikomy (&lt;10</w:t>
            </w:r>
            <w:r w:rsidRPr="00FF697E">
              <w:rPr>
                <w:rFonts w:cs="Arial"/>
                <w:bCs/>
                <w:kern w:val="24"/>
                <w:szCs w:val="20"/>
                <w:vertAlign w:val="superscript"/>
              </w:rPr>
              <w:t>–6</w:t>
            </w:r>
            <w:r w:rsidRPr="00FF697E">
              <w:rPr>
                <w:rFonts w:cs="Arial"/>
                <w:bCs/>
                <w:kern w:val="24"/>
                <w:szCs w:val="20"/>
              </w:rPr>
              <w:t>)</w:t>
            </w:r>
          </w:p>
        </w:tc>
        <w:tc>
          <w:tcPr>
            <w:tcW w:w="1667" w:type="pct"/>
          </w:tcPr>
          <w:p w14:paraId="00390E9D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27F2530F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&lt;0,1</w:t>
            </w:r>
          </w:p>
        </w:tc>
        <w:tc>
          <w:tcPr>
            <w:tcW w:w="1667" w:type="pct"/>
          </w:tcPr>
          <w:p w14:paraId="16693EDE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5E9D9966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jedynie rozwój wiedzy</w:t>
            </w:r>
          </w:p>
          <w:p w14:paraId="5F12B438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</w:tr>
      <w:tr w:rsidR="00FF697E" w:rsidRPr="00FF697E" w14:paraId="12CF9347" w14:textId="77777777" w:rsidTr="001F2C7F">
        <w:tc>
          <w:tcPr>
            <w:tcW w:w="1667" w:type="pct"/>
          </w:tcPr>
          <w:p w14:paraId="5EABBC08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7D596122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bardzo mały (~10</w:t>
            </w:r>
            <w:r w:rsidRPr="00FF697E">
              <w:rPr>
                <w:rFonts w:cs="Arial"/>
                <w:bCs/>
                <w:kern w:val="24"/>
                <w:szCs w:val="20"/>
                <w:vertAlign w:val="superscript"/>
              </w:rPr>
              <w:t>–5</w:t>
            </w:r>
            <w:r w:rsidRPr="00FF697E">
              <w:rPr>
                <w:rFonts w:cs="Arial"/>
                <w:bCs/>
                <w:kern w:val="24"/>
                <w:szCs w:val="20"/>
              </w:rPr>
              <w:t>)</w:t>
            </w:r>
          </w:p>
        </w:tc>
        <w:tc>
          <w:tcPr>
            <w:tcW w:w="1667" w:type="pct"/>
          </w:tcPr>
          <w:p w14:paraId="68F05A92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67CF91BE" w14:textId="1C7138FF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0,1-1</w:t>
            </w:r>
          </w:p>
          <w:p w14:paraId="211705C9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  <w:tc>
          <w:tcPr>
            <w:tcW w:w="1667" w:type="pct"/>
          </w:tcPr>
          <w:p w14:paraId="0B45A8BE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0A6747C2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rozwój wiedzy prowadzący do potencjalnych korzyści zdrowotnych</w:t>
            </w:r>
          </w:p>
          <w:p w14:paraId="3738A2F0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</w:tr>
      <w:tr w:rsidR="00FF697E" w:rsidRPr="00FF697E" w14:paraId="1E59ADEB" w14:textId="77777777" w:rsidTr="001F2C7F">
        <w:tc>
          <w:tcPr>
            <w:tcW w:w="1667" w:type="pct"/>
          </w:tcPr>
          <w:p w14:paraId="4051C636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1C2DE108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pośredni (~10</w:t>
            </w:r>
            <w:r w:rsidRPr="00FF697E">
              <w:rPr>
                <w:rFonts w:cs="Arial"/>
                <w:bCs/>
                <w:kern w:val="24"/>
                <w:szCs w:val="20"/>
                <w:vertAlign w:val="superscript"/>
              </w:rPr>
              <w:t>–4</w:t>
            </w:r>
            <w:r w:rsidRPr="00FF697E">
              <w:rPr>
                <w:rFonts w:cs="Arial"/>
                <w:bCs/>
                <w:kern w:val="24"/>
                <w:szCs w:val="20"/>
              </w:rPr>
              <w:t>)</w:t>
            </w:r>
          </w:p>
        </w:tc>
        <w:tc>
          <w:tcPr>
            <w:tcW w:w="1667" w:type="pct"/>
          </w:tcPr>
          <w:p w14:paraId="271EBA76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60E41070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1-10</w:t>
            </w:r>
          </w:p>
        </w:tc>
        <w:tc>
          <w:tcPr>
            <w:tcW w:w="1667" w:type="pct"/>
          </w:tcPr>
          <w:p w14:paraId="28579525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43017AF7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bezpośredni cel w postaci polepszenia leczenia lub zapobiegania chorobie</w:t>
            </w:r>
          </w:p>
          <w:p w14:paraId="2AD73D5C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</w:tr>
      <w:tr w:rsidR="00FF697E" w:rsidRPr="00FF697E" w14:paraId="4C76A055" w14:textId="77777777" w:rsidTr="001F2C7F">
        <w:tc>
          <w:tcPr>
            <w:tcW w:w="1667" w:type="pct"/>
          </w:tcPr>
          <w:p w14:paraId="7171CC63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35BADEC3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umiarkowany (&gt;10</w:t>
            </w:r>
            <w:r w:rsidRPr="00FF697E">
              <w:rPr>
                <w:rFonts w:cs="Arial"/>
                <w:bCs/>
                <w:kern w:val="24"/>
                <w:szCs w:val="20"/>
                <w:vertAlign w:val="superscript"/>
              </w:rPr>
              <w:t>–3</w:t>
            </w:r>
            <w:r w:rsidRPr="00FF697E">
              <w:rPr>
                <w:rFonts w:cs="Arial"/>
                <w:bCs/>
                <w:kern w:val="24"/>
                <w:szCs w:val="20"/>
              </w:rPr>
              <w:t>)</w:t>
            </w:r>
          </w:p>
        </w:tc>
        <w:tc>
          <w:tcPr>
            <w:tcW w:w="1667" w:type="pct"/>
          </w:tcPr>
          <w:p w14:paraId="5D00AEC9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7E3E4DF3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&gt;10</w:t>
            </w:r>
          </w:p>
        </w:tc>
        <w:tc>
          <w:tcPr>
            <w:tcW w:w="1667" w:type="pct"/>
          </w:tcPr>
          <w:p w14:paraId="374169ED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  <w:p w14:paraId="63896C4E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  <w:r w:rsidRPr="00FF697E">
              <w:rPr>
                <w:rFonts w:cs="Arial"/>
                <w:bCs/>
                <w:kern w:val="24"/>
                <w:szCs w:val="20"/>
              </w:rPr>
              <w:t>znaczny, bezpośrednio związany z ratowaniem życia, zapobieganiem i ograniczaniem skutków ciężkiej choroby</w:t>
            </w:r>
          </w:p>
          <w:p w14:paraId="2A0CE9EB" w14:textId="77777777" w:rsidR="00FF697E" w:rsidRPr="00FF697E" w:rsidRDefault="00FF697E" w:rsidP="00FF697E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Cs/>
                <w:kern w:val="24"/>
                <w:szCs w:val="20"/>
              </w:rPr>
            </w:pPr>
          </w:p>
        </w:tc>
      </w:tr>
    </w:tbl>
    <w:p w14:paraId="064F7F87" w14:textId="77777777" w:rsidR="00FF697E" w:rsidRPr="00FF697E" w:rsidRDefault="00FF697E" w:rsidP="00FF697E">
      <w:pPr>
        <w:keepNext/>
        <w:suppressAutoHyphens/>
        <w:spacing w:before="120" w:after="0" w:line="360" w:lineRule="auto"/>
        <w:rPr>
          <w:rFonts w:ascii="Times" w:eastAsia="Times New Roman" w:hAnsi="Times" w:cs="Times New Roman"/>
          <w:b/>
          <w:sz w:val="24"/>
          <w:szCs w:val="26"/>
          <w:lang w:eastAsia="ar-SA"/>
        </w:rPr>
      </w:pPr>
    </w:p>
    <w:p w14:paraId="4C6D3B12" w14:textId="77777777" w:rsidR="00016355" w:rsidRDefault="00016355"/>
    <w:sectPr w:rsidR="0001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7E"/>
    <w:rsid w:val="00016355"/>
    <w:rsid w:val="00085A0C"/>
    <w:rsid w:val="00313F78"/>
    <w:rsid w:val="00567441"/>
    <w:rsid w:val="00662446"/>
    <w:rsid w:val="0084162D"/>
    <w:rsid w:val="008C11DC"/>
    <w:rsid w:val="00B85A40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010F"/>
  <w15:chartTrackingRefBased/>
  <w15:docId w15:val="{6FFDFE13-2856-4D9F-83A0-923DDA44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1zszablonu">
    <w:name w:val="TABELA 1 z szablonu"/>
    <w:basedOn w:val="Tabela-Siatka"/>
    <w:uiPriority w:val="99"/>
    <w:rsid w:val="00FF697E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FF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2022-06-15T09:00:00Z</dcterms:created>
  <dcterms:modified xsi:type="dcterms:W3CDTF">2022-06-15T09:00:00Z</dcterms:modified>
</cp:coreProperties>
</file>