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80" w:rsidRPr="00DD4480" w:rsidRDefault="00DD4480" w:rsidP="00DD4480">
      <w:pPr>
        <w:keepNext/>
        <w:spacing w:before="120" w:after="120" w:line="360" w:lineRule="auto"/>
        <w:ind w:left="9868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D448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DD448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DD448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1 do zarządzenia Nr ....................</w:t>
      </w:r>
      <w:r w:rsidRPr="00DD448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Prezesa Narodowego Funduszu Zdrowia</w:t>
      </w:r>
      <w:r w:rsidRPr="00DD4480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br/>
        <w:t>z dnia....................2022 r.</w:t>
      </w:r>
    </w:p>
    <w:p w:rsidR="00DD4480" w:rsidRPr="00DD4480" w:rsidRDefault="00DD4480" w:rsidP="00DD4480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DD4480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KATALOG PRODUKTÓW SPRAWOZDAWCZYCH W ZAKRESIE ŚWIADCZENIA OPIEKI ZDROWOTNEJ W CENTRUM ZDROWIA PSYCHICZNEGO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509"/>
        <w:gridCol w:w="1567"/>
        <w:gridCol w:w="2555"/>
        <w:gridCol w:w="1714"/>
        <w:gridCol w:w="2422"/>
        <w:gridCol w:w="1596"/>
        <w:gridCol w:w="2525"/>
      </w:tblGrid>
      <w:tr w:rsidR="00DD4480" w:rsidRPr="00DD4480" w:rsidTr="009F7753">
        <w:trPr>
          <w:trHeight w:val="765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Lp.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Kod zakresu świadczeń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Nazwa zakresu  świadczeń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Wymagania realizacji zakresu świadczeń 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Kod produktów sprawozdawczych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Nazwa produktów sprawozdawczych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Jednostka sprawozdawana 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Uwagi</w:t>
            </w:r>
          </w:p>
        </w:tc>
      </w:tr>
      <w:tr w:rsidR="00DD4480" w:rsidRPr="00DD4480" w:rsidTr="009F7753">
        <w:trPr>
          <w:trHeight w:val="315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 w:bidi="pl-PL"/>
              </w:rPr>
              <w:t>8</w:t>
            </w:r>
          </w:p>
        </w:tc>
      </w:tr>
      <w:tr w:rsidR="00DD4480" w:rsidRPr="00DD4480" w:rsidTr="009F7753">
        <w:trPr>
          <w:trHeight w:val="1800"/>
        </w:trPr>
        <w:tc>
          <w:tcPr>
            <w:tcW w:w="91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18.9900.400.03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 świadczenia opieki zdrowotnej w centrum zdrowia psychicznego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1 lp. 1 rozporządzenia w sprawie leczenia psychiatrycznego oraz rozporządzeniem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5.15.12.4700000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oddziale psychiatrycznym w ramach CZP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2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przyjęcia świadczeniobiorcy na podstawie orzeczenia sądu karnego.</w:t>
            </w: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5.15.12.4700001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oddziale psychiatrycznym w ramach CZP - przepustka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102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3 rozporządzenia w sprawie leczenia psychiatrycznego oraz rozporządzeniem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5.15.12.4900000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świadczenie w miejscu udzielania pomocy doraźnej - w ramach CZP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102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4 lp. 1 rozporządzenia w sprawie leczenia psychiatrycznego oraz rozporządzeniem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oddziale dziennym psychiatrycznym ogólnym w ramach CZP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6 lp. 1 rozporządzenia w sprawie leczenia psychiatrycznego  oraz rozporządzeniem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 w ramach CZP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306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78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280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 w przypadku osób stanowiących wsparcie świadczeniobiorcy, u których nie rozpoznano zaburzeń psychicznych.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rozporządzeniem , o którym mowa w § 12 ust. 2-4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realizacja zadań (2-4)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rozporządzeniem , o którym mowa w § 12 ust. 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306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 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78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280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 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 w przypadku osób stanowiących wsparcie świadczeniobiorcy, u których nie rozpoznano zaburzeń psychicznych. Należy sprawozdać rozpoznanie Y05.0, Y08.0 albo Y09.0, jako rozpoznanie współistniejące, w przypadku leczenia świadczeniobiorcy na podstawie orzeczenia sądu karnego. </w:t>
            </w:r>
          </w:p>
        </w:tc>
      </w:tr>
      <w:tr w:rsidR="00DD4480" w:rsidRPr="00DD4480" w:rsidTr="009F7753">
        <w:trPr>
          <w:trHeight w:val="280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6 lp. 11 rozporządzenia w sprawie leczenia psychiatrycznego oraz rozporządzeniem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 w ramach CZP (ZLŚ)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 osoby prowadzącej terapię środowiskową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408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zamieszkania, 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280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408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zamieszkania, 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78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§ 9.1 rozporządzenia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turnus rehabilitacyjny dla osób z zaburzeniami psychicznymi  w ramach CZP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14 dni.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78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1 lp. 16 rozporządzenia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5.15.12.0000359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hostelu dla osób z zaburzeniami psychicznymi 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182 dni. Należy sprawozdać rozpoznanie Y05.0, Y08.0 albo Y09.0, jako rozpoznanie współistniejące, w przypadku leczenia świadczeniobiorcy na podstawie orzeczenia sądu karnego. </w:t>
            </w: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hostelu dla osób z zaburzeniami psychicznymi z korektorem 0,7 - przepustka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020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hostelu dla osób z zaburzeniami psychicznymi z korektorem 0,7 - pobyt ponad standard czasu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1275"/>
        </w:trPr>
        <w:tc>
          <w:tcPr>
            <w:tcW w:w="91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hostelu dla osób z zaburzeniami psychicznymi z korektorem 0,7 - przepustka podczas pobytu ponad standard czasu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1800"/>
        </w:trPr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lastRenderedPageBreak/>
              <w:t>2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18.9900.401.03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 świadczenia opieki zdrowotnej w centrum zdrowia psychicznego na rzecz m-ców DPS**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1 lp. 1 rozporządzenia w sprawie leczenia psychiatrycznego oraz rozporządzeniem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5.15.12.4700000</w:t>
            </w:r>
          </w:p>
        </w:tc>
        <w:tc>
          <w:tcPr>
            <w:tcW w:w="24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oddziale psychiatrycznym w ramach CZP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5.15.12.4700001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oddziale psychiatrycznym w ramach CZP - przepustka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102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3 rozporządzenia w sprawie leczenia psychiatrycznego oraz rozporządzeniem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5.15.12.4900000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świadczenie w miejscu udzielania pomocy doraźnej - w ramach CZP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102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4 lp. 1 rozporządzenia w sprawie leczenia psychiatrycznego oraz rozporządzeniem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 w oddziale dziennym psychiatrycznym ogólnym w ramach CZP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osobodzień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6 lp. 1 rozporządzenia w sprawie leczenia psychiatrycznego  oraz rozporządzeniem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 w ramach CZP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306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78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280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 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 w przypadku osób stanowiących wsparcie świadczeniobiorcy, u których nie rozpoznano zaburzeń psychicznych.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5.15.12.1700011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 w ramach CZP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rozporządzeniem , o którym mowa w § 12 ust. 2-4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realizacja zadań (2-4)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rozporządzeniem , o którym mowa w § 12 ust. 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306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 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78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280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 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 03 – w przypadku osób stanowiących wsparcie świadczeniobiorcy, u których nie rozpoznano zaburzeń psychicznych.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02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 w ramach PZK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załącznikiem nr 6 lp. 11 rozporządzenia w sprawie leczenia psychiatrycznego oraz rozporządzeniem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wizyta, porada domowa lub środowiskowa w ramach CZP (ZLŚ)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diagnostyczna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terapeutyczna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lekarska kontrolna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diagnostyczna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51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porada psychologiczna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wizyta osoby prowadzącej terapię środowiskową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76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indywidualnej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DD4480" w:rsidRPr="00DD4480" w:rsidTr="009F7753">
        <w:trPr>
          <w:trHeight w:val="408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rodzinnej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zamieszkania, 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280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psychoterapii grupowej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4080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5.15.12.2730013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sesja wsparcia psychospołecznego w ramach CZP (ZLŚ)</w:t>
            </w: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wizyty domowe lub środowiskowe, sesje psychoterapii, udzielane w środowisku zamieszkania,Z 03 –w przypadku osób stanowiących rodzinę świadczeniobiorcy, dla których nie stwierdzono jednostki chorobowej leczonej w danej komórce organizacyjnej.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1785"/>
        </w:trPr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zgodnie z § 9.1 rozporządzenia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5.15.12.0000316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turnus rehabilitacyjny dla osób z zaburzeniami psychicznymi  w ramach CZP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krotność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do 14 dni. Należy sprawozdać rozpoznanie Y05.0, Y08.0 albo Y09.0, jako rozpoznanie współistniejące, w przypadku leczenia świadczeniobiorcy na podstawie orzeczenia sądu karnego.</w:t>
            </w:r>
          </w:p>
        </w:tc>
      </w:tr>
      <w:tr w:rsidR="00DD4480" w:rsidRPr="00DD4480" w:rsidTr="009F7753">
        <w:trPr>
          <w:trHeight w:val="300"/>
        </w:trPr>
        <w:tc>
          <w:tcPr>
            <w:tcW w:w="150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* CZP - Centrum Zdrowia Psychicznego</w:t>
            </w:r>
          </w:p>
        </w:tc>
      </w:tr>
      <w:tr w:rsidR="00DD4480" w:rsidRPr="00DD4480" w:rsidTr="009F7753">
        <w:trPr>
          <w:trHeight w:val="315"/>
        </w:trPr>
        <w:tc>
          <w:tcPr>
            <w:tcW w:w="150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D4480" w:rsidRPr="00DD4480" w:rsidRDefault="00DD4480" w:rsidP="00DD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DD4480">
              <w:rPr>
                <w:rFonts w:ascii="Times New Roman" w:eastAsia="Times New Roman" w:hAnsi="Times New Roman" w:cs="Times New Roman"/>
                <w:sz w:val="20"/>
                <w:szCs w:val="24"/>
                <w:lang w:eastAsia="pl-PL" w:bidi="pl-PL"/>
              </w:rPr>
              <w:t>** DPS - Dom Pomocy Społecznej</w:t>
            </w:r>
          </w:p>
        </w:tc>
      </w:tr>
    </w:tbl>
    <w:p w:rsidR="00DD4480" w:rsidRPr="00DD4480" w:rsidRDefault="00DD4480" w:rsidP="00DD4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DD4480" w:rsidRPr="00DD4480">
          <w:footerReference w:type="default" r:id="rId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1409B8" w:rsidRDefault="00DD4480"/>
    <w:sectPr w:rsidR="0014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14096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14096" w:rsidRDefault="00DD4480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128FE14E-B29B-4942-8D99-68D38A2AB539.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14096" w:rsidRDefault="00DD4480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14096" w:rsidRDefault="00DD448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0"/>
    <w:rsid w:val="000B792C"/>
    <w:rsid w:val="00AA77EF"/>
    <w:rsid w:val="00DD4480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15F6-C271-4AC0-A459-103D1EF6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Kilan Elżbieta</dc:creator>
  <cp:keywords/>
  <dc:description/>
  <cp:lastModifiedBy>Kilan Elżbieta</cp:lastModifiedBy>
  <cp:revision>1</cp:revision>
  <dcterms:created xsi:type="dcterms:W3CDTF">2022-05-27T13:07:00Z</dcterms:created>
  <dcterms:modified xsi:type="dcterms:W3CDTF">2022-05-27T13:11:00Z</dcterms:modified>
</cp:coreProperties>
</file>