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66192542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8C1E6E6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1C3C0F9" w14:textId="68CEC2F8" w:rsidR="006A701A" w:rsidRPr="008B4FE6" w:rsidRDefault="00BB337B" w:rsidP="005F2D0D">
            <w:pPr>
              <w:spacing w:line="240" w:lineRule="auto"/>
              <w:ind w:left="-34"/>
              <w:jc w:val="both"/>
              <w:rPr>
                <w:rFonts w:ascii="Times New Roman" w:hAnsi="Times New Roman"/>
                <w:color w:val="000000"/>
              </w:rPr>
            </w:pPr>
            <w:r w:rsidRPr="00BB337B">
              <w:rPr>
                <w:rFonts w:ascii="Times New Roman" w:hAnsi="Times New Roman"/>
                <w:color w:val="000000"/>
              </w:rPr>
              <w:t xml:space="preserve">Rozporządzenie Ministra Zdrowia </w:t>
            </w:r>
            <w:r w:rsidR="0085013C">
              <w:rPr>
                <w:rFonts w:ascii="Times New Roman" w:hAnsi="Times New Roman"/>
                <w:color w:val="000000"/>
              </w:rPr>
              <w:t xml:space="preserve">zmieniające </w:t>
            </w:r>
            <w:r w:rsidR="0085013C" w:rsidRPr="0085013C">
              <w:rPr>
                <w:rFonts w:ascii="Times New Roman" w:hAnsi="Times New Roman"/>
                <w:color w:val="000000"/>
              </w:rPr>
              <w:t>rozporządzenie w sprawie medycznych czynności ratunkowych i świadczeń zdrowotnych innych niż medyczne czynności ratunkowe, które mogą być udzielane przez ratownika medycznego</w:t>
            </w:r>
          </w:p>
          <w:p w14:paraId="2DCEEBDF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157C72B4" w14:textId="0D6CFE99" w:rsidR="00BB337B" w:rsidRDefault="00BB337B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BB337B">
              <w:rPr>
                <w:rFonts w:ascii="Times New Roman" w:hAnsi="Times New Roman"/>
                <w:color w:val="000000"/>
              </w:rPr>
              <w:t xml:space="preserve">Ministerstwo Zdrowia </w:t>
            </w:r>
            <w:bookmarkEnd w:id="0"/>
          </w:p>
          <w:p w14:paraId="296FDD9F" w14:textId="77777777" w:rsidR="00BB337B" w:rsidRDefault="00BB337B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6BF4E3F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0A9ED39F" w14:textId="6501C86C" w:rsidR="00BB337B" w:rsidRPr="0063060B" w:rsidRDefault="00BB337B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B337B">
              <w:rPr>
                <w:rFonts w:ascii="Times New Roman" w:hAnsi="Times New Roman"/>
                <w:sz w:val="21"/>
                <w:szCs w:val="21"/>
              </w:rPr>
              <w:t>Pan Waldemar Kraska – Sekretarz Stanu w Ministerstwie Zdrowia</w:t>
            </w:r>
          </w:p>
          <w:p w14:paraId="613D953C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292FE2F" w14:textId="1072B606" w:rsidR="00BB337B" w:rsidRPr="008B4FE6" w:rsidRDefault="00BB337B" w:rsidP="00B7131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1" w:name="t3"/>
            <w:r w:rsidRPr="00BB337B">
              <w:rPr>
                <w:rFonts w:ascii="Times New Roman" w:hAnsi="Times New Roman"/>
                <w:color w:val="000000"/>
              </w:rPr>
              <w:t>Pani Agnieszka Tuderek-Kuleta – Dyrektor Departamentu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B337B">
              <w:rPr>
                <w:rFonts w:ascii="Times New Roman" w:hAnsi="Times New Roman"/>
                <w:color w:val="000000"/>
              </w:rPr>
              <w:t>Bezpieczeństwa</w:t>
            </w:r>
            <w:r w:rsidR="00BB732E">
              <w:rPr>
                <w:rFonts w:ascii="Times New Roman" w:hAnsi="Times New Roman"/>
                <w:color w:val="000000"/>
              </w:rPr>
              <w:t xml:space="preserve"> w Ministerstwie Zdrowia </w:t>
            </w:r>
            <w:r w:rsidRPr="00BB337B">
              <w:rPr>
                <w:rFonts w:ascii="Times New Roman" w:hAnsi="Times New Roman"/>
                <w:color w:val="000000"/>
              </w:rPr>
              <w:t>– tel. 22 63 49 443</w:t>
            </w:r>
            <w:bookmarkEnd w:id="1"/>
          </w:p>
        </w:tc>
        <w:tc>
          <w:tcPr>
            <w:tcW w:w="4306" w:type="dxa"/>
            <w:gridSpan w:val="12"/>
            <w:shd w:val="clear" w:color="auto" w:fill="FFFFFF"/>
          </w:tcPr>
          <w:p w14:paraId="2C2E0D51" w14:textId="228B1C4D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39231B">
              <w:rPr>
                <w:rFonts w:ascii="Times New Roman" w:hAnsi="Times New Roman"/>
                <w:sz w:val="21"/>
                <w:szCs w:val="21"/>
              </w:rPr>
              <w:t>24</w:t>
            </w:r>
            <w:r w:rsidR="00BB337B">
              <w:rPr>
                <w:rFonts w:ascii="Times New Roman" w:hAnsi="Times New Roman"/>
                <w:sz w:val="21"/>
                <w:szCs w:val="21"/>
              </w:rPr>
              <w:t>.0</w:t>
            </w:r>
            <w:r w:rsidR="00176B5E">
              <w:rPr>
                <w:rFonts w:ascii="Times New Roman" w:hAnsi="Times New Roman"/>
                <w:sz w:val="21"/>
                <w:szCs w:val="21"/>
              </w:rPr>
              <w:t>5</w:t>
            </w:r>
            <w:r w:rsidR="00BB337B">
              <w:rPr>
                <w:rFonts w:ascii="Times New Roman" w:hAnsi="Times New Roman"/>
                <w:sz w:val="21"/>
                <w:szCs w:val="21"/>
              </w:rPr>
              <w:t>.2022 r.</w:t>
            </w:r>
          </w:p>
          <w:p w14:paraId="7DC1B7C3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BB39DCB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4D62EEB9" w14:textId="1F049F83" w:rsidR="00F76884" w:rsidRDefault="00BB337B" w:rsidP="00F76884">
            <w:pPr>
              <w:spacing w:line="240" w:lineRule="auto"/>
              <w:rPr>
                <w:rFonts w:ascii="Times New Roman" w:hAnsi="Times New Roman"/>
              </w:rPr>
            </w:pPr>
            <w:r w:rsidRPr="00BB337B">
              <w:rPr>
                <w:rFonts w:ascii="Times New Roman" w:hAnsi="Times New Roman"/>
              </w:rPr>
              <w:t xml:space="preserve">Na podstawie art. </w:t>
            </w:r>
            <w:r w:rsidR="00466FA3">
              <w:rPr>
                <w:rFonts w:ascii="Times New Roman" w:hAnsi="Times New Roman"/>
              </w:rPr>
              <w:t>11 ust. 11</w:t>
            </w:r>
            <w:r w:rsidRPr="00BB337B">
              <w:rPr>
                <w:rFonts w:ascii="Times New Roman" w:hAnsi="Times New Roman"/>
              </w:rPr>
              <w:t xml:space="preserve"> ustawy z dnia 8 września 2006 r. o Państwowym Ratownictwie Medycznym (Dz. U. z 2021 r. poz. 2053</w:t>
            </w:r>
            <w:r w:rsidR="000D4DBF">
              <w:rPr>
                <w:rFonts w:ascii="Times New Roman" w:hAnsi="Times New Roman"/>
              </w:rPr>
              <w:t>, z późn. zm.</w:t>
            </w:r>
            <w:r w:rsidRPr="00BB337B">
              <w:rPr>
                <w:rFonts w:ascii="Times New Roman" w:hAnsi="Times New Roman"/>
              </w:rPr>
              <w:t>)</w:t>
            </w:r>
          </w:p>
          <w:p w14:paraId="35D7FC09" w14:textId="77777777" w:rsidR="00BB337B" w:rsidRPr="0065019F" w:rsidRDefault="00BB337B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1FD45B5A" w14:textId="77777777" w:rsidR="00E72656" w:rsidRDefault="006A701A" w:rsidP="00A17CB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BB337B" w:rsidRPr="00BB337B">
              <w:rPr>
                <w:rFonts w:ascii="Times New Roman" w:hAnsi="Times New Roman"/>
                <w:b/>
                <w:color w:val="000000"/>
              </w:rPr>
              <w:t xml:space="preserve"> legislacyjnych Ministra Zdrowia: </w:t>
            </w:r>
          </w:p>
          <w:p w14:paraId="6409C6B6" w14:textId="30CDACF9" w:rsidR="006A701A" w:rsidRPr="008B4FE6" w:rsidRDefault="00DE0B80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0B80">
              <w:rPr>
                <w:rFonts w:ascii="Times New Roman" w:hAnsi="Times New Roman"/>
                <w:b/>
                <w:color w:val="000000"/>
              </w:rPr>
              <w:t xml:space="preserve">MZ </w:t>
            </w:r>
            <w:r w:rsidR="00176B5E" w:rsidRPr="00176B5E">
              <w:rPr>
                <w:rFonts w:ascii="Times New Roman" w:hAnsi="Times New Roman"/>
                <w:b/>
                <w:color w:val="000000"/>
              </w:rPr>
              <w:t>1339</w:t>
            </w:r>
          </w:p>
        </w:tc>
      </w:tr>
      <w:tr w:rsidR="006A701A" w:rsidRPr="0022687A" w14:paraId="292407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DB73974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DEBEA7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6365872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6E3A3CD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6F0BFE5" w14:textId="3740A0A4" w:rsidR="0085013C" w:rsidRPr="0085013C" w:rsidRDefault="00F41DD4" w:rsidP="0085013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41DD4">
              <w:rPr>
                <w:rFonts w:ascii="Times New Roman" w:hAnsi="Times New Roman"/>
                <w:color w:val="000000"/>
              </w:rPr>
              <w:t xml:space="preserve">Rozporządzenie Ministra Zdrowia </w:t>
            </w:r>
            <w:r w:rsidR="0085013C" w:rsidRPr="0085013C">
              <w:rPr>
                <w:rFonts w:ascii="Times New Roman" w:hAnsi="Times New Roman"/>
                <w:color w:val="000000"/>
              </w:rPr>
              <w:t>z dnia 16 grudnia 2019 r. w sprawie medycznych czynności ratunkowych i świadczeń zdrowotnych innych niż medyczne czynności ratunkowe, które mogą być udzielane przez ratownika medycznego (Dz. U. z 2022 r. poz. 863</w:t>
            </w:r>
            <w:r w:rsidR="00466FA3">
              <w:rPr>
                <w:rFonts w:ascii="Times New Roman" w:hAnsi="Times New Roman"/>
                <w:color w:val="000000"/>
              </w:rPr>
              <w:t>)</w:t>
            </w:r>
            <w:r w:rsidR="0085013C" w:rsidRPr="0085013C">
              <w:rPr>
                <w:rFonts w:ascii="Times New Roman" w:hAnsi="Times New Roman"/>
                <w:color w:val="000000"/>
              </w:rPr>
              <w:t xml:space="preserve"> określa szczegółowy zakres:</w:t>
            </w:r>
          </w:p>
          <w:p w14:paraId="3CFE918D" w14:textId="77777777" w:rsidR="0085013C" w:rsidRPr="0085013C" w:rsidRDefault="0085013C" w:rsidP="0085013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013C">
              <w:rPr>
                <w:rFonts w:ascii="Times New Roman" w:hAnsi="Times New Roman"/>
                <w:color w:val="000000"/>
              </w:rPr>
              <w:t>1) medycznych czynności ratunkowych, które mogą być udzielane przez ratownika medycznego samodzielnie lub na zlecenie lekarza;</w:t>
            </w:r>
          </w:p>
          <w:p w14:paraId="21899B2A" w14:textId="37126E07" w:rsidR="0085013C" w:rsidRDefault="0085013C" w:rsidP="0085013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013C">
              <w:rPr>
                <w:rFonts w:ascii="Times New Roman" w:hAnsi="Times New Roman"/>
                <w:color w:val="000000"/>
              </w:rPr>
              <w:t>2) świadczeń zdrowotnych innych niż medyczne czynności ratunkowe, które mogą być udzielane przez ratownika medycznego samodzielnie lub na zlecenie lekarza.</w:t>
            </w:r>
          </w:p>
          <w:p w14:paraId="14752C89" w14:textId="62397278" w:rsidR="006A701A" w:rsidRPr="00B37C80" w:rsidRDefault="0085013C" w:rsidP="00254E8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Rosnąca z roku na rok liczba podstawowych zespołów ratownictwa medycznego, bez lekarza w składzie, wysoka absencja lekarzy systemu w okresie kolejnych fal zachorowań na COVID-19</w:t>
            </w:r>
            <w:r w:rsidR="004D2B50">
              <w:rPr>
                <w:rFonts w:ascii="Times New Roman" w:hAnsi="Times New Roman"/>
                <w:color w:val="000000"/>
              </w:rPr>
              <w:t>, a także poszerzanie kompetencji ratowników medycznych</w:t>
            </w:r>
            <w:r w:rsidR="009A2180">
              <w:rPr>
                <w:rFonts w:ascii="Times New Roman" w:hAnsi="Times New Roman"/>
                <w:color w:val="000000"/>
              </w:rPr>
              <w:t>,</w:t>
            </w:r>
            <w:r w:rsidR="004D2B50">
              <w:rPr>
                <w:rFonts w:ascii="Times New Roman" w:hAnsi="Times New Roman"/>
                <w:color w:val="000000"/>
              </w:rPr>
              <w:t xml:space="preserve"> przyczyniły się do konieczności poszerzenia uprawnień </w:t>
            </w:r>
            <w:r w:rsidR="00FE148C">
              <w:rPr>
                <w:rFonts w:ascii="Times New Roman" w:hAnsi="Times New Roman"/>
                <w:color w:val="000000"/>
              </w:rPr>
              <w:t>tej grupy zawodowej,</w:t>
            </w:r>
            <w:r w:rsidR="004D2B50">
              <w:rPr>
                <w:rFonts w:ascii="Times New Roman" w:hAnsi="Times New Roman"/>
                <w:color w:val="000000"/>
              </w:rPr>
              <w:t xml:space="preserve"> zwłaszcza w zakresie świadczeń przewidzianych do samodzielnego wykonywania.</w:t>
            </w:r>
          </w:p>
        </w:tc>
      </w:tr>
      <w:tr w:rsidR="006A701A" w:rsidRPr="008B4FE6" w14:paraId="1DF5763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3DD3DC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0EC39D4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6EFF62B" w14:textId="50E95FE0" w:rsidR="006A701A" w:rsidRPr="00B37C80" w:rsidRDefault="00F41DD4" w:rsidP="00BD152A">
            <w:pPr>
              <w:spacing w:line="240" w:lineRule="auto"/>
              <w:ind w:left="-3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830DC">
              <w:rPr>
                <w:rFonts w:ascii="Times New Roman" w:hAnsi="Times New Roman"/>
              </w:rPr>
              <w:t xml:space="preserve">Projekt rozporządzenia Ministra Zdrowia zmieniającego </w:t>
            </w:r>
            <w:r w:rsidR="004D2B50" w:rsidRPr="0085013C">
              <w:rPr>
                <w:rFonts w:ascii="Times New Roman" w:hAnsi="Times New Roman"/>
                <w:color w:val="000000"/>
              </w:rPr>
              <w:t>rozporządzenie w sprawie medycznych czynności ratunkowych i świadczeń zdrowotnych innych niż medyczne czynności ratunkowe, które mogą być udzielane przez ratownika medycznego</w:t>
            </w:r>
            <w:r w:rsidR="004D2B50">
              <w:rPr>
                <w:rFonts w:ascii="Times New Roman" w:hAnsi="Times New Roman"/>
                <w:color w:val="000000"/>
              </w:rPr>
              <w:t xml:space="preserve"> wprowadza nowe czynności dla ratowników medycznych – samodzielne wykonywanie intubacji dotchawiczej, z uprzednim użyciem środków zwiotczających i anestetycznych, USG w stanach nagłych, cewnikowani</w:t>
            </w:r>
            <w:r w:rsidR="00FE148C">
              <w:rPr>
                <w:rFonts w:ascii="Times New Roman" w:hAnsi="Times New Roman"/>
                <w:color w:val="000000"/>
              </w:rPr>
              <w:t>e</w:t>
            </w:r>
            <w:r w:rsidR="004D2B50">
              <w:rPr>
                <w:rFonts w:ascii="Times New Roman" w:hAnsi="Times New Roman"/>
                <w:color w:val="000000"/>
              </w:rPr>
              <w:t xml:space="preserve"> pęcherza moczowego, a na zlecenie lekarza drobnych zabiegów chirurgicznych, pod warunkiem </w:t>
            </w:r>
            <w:r w:rsidR="00FE148C">
              <w:rPr>
                <w:rFonts w:ascii="Times New Roman" w:hAnsi="Times New Roman"/>
                <w:color w:val="000000"/>
              </w:rPr>
              <w:t>odbycia specjalizacji w zakresie chirurgicznej asysty lekarza</w:t>
            </w:r>
            <w:r w:rsidR="004D2B50">
              <w:rPr>
                <w:rFonts w:ascii="Times New Roman" w:hAnsi="Times New Roman"/>
                <w:color w:val="000000"/>
              </w:rPr>
              <w:t>. Projekt przewiduje też poszerzenie katalogu leków do samodzielnego podawania przez ratownika medycznego w ramach przygotowania do intubacji dotchawiczej, w ostrych zespołach wieńcowych, drgawkach, w ostrej niewydolności krążenia</w:t>
            </w:r>
            <w:r w:rsidR="00F03307">
              <w:rPr>
                <w:rFonts w:ascii="Times New Roman" w:hAnsi="Times New Roman"/>
                <w:color w:val="000000"/>
              </w:rPr>
              <w:t>,</w:t>
            </w:r>
            <w:r w:rsidR="004D2B50">
              <w:rPr>
                <w:rFonts w:ascii="Times New Roman" w:hAnsi="Times New Roman"/>
                <w:color w:val="000000"/>
              </w:rPr>
              <w:t xml:space="preserve"> przy krwotokach</w:t>
            </w:r>
            <w:r w:rsidR="00F03307">
              <w:rPr>
                <w:rFonts w:ascii="Times New Roman" w:hAnsi="Times New Roman"/>
                <w:color w:val="000000"/>
              </w:rPr>
              <w:t xml:space="preserve"> i w postępowaniu przeciwbólowym.</w:t>
            </w:r>
          </w:p>
        </w:tc>
      </w:tr>
      <w:tr w:rsidR="006A701A" w:rsidRPr="008B4FE6" w14:paraId="67C54C58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1745AA0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3683F9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5C1B1B6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5144E0B" w14:textId="55162DF5" w:rsidR="006A701A" w:rsidRPr="00B37C80" w:rsidRDefault="0008757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7574">
              <w:rPr>
                <w:rFonts w:ascii="Times New Roman" w:hAnsi="Times New Roman"/>
                <w:color w:val="000000"/>
                <w:spacing w:val="-2"/>
              </w:rPr>
              <w:t>Brak danych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702EE7D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54BFAB7D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01585EE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44A286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822C4C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8E51DFA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8BBE56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B5D45C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F03307" w:rsidRPr="008B4FE6" w14:paraId="40A0C58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98F0770" w14:textId="55CA7D44" w:rsidR="00F03307" w:rsidRDefault="00F03307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Szpitale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F1D46D9" w14:textId="04B3B992" w:rsidR="00F03307" w:rsidRDefault="007E2ECA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Około 950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133FA14" w14:textId="6FD1A82D" w:rsidR="00F03307" w:rsidRPr="00D50FFE" w:rsidRDefault="00F03307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Rejestr podmiotów wykonujących działalność leczniczą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20DA5DC" w14:textId="3F57C874" w:rsidR="00F03307" w:rsidRPr="00087574" w:rsidRDefault="00F0330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Rozszerzenie kompetencji ratowników medycznych</w:t>
            </w:r>
          </w:p>
        </w:tc>
      </w:tr>
      <w:tr w:rsidR="00260F33" w:rsidRPr="008B4FE6" w14:paraId="316FBEB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BFCB3E2" w14:textId="618265CA" w:rsidR="00260F33" w:rsidRPr="008B4FE6" w:rsidRDefault="00F0330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Dysponenci zespołów ratownictwa medycznego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88DD558" w14:textId="683AFFB7" w:rsidR="00260F33" w:rsidRPr="00B37C80" w:rsidRDefault="00F03307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212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60A371D" w14:textId="77777777" w:rsidR="00D50FFE" w:rsidRDefault="00D50FFE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50FFE">
              <w:rPr>
                <w:rFonts w:ascii="Times New Roman" w:hAnsi="Times New Roman"/>
                <w:color w:val="000000"/>
                <w:spacing w:val="-2"/>
              </w:rPr>
              <w:t>Rejestr Państwowego Ratownictwa Medycznego</w:t>
            </w:r>
          </w:p>
          <w:p w14:paraId="543E6EB4" w14:textId="66B89B29" w:rsidR="00260F33" w:rsidRPr="00B37C80" w:rsidRDefault="00D50FFE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hyperlink r:id="rId7" w:history="1">
              <w:r w:rsidRPr="004E069B">
                <w:rPr>
                  <w:rStyle w:val="Hipercze"/>
                  <w:rFonts w:ascii="Times New Roman" w:hAnsi="Times New Roman"/>
                  <w:spacing w:val="-2"/>
                </w:rPr>
                <w:t>https://rprm.ezdrowie.gov.pl/</w:t>
              </w:r>
            </w:hyperlink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A29D225" w14:textId="71FBF8C1" w:rsidR="00260F33" w:rsidRPr="00B37C80" w:rsidRDefault="00F0330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Rozszerzenie kompetencji ratowników medycznych </w:t>
            </w:r>
          </w:p>
        </w:tc>
      </w:tr>
      <w:tr w:rsidR="00F03307" w:rsidRPr="008B4FE6" w14:paraId="1CF7201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8BD4218" w14:textId="5193BFFE" w:rsidR="00F03307" w:rsidRDefault="00F03307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Jednostki współpracujące z systemem Państwowe Ratownictwo Medyczne udzielające pomocy w kategorii „ratownictwo medyczne”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F9D9D44" w14:textId="5A9D2EEC" w:rsidR="00F03307" w:rsidRDefault="00F03307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905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1DE2D29" w14:textId="77777777" w:rsidR="00F03307" w:rsidRDefault="00F03307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Rejestr </w:t>
            </w:r>
            <w:r w:rsidRPr="00F03307">
              <w:rPr>
                <w:rFonts w:ascii="Times New Roman" w:hAnsi="Times New Roman"/>
                <w:color w:val="000000"/>
                <w:spacing w:val="-2"/>
              </w:rPr>
              <w:t>Jednost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F03307">
              <w:rPr>
                <w:rFonts w:ascii="Times New Roman" w:hAnsi="Times New Roman"/>
                <w:color w:val="000000"/>
                <w:spacing w:val="-2"/>
              </w:rPr>
              <w:t xml:space="preserve">k </w:t>
            </w: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F03307">
              <w:rPr>
                <w:rFonts w:ascii="Times New Roman" w:hAnsi="Times New Roman"/>
                <w:color w:val="000000"/>
                <w:spacing w:val="-2"/>
              </w:rPr>
              <w:t>spółpracując</w:t>
            </w:r>
            <w:r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F03307">
              <w:rPr>
                <w:rFonts w:ascii="Times New Roman" w:hAnsi="Times New Roman"/>
                <w:color w:val="000000"/>
                <w:spacing w:val="-2"/>
              </w:rPr>
              <w:t xml:space="preserve"> z </w:t>
            </w:r>
            <w:r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F03307">
              <w:rPr>
                <w:rFonts w:ascii="Times New Roman" w:hAnsi="Times New Roman"/>
                <w:color w:val="000000"/>
                <w:spacing w:val="-2"/>
              </w:rPr>
              <w:t>ystemem Państwowe Ratownictwo Medyczne</w:t>
            </w:r>
          </w:p>
          <w:p w14:paraId="2CA6E7A3" w14:textId="603EFFBC" w:rsidR="00F03307" w:rsidRPr="00D50FFE" w:rsidRDefault="00A67417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hyperlink r:id="rId8" w:history="1">
              <w:r w:rsidR="00F03307" w:rsidRPr="00EF63CD">
                <w:rPr>
                  <w:rStyle w:val="Hipercze"/>
                  <w:rFonts w:ascii="Times New Roman" w:hAnsi="Times New Roman"/>
                  <w:spacing w:val="-2"/>
                </w:rPr>
                <w:t>https://rjwprm.ezdrowie.gov.pl/</w:t>
              </w:r>
            </w:hyperlink>
            <w:r w:rsidR="00F033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A1118F5" w14:textId="78CDFA4C" w:rsidR="00F03307" w:rsidRPr="00087574" w:rsidRDefault="00F0330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Rozszerzenie kompetencji ratowników medycznych</w:t>
            </w:r>
          </w:p>
        </w:tc>
      </w:tr>
      <w:tr w:rsidR="006A701A" w:rsidRPr="008B4FE6" w14:paraId="7BFD709D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2DB8EAE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087574" w:rsidRPr="008B4FE6" w14:paraId="04A6D047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4957D03D" w14:textId="77777777" w:rsidR="00087574" w:rsidRPr="00087574" w:rsidRDefault="00087574" w:rsidP="00A830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7574">
              <w:rPr>
                <w:rFonts w:ascii="Times New Roman" w:hAnsi="Times New Roman"/>
                <w:szCs w:val="24"/>
              </w:rPr>
              <w:t>Projekt nie podlegał pre-konsultacjom.</w:t>
            </w:r>
          </w:p>
          <w:p w14:paraId="48DC9FD5" w14:textId="5C8D0A90" w:rsidR="00087574" w:rsidRPr="00087574" w:rsidRDefault="00087574" w:rsidP="00A830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7574">
              <w:rPr>
                <w:rFonts w:ascii="Times New Roman" w:hAnsi="Times New Roman"/>
                <w:szCs w:val="24"/>
              </w:rPr>
              <w:lastRenderedPageBreak/>
              <w:t xml:space="preserve">Projekt </w:t>
            </w:r>
            <w:r w:rsidR="004F7A3B">
              <w:rPr>
                <w:rFonts w:ascii="Times New Roman" w:hAnsi="Times New Roman"/>
                <w:szCs w:val="24"/>
              </w:rPr>
              <w:t xml:space="preserve">rozporządzenia </w:t>
            </w:r>
            <w:r w:rsidRPr="00087574">
              <w:rPr>
                <w:rFonts w:ascii="Times New Roman" w:hAnsi="Times New Roman"/>
                <w:szCs w:val="24"/>
              </w:rPr>
              <w:t>zosta</w:t>
            </w:r>
            <w:r w:rsidR="00B71310">
              <w:rPr>
                <w:rFonts w:ascii="Times New Roman" w:hAnsi="Times New Roman"/>
                <w:szCs w:val="24"/>
              </w:rPr>
              <w:t>ł</w:t>
            </w:r>
            <w:r w:rsidRPr="00087574">
              <w:rPr>
                <w:rFonts w:ascii="Times New Roman" w:hAnsi="Times New Roman"/>
                <w:szCs w:val="24"/>
              </w:rPr>
              <w:t xml:space="preserve"> przesłany do </w:t>
            </w:r>
            <w:r w:rsidRPr="00087574">
              <w:rPr>
                <w:rFonts w:ascii="Times New Roman" w:hAnsi="Times New Roman"/>
                <w:bCs/>
                <w:szCs w:val="24"/>
              </w:rPr>
              <w:t xml:space="preserve">konsultacji publicznych i opiniowania z </w:t>
            </w:r>
            <w:r w:rsidR="00DF33AF">
              <w:rPr>
                <w:rFonts w:ascii="Times New Roman" w:hAnsi="Times New Roman"/>
                <w:bCs/>
                <w:szCs w:val="24"/>
              </w:rPr>
              <w:t>30</w:t>
            </w:r>
            <w:r w:rsidRPr="00087574">
              <w:rPr>
                <w:rFonts w:ascii="Times New Roman" w:hAnsi="Times New Roman"/>
                <w:bCs/>
                <w:szCs w:val="24"/>
              </w:rPr>
              <w:t>-dniowym terminem na zgłaszanie uwag</w:t>
            </w:r>
            <w:r w:rsidRPr="00087574">
              <w:rPr>
                <w:rFonts w:ascii="Times New Roman" w:hAnsi="Times New Roman"/>
                <w:szCs w:val="24"/>
              </w:rPr>
              <w:t xml:space="preserve">, do następujących podmiotów: </w:t>
            </w:r>
          </w:p>
          <w:p w14:paraId="52EC88E4" w14:textId="4FDF8BBC" w:rsidR="00087574" w:rsidRDefault="00087574" w:rsidP="00A830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7574">
              <w:rPr>
                <w:rFonts w:ascii="Times New Roman" w:hAnsi="Times New Roman"/>
                <w:szCs w:val="24"/>
              </w:rPr>
              <w:t>Wojewod</w:t>
            </w:r>
            <w:r w:rsidR="00D50FFE">
              <w:rPr>
                <w:rFonts w:ascii="Times New Roman" w:hAnsi="Times New Roman"/>
                <w:szCs w:val="24"/>
              </w:rPr>
              <w:t>ów</w:t>
            </w:r>
            <w:r w:rsidR="00C00B78">
              <w:rPr>
                <w:rFonts w:ascii="Times New Roman" w:hAnsi="Times New Roman"/>
                <w:szCs w:val="24"/>
              </w:rPr>
              <w:t xml:space="preserve">, </w:t>
            </w:r>
            <w:r w:rsidRPr="00087574">
              <w:rPr>
                <w:rFonts w:ascii="Times New Roman" w:hAnsi="Times New Roman"/>
                <w:szCs w:val="24"/>
              </w:rPr>
              <w:t>Rad</w:t>
            </w:r>
            <w:r w:rsidR="00231412">
              <w:rPr>
                <w:rFonts w:ascii="Times New Roman" w:hAnsi="Times New Roman"/>
                <w:szCs w:val="24"/>
              </w:rPr>
              <w:t>y</w:t>
            </w:r>
            <w:r w:rsidRPr="00087574">
              <w:rPr>
                <w:rFonts w:ascii="Times New Roman" w:hAnsi="Times New Roman"/>
                <w:szCs w:val="24"/>
              </w:rPr>
              <w:t xml:space="preserve"> Dialogu Społecznego, Naczeln</w:t>
            </w:r>
            <w:r w:rsidR="00231412">
              <w:rPr>
                <w:rFonts w:ascii="Times New Roman" w:hAnsi="Times New Roman"/>
                <w:szCs w:val="24"/>
              </w:rPr>
              <w:t>ej</w:t>
            </w:r>
            <w:r w:rsidRPr="00087574">
              <w:rPr>
                <w:rFonts w:ascii="Times New Roman" w:hAnsi="Times New Roman"/>
                <w:szCs w:val="24"/>
              </w:rPr>
              <w:t xml:space="preserve"> Izb</w:t>
            </w:r>
            <w:r w:rsidR="00231412">
              <w:rPr>
                <w:rFonts w:ascii="Times New Roman" w:hAnsi="Times New Roman"/>
                <w:szCs w:val="24"/>
              </w:rPr>
              <w:t>y</w:t>
            </w:r>
            <w:r w:rsidRPr="00087574">
              <w:rPr>
                <w:rFonts w:ascii="Times New Roman" w:hAnsi="Times New Roman"/>
                <w:szCs w:val="24"/>
              </w:rPr>
              <w:t xml:space="preserve"> Lekarsk</w:t>
            </w:r>
            <w:r w:rsidR="00231412">
              <w:rPr>
                <w:rFonts w:ascii="Times New Roman" w:hAnsi="Times New Roman"/>
                <w:szCs w:val="24"/>
              </w:rPr>
              <w:t>iej</w:t>
            </w:r>
            <w:r w:rsidRPr="00087574">
              <w:rPr>
                <w:rFonts w:ascii="Times New Roman" w:hAnsi="Times New Roman"/>
                <w:szCs w:val="24"/>
              </w:rPr>
              <w:t>, Naczel</w:t>
            </w:r>
            <w:r w:rsidR="005245B8">
              <w:rPr>
                <w:rFonts w:ascii="Times New Roman" w:hAnsi="Times New Roman"/>
                <w:szCs w:val="24"/>
              </w:rPr>
              <w:t>n</w:t>
            </w:r>
            <w:r w:rsidR="00231412">
              <w:rPr>
                <w:rFonts w:ascii="Times New Roman" w:hAnsi="Times New Roman"/>
                <w:szCs w:val="24"/>
              </w:rPr>
              <w:t>ej</w:t>
            </w:r>
            <w:r w:rsidR="005245B8">
              <w:rPr>
                <w:rFonts w:ascii="Times New Roman" w:hAnsi="Times New Roman"/>
                <w:szCs w:val="24"/>
              </w:rPr>
              <w:t xml:space="preserve"> </w:t>
            </w:r>
            <w:r w:rsidRPr="00087574">
              <w:rPr>
                <w:rFonts w:ascii="Times New Roman" w:hAnsi="Times New Roman"/>
                <w:szCs w:val="24"/>
              </w:rPr>
              <w:t>Izb</w:t>
            </w:r>
            <w:r w:rsidR="00231412">
              <w:rPr>
                <w:rFonts w:ascii="Times New Roman" w:hAnsi="Times New Roman"/>
                <w:szCs w:val="24"/>
              </w:rPr>
              <w:t>y</w:t>
            </w:r>
            <w:r w:rsidRPr="00087574">
              <w:rPr>
                <w:rFonts w:ascii="Times New Roman" w:hAnsi="Times New Roman"/>
                <w:szCs w:val="24"/>
              </w:rPr>
              <w:t xml:space="preserve"> Pielęgniarek i Położnych, Ogólnopolski</w:t>
            </w:r>
            <w:r w:rsidR="00231412">
              <w:rPr>
                <w:rFonts w:ascii="Times New Roman" w:hAnsi="Times New Roman"/>
                <w:szCs w:val="24"/>
              </w:rPr>
              <w:t>ego</w:t>
            </w:r>
            <w:r w:rsidRPr="00087574">
              <w:rPr>
                <w:rFonts w:ascii="Times New Roman" w:hAnsi="Times New Roman"/>
                <w:szCs w:val="24"/>
              </w:rPr>
              <w:t xml:space="preserve"> Związ</w:t>
            </w:r>
            <w:r w:rsidR="00231412">
              <w:rPr>
                <w:rFonts w:ascii="Times New Roman" w:hAnsi="Times New Roman"/>
                <w:szCs w:val="24"/>
              </w:rPr>
              <w:t>ku</w:t>
            </w:r>
            <w:r w:rsidRPr="00087574">
              <w:rPr>
                <w:rFonts w:ascii="Times New Roman" w:hAnsi="Times New Roman"/>
                <w:szCs w:val="24"/>
              </w:rPr>
              <w:t xml:space="preserve"> Zawodow</w:t>
            </w:r>
            <w:r w:rsidR="00231412">
              <w:rPr>
                <w:rFonts w:ascii="Times New Roman" w:hAnsi="Times New Roman"/>
                <w:szCs w:val="24"/>
              </w:rPr>
              <w:t>ego</w:t>
            </w:r>
            <w:r w:rsidRPr="00087574">
              <w:rPr>
                <w:rFonts w:ascii="Times New Roman" w:hAnsi="Times New Roman"/>
                <w:szCs w:val="24"/>
              </w:rPr>
              <w:t xml:space="preserve"> Lekarzy, Porozumieni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Lekarzy Medycyny Ratunkowej, Ogólnopolski</w:t>
            </w:r>
            <w:r w:rsidR="00231412">
              <w:rPr>
                <w:rFonts w:ascii="Times New Roman" w:hAnsi="Times New Roman"/>
                <w:szCs w:val="24"/>
              </w:rPr>
              <w:t>ego</w:t>
            </w:r>
            <w:r w:rsidRPr="00087574">
              <w:rPr>
                <w:rFonts w:ascii="Times New Roman" w:hAnsi="Times New Roman"/>
                <w:szCs w:val="24"/>
              </w:rPr>
              <w:t xml:space="preserve"> Związ</w:t>
            </w:r>
            <w:r w:rsidR="00231412">
              <w:rPr>
                <w:rFonts w:ascii="Times New Roman" w:hAnsi="Times New Roman"/>
                <w:szCs w:val="24"/>
              </w:rPr>
              <w:t>ku</w:t>
            </w:r>
            <w:r w:rsidRPr="00087574">
              <w:rPr>
                <w:rFonts w:ascii="Times New Roman" w:hAnsi="Times New Roman"/>
                <w:szCs w:val="24"/>
              </w:rPr>
              <w:t xml:space="preserve"> Zawodow</w:t>
            </w:r>
            <w:r w:rsidR="00231412">
              <w:rPr>
                <w:rFonts w:ascii="Times New Roman" w:hAnsi="Times New Roman"/>
                <w:szCs w:val="24"/>
              </w:rPr>
              <w:t>ego</w:t>
            </w:r>
            <w:r w:rsidRPr="00087574">
              <w:rPr>
                <w:rFonts w:ascii="Times New Roman" w:hAnsi="Times New Roman"/>
                <w:szCs w:val="24"/>
              </w:rPr>
              <w:t xml:space="preserve"> Pielęgniarek i Położnych, Federacj</w:t>
            </w:r>
            <w:r w:rsidR="00231412">
              <w:rPr>
                <w:rFonts w:ascii="Times New Roman" w:hAnsi="Times New Roman"/>
                <w:szCs w:val="24"/>
              </w:rPr>
              <w:t>i</w:t>
            </w:r>
            <w:r w:rsidRPr="00087574">
              <w:rPr>
                <w:rFonts w:ascii="Times New Roman" w:hAnsi="Times New Roman"/>
                <w:szCs w:val="24"/>
              </w:rPr>
              <w:t xml:space="preserve"> Związków Pracowników Ochrony Zdrowia, Ogólnopolskie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 xml:space="preserve"> Porozumieni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Związków Zawodowych, NSZZ Solidarność, NSZZ „Solidarność 80”, Ogólnopolski</w:t>
            </w:r>
            <w:r w:rsidR="00231412">
              <w:rPr>
                <w:rFonts w:ascii="Times New Roman" w:hAnsi="Times New Roman"/>
                <w:szCs w:val="24"/>
              </w:rPr>
              <w:t>ego</w:t>
            </w:r>
            <w:r w:rsidRPr="00087574">
              <w:rPr>
                <w:rFonts w:ascii="Times New Roman" w:hAnsi="Times New Roman"/>
                <w:szCs w:val="24"/>
              </w:rPr>
              <w:t xml:space="preserve"> Związ</w:t>
            </w:r>
            <w:r w:rsidR="00231412">
              <w:rPr>
                <w:rFonts w:ascii="Times New Roman" w:hAnsi="Times New Roman"/>
                <w:szCs w:val="24"/>
              </w:rPr>
              <w:t>ku</w:t>
            </w:r>
            <w:r w:rsidRPr="00087574">
              <w:rPr>
                <w:rFonts w:ascii="Times New Roman" w:hAnsi="Times New Roman"/>
                <w:szCs w:val="24"/>
              </w:rPr>
              <w:t xml:space="preserve"> Zawodow</w:t>
            </w:r>
            <w:r w:rsidR="00231412">
              <w:rPr>
                <w:rFonts w:ascii="Times New Roman" w:hAnsi="Times New Roman"/>
                <w:szCs w:val="24"/>
              </w:rPr>
              <w:t>ego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Medycznych, Forum Związków Zawodowych, Pracodawców Rzeczypospolitej Polskiej, Konfederacj</w:t>
            </w:r>
            <w:r w:rsidR="00231412">
              <w:rPr>
                <w:rFonts w:ascii="Times New Roman" w:hAnsi="Times New Roman"/>
                <w:szCs w:val="24"/>
              </w:rPr>
              <w:t>i</w:t>
            </w:r>
            <w:r w:rsidRPr="00087574">
              <w:rPr>
                <w:rFonts w:ascii="Times New Roman" w:hAnsi="Times New Roman"/>
                <w:szCs w:val="24"/>
              </w:rPr>
              <w:t xml:space="preserve"> Lewiatan, Business Centre Club, </w:t>
            </w:r>
            <w:r w:rsidR="00C00B78" w:rsidRPr="00C00B78">
              <w:rPr>
                <w:rFonts w:ascii="Times New Roman" w:hAnsi="Times New Roman"/>
                <w:szCs w:val="24"/>
              </w:rPr>
              <w:t>Związ</w:t>
            </w:r>
            <w:r w:rsidR="00231412">
              <w:rPr>
                <w:rFonts w:ascii="Times New Roman" w:hAnsi="Times New Roman"/>
                <w:szCs w:val="24"/>
              </w:rPr>
              <w:t>ku</w:t>
            </w:r>
            <w:r w:rsidR="00C00B78" w:rsidRPr="00C00B78">
              <w:rPr>
                <w:rFonts w:ascii="Times New Roman" w:hAnsi="Times New Roman"/>
                <w:szCs w:val="24"/>
              </w:rPr>
              <w:t xml:space="preserve"> Przedsiębiorców i Pracodawców</w:t>
            </w:r>
            <w:r w:rsidR="00C00B78">
              <w:rPr>
                <w:rFonts w:ascii="Times New Roman" w:hAnsi="Times New Roman"/>
                <w:szCs w:val="24"/>
              </w:rPr>
              <w:t xml:space="preserve">, </w:t>
            </w:r>
            <w:r w:rsidR="00C00B78" w:rsidRPr="00C00B78">
              <w:rPr>
                <w:rFonts w:ascii="Times New Roman" w:hAnsi="Times New Roman"/>
                <w:szCs w:val="24"/>
              </w:rPr>
              <w:t>Federacj</w:t>
            </w:r>
            <w:r w:rsidR="00231412">
              <w:rPr>
                <w:rFonts w:ascii="Times New Roman" w:hAnsi="Times New Roman"/>
                <w:szCs w:val="24"/>
              </w:rPr>
              <w:t>i</w:t>
            </w:r>
            <w:r w:rsidR="00C00B78" w:rsidRPr="00C00B78">
              <w:rPr>
                <w:rFonts w:ascii="Times New Roman" w:hAnsi="Times New Roman"/>
                <w:szCs w:val="24"/>
              </w:rPr>
              <w:t xml:space="preserve"> Przedsiębiorców Polskich</w:t>
            </w:r>
            <w:r w:rsidR="00C00B78">
              <w:rPr>
                <w:rFonts w:ascii="Times New Roman" w:hAnsi="Times New Roman"/>
                <w:szCs w:val="24"/>
              </w:rPr>
              <w:t xml:space="preserve">, </w:t>
            </w:r>
            <w:r w:rsidRPr="00087574">
              <w:rPr>
                <w:rFonts w:ascii="Times New Roman" w:hAnsi="Times New Roman"/>
                <w:szCs w:val="24"/>
              </w:rPr>
              <w:t xml:space="preserve">Konsultanta Krajowego w dziedzinie medycyny ratunkowej, Konsultanta Krajowego w dziedzinie pielęgniarstwa ratunkowego, </w:t>
            </w:r>
            <w:r w:rsidR="007E2ECA" w:rsidRPr="00087574">
              <w:rPr>
                <w:rFonts w:ascii="Times New Roman" w:hAnsi="Times New Roman"/>
                <w:szCs w:val="24"/>
              </w:rPr>
              <w:t xml:space="preserve">Konsultanta Krajowego w dziedzinie </w:t>
            </w:r>
            <w:r w:rsidR="007E2ECA">
              <w:rPr>
                <w:rFonts w:ascii="Times New Roman" w:hAnsi="Times New Roman"/>
                <w:szCs w:val="24"/>
              </w:rPr>
              <w:t xml:space="preserve">kardiologii, </w:t>
            </w:r>
            <w:r w:rsidR="007E2ECA" w:rsidRPr="00087574">
              <w:rPr>
                <w:rFonts w:ascii="Times New Roman" w:hAnsi="Times New Roman"/>
                <w:szCs w:val="24"/>
              </w:rPr>
              <w:t xml:space="preserve">Konsultanta Krajowego w dziedzinie </w:t>
            </w:r>
            <w:r w:rsidR="007E2ECA">
              <w:rPr>
                <w:rFonts w:ascii="Times New Roman" w:hAnsi="Times New Roman"/>
                <w:szCs w:val="24"/>
              </w:rPr>
              <w:t xml:space="preserve">anestezjologii, </w:t>
            </w:r>
            <w:r w:rsidRPr="00087574">
              <w:rPr>
                <w:rFonts w:ascii="Times New Roman" w:hAnsi="Times New Roman"/>
                <w:szCs w:val="24"/>
              </w:rPr>
              <w:t>Federacj</w:t>
            </w:r>
            <w:r w:rsidR="00231412">
              <w:rPr>
                <w:rFonts w:ascii="Times New Roman" w:hAnsi="Times New Roman"/>
                <w:szCs w:val="24"/>
              </w:rPr>
              <w:t>i</w:t>
            </w:r>
            <w:r w:rsidRPr="00087574">
              <w:rPr>
                <w:rFonts w:ascii="Times New Roman" w:hAnsi="Times New Roman"/>
                <w:szCs w:val="24"/>
              </w:rPr>
              <w:t xml:space="preserve"> Związków Pracodawców Ochrony Zdrowia „Porozumienie Zielonogórskie”, Porozumieni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Pracodawców Ochrony Zdrowia, Związ</w:t>
            </w:r>
            <w:r w:rsidR="00231412">
              <w:rPr>
                <w:rFonts w:ascii="Times New Roman" w:hAnsi="Times New Roman"/>
                <w:szCs w:val="24"/>
              </w:rPr>
              <w:t>ku</w:t>
            </w:r>
            <w:r w:rsidRPr="00087574">
              <w:rPr>
                <w:rFonts w:ascii="Times New Roman" w:hAnsi="Times New Roman"/>
                <w:szCs w:val="24"/>
              </w:rPr>
              <w:t xml:space="preserve"> Pracodawców Ratownictwa Medycznego SP ZOZ, Lotnicze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 xml:space="preserve"> Pogotowi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Ratunkowe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>, Polsk</w:t>
            </w:r>
            <w:r w:rsidR="00231412">
              <w:rPr>
                <w:rFonts w:ascii="Times New Roman" w:hAnsi="Times New Roman"/>
                <w:szCs w:val="24"/>
              </w:rPr>
              <w:t>iej</w:t>
            </w:r>
            <w:r w:rsidRPr="00087574">
              <w:rPr>
                <w:rFonts w:ascii="Times New Roman" w:hAnsi="Times New Roman"/>
                <w:szCs w:val="24"/>
              </w:rPr>
              <w:t xml:space="preserve"> Rad</w:t>
            </w:r>
            <w:r w:rsidR="00231412">
              <w:rPr>
                <w:rFonts w:ascii="Times New Roman" w:hAnsi="Times New Roman"/>
                <w:szCs w:val="24"/>
              </w:rPr>
              <w:t>y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Medycznych, Polskie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 xml:space="preserve"> Towarzystw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Medycyny Stanów Nagłych i Katastrof, Polskie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 xml:space="preserve"> Towarzystw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Medycyny Ratunkowej, Polsk</w:t>
            </w:r>
            <w:r w:rsidR="00231412">
              <w:rPr>
                <w:rFonts w:ascii="Times New Roman" w:hAnsi="Times New Roman"/>
                <w:szCs w:val="24"/>
              </w:rPr>
              <w:t>iej</w:t>
            </w:r>
            <w:r w:rsidRPr="00087574">
              <w:rPr>
                <w:rFonts w:ascii="Times New Roman" w:hAnsi="Times New Roman"/>
                <w:szCs w:val="24"/>
              </w:rPr>
              <w:t xml:space="preserve"> Rad</w:t>
            </w:r>
            <w:r w:rsidR="00231412">
              <w:rPr>
                <w:rFonts w:ascii="Times New Roman" w:hAnsi="Times New Roman"/>
                <w:szCs w:val="24"/>
              </w:rPr>
              <w:t>y</w:t>
            </w:r>
            <w:r w:rsidRPr="00087574">
              <w:rPr>
                <w:rFonts w:ascii="Times New Roman" w:hAnsi="Times New Roman"/>
                <w:szCs w:val="24"/>
              </w:rPr>
              <w:t xml:space="preserve"> Resuscytacji, Polskie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 xml:space="preserve"> Towarzystw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Ratownictwa Medycznego, Polskie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 xml:space="preserve"> Towarzystw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Pielęgniarstwa Ratunkowego, Polskie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 xml:space="preserve"> Stowarzyszeni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Medycznych, Polskie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 xml:space="preserve"> Towarzystw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Medycznych, Polski</w:t>
            </w:r>
            <w:r w:rsidR="00231412">
              <w:rPr>
                <w:rFonts w:ascii="Times New Roman" w:hAnsi="Times New Roman"/>
                <w:szCs w:val="24"/>
              </w:rPr>
              <w:t>ego</w:t>
            </w:r>
            <w:r w:rsidRPr="00087574">
              <w:rPr>
                <w:rFonts w:ascii="Times New Roman" w:hAnsi="Times New Roman"/>
                <w:szCs w:val="24"/>
              </w:rPr>
              <w:t xml:space="preserve"> Związ</w:t>
            </w:r>
            <w:r w:rsidR="00231412">
              <w:rPr>
                <w:rFonts w:ascii="Times New Roman" w:hAnsi="Times New Roman"/>
                <w:szCs w:val="24"/>
              </w:rPr>
              <w:t>ku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Medycznych, Forum Rozwoju Ratownictwa Medycznego, Ogólnopolskie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 xml:space="preserve"> Towarzystw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Medycznych, Stowarzyszeni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„Dla dobra pacjenta”, Stowarzyszeni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Zawodowe</w:t>
            </w:r>
            <w:r w:rsidR="00231412">
              <w:rPr>
                <w:rFonts w:ascii="Times New Roman" w:hAnsi="Times New Roman"/>
                <w:szCs w:val="24"/>
              </w:rPr>
              <w:t>go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Medycznych, Stowarzyszeni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 Pomorza Zachodniego, Krajow</w:t>
            </w:r>
            <w:r w:rsidR="00231412">
              <w:rPr>
                <w:rFonts w:ascii="Times New Roman" w:hAnsi="Times New Roman"/>
                <w:szCs w:val="24"/>
              </w:rPr>
              <w:t>ego</w:t>
            </w:r>
            <w:r w:rsidRPr="00087574">
              <w:rPr>
                <w:rFonts w:ascii="Times New Roman" w:hAnsi="Times New Roman"/>
                <w:szCs w:val="24"/>
              </w:rPr>
              <w:t xml:space="preserve"> Związ</w:t>
            </w:r>
            <w:r w:rsidR="00231412">
              <w:rPr>
                <w:rFonts w:ascii="Times New Roman" w:hAnsi="Times New Roman"/>
                <w:szCs w:val="24"/>
              </w:rPr>
              <w:t>ku</w:t>
            </w:r>
            <w:r w:rsidRPr="00087574">
              <w:rPr>
                <w:rFonts w:ascii="Times New Roman" w:hAnsi="Times New Roman"/>
                <w:szCs w:val="24"/>
              </w:rPr>
              <w:t xml:space="preserve"> Zawodow</w:t>
            </w:r>
            <w:r w:rsidR="00231412">
              <w:rPr>
                <w:rFonts w:ascii="Times New Roman" w:hAnsi="Times New Roman"/>
                <w:szCs w:val="24"/>
              </w:rPr>
              <w:t>ego</w:t>
            </w:r>
            <w:r w:rsidRPr="00087574">
              <w:rPr>
                <w:rFonts w:ascii="Times New Roman" w:hAnsi="Times New Roman"/>
                <w:szCs w:val="24"/>
              </w:rPr>
              <w:t xml:space="preserve"> Pracowników Ratownictwa Medycznego, Związ</w:t>
            </w:r>
            <w:r w:rsidR="00231412">
              <w:rPr>
                <w:rFonts w:ascii="Times New Roman" w:hAnsi="Times New Roman"/>
                <w:szCs w:val="24"/>
              </w:rPr>
              <w:t>ku</w:t>
            </w:r>
            <w:r w:rsidRPr="00087574">
              <w:rPr>
                <w:rFonts w:ascii="Times New Roman" w:hAnsi="Times New Roman"/>
                <w:szCs w:val="24"/>
              </w:rPr>
              <w:t xml:space="preserve"> Rzemiosła Polskiego, Rad</w:t>
            </w:r>
            <w:r w:rsidR="00231412">
              <w:rPr>
                <w:rFonts w:ascii="Times New Roman" w:hAnsi="Times New Roman"/>
                <w:szCs w:val="24"/>
              </w:rPr>
              <w:t>y</w:t>
            </w:r>
            <w:r w:rsidRPr="00087574">
              <w:rPr>
                <w:rFonts w:ascii="Times New Roman" w:hAnsi="Times New Roman"/>
                <w:szCs w:val="24"/>
              </w:rPr>
              <w:t xml:space="preserve"> Działalności Pożytku Publicznego, Stowarzyszeni</w:t>
            </w:r>
            <w:r w:rsidR="00231412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Menedżerów Opieki Zdrowotnej</w:t>
            </w:r>
            <w:r w:rsidR="00E72656">
              <w:rPr>
                <w:rFonts w:ascii="Times New Roman" w:hAnsi="Times New Roman"/>
                <w:szCs w:val="24"/>
              </w:rPr>
              <w:t xml:space="preserve">, </w:t>
            </w:r>
            <w:r w:rsidR="00B71310">
              <w:rPr>
                <w:rFonts w:ascii="Times New Roman" w:hAnsi="Times New Roman"/>
                <w:szCs w:val="24"/>
              </w:rPr>
              <w:t xml:space="preserve">Prokuratorii Generalnej Rzeczypospolitej Polskiej, </w:t>
            </w:r>
            <w:r w:rsidR="00E72656">
              <w:rPr>
                <w:rFonts w:ascii="Times New Roman" w:hAnsi="Times New Roman"/>
                <w:szCs w:val="24"/>
              </w:rPr>
              <w:t>Prezesa Urzędu Ochrony Danych Osobowych i Prezesa Urzędu Ochrony Konkurencji i Konsumentów</w:t>
            </w:r>
            <w:r w:rsidRPr="00087574">
              <w:rPr>
                <w:rFonts w:ascii="Times New Roman" w:hAnsi="Times New Roman"/>
                <w:szCs w:val="24"/>
              </w:rPr>
              <w:t>.</w:t>
            </w:r>
          </w:p>
          <w:p w14:paraId="1A4F70C9" w14:textId="57AF40FA" w:rsidR="00087574" w:rsidRDefault="00087574" w:rsidP="00A830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7574">
              <w:rPr>
                <w:rFonts w:ascii="Times New Roman" w:hAnsi="Times New Roman"/>
                <w:szCs w:val="24"/>
              </w:rPr>
              <w:t>W celu realizacji obowiązku określonego w art. 5 ustawy z dnia 7 lipca 2005 r. o działalności lobbingowej w procesie stanowienia prawa (Dz. U. z 2017 r. poz. 248) projekt rozporządzenia zosta</w:t>
            </w:r>
            <w:r w:rsidR="00AD7476">
              <w:rPr>
                <w:rFonts w:ascii="Times New Roman" w:hAnsi="Times New Roman"/>
                <w:szCs w:val="24"/>
              </w:rPr>
              <w:t>ł</w:t>
            </w:r>
            <w:r w:rsidRPr="00087574">
              <w:rPr>
                <w:rFonts w:ascii="Times New Roman" w:hAnsi="Times New Roman"/>
                <w:szCs w:val="24"/>
              </w:rPr>
              <w:t xml:space="preserve"> umieszczony na stronie podmiotowej Ministra Zdrowia w Biuletynie Informacji Publicznej. Podmioty prowadzące działalność lobbingową zgodnie z przepisami ww. ustawy mogą zgłosić zainteresowanie pracami nad projektem rozporządzenia. </w:t>
            </w:r>
          </w:p>
          <w:p w14:paraId="03732C4E" w14:textId="2D50D6B8" w:rsidR="00087574" w:rsidRDefault="00087574" w:rsidP="00A830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7574">
              <w:rPr>
                <w:rFonts w:ascii="Times New Roman" w:hAnsi="Times New Roman"/>
                <w:szCs w:val="24"/>
              </w:rPr>
              <w:t xml:space="preserve">Projekt </w:t>
            </w:r>
            <w:r w:rsidR="004F7A3B">
              <w:rPr>
                <w:rFonts w:ascii="Times New Roman" w:hAnsi="Times New Roman"/>
                <w:szCs w:val="24"/>
              </w:rPr>
              <w:t xml:space="preserve">rozporządzenia </w:t>
            </w:r>
            <w:r w:rsidRPr="00087574">
              <w:rPr>
                <w:rFonts w:ascii="Times New Roman" w:hAnsi="Times New Roman"/>
                <w:szCs w:val="24"/>
              </w:rPr>
              <w:t>zosta</w:t>
            </w:r>
            <w:r w:rsidR="00AD7476">
              <w:rPr>
                <w:rFonts w:ascii="Times New Roman" w:hAnsi="Times New Roman"/>
                <w:szCs w:val="24"/>
              </w:rPr>
              <w:t>ł</w:t>
            </w:r>
            <w:r w:rsidRPr="00087574">
              <w:rPr>
                <w:rFonts w:ascii="Times New Roman" w:hAnsi="Times New Roman"/>
                <w:szCs w:val="24"/>
              </w:rPr>
              <w:t xml:space="preserve"> udostępniony w Biuletynie Informacji Publicznej Rządowego Centrum Legislacji w serwisie Rządowy Proces Legislacyjny, zgodnie z § 52 ust. 1 uchwały nr 190 z dnia 29 października 2013 r. Rady Ministrów ¬ Regulamin Pracy Rady Ministrów (M.P. z 20</w:t>
            </w:r>
            <w:r w:rsidR="007F64B1">
              <w:rPr>
                <w:rFonts w:ascii="Times New Roman" w:hAnsi="Times New Roman"/>
                <w:szCs w:val="24"/>
              </w:rPr>
              <w:t>22</w:t>
            </w:r>
            <w:r w:rsidRPr="00087574">
              <w:rPr>
                <w:rFonts w:ascii="Times New Roman" w:hAnsi="Times New Roman"/>
                <w:szCs w:val="24"/>
              </w:rPr>
              <w:t xml:space="preserve"> r. poz. </w:t>
            </w:r>
            <w:r w:rsidR="007F64B1">
              <w:rPr>
                <w:rFonts w:ascii="Times New Roman" w:hAnsi="Times New Roman"/>
                <w:szCs w:val="24"/>
              </w:rPr>
              <w:t>348</w:t>
            </w:r>
            <w:r w:rsidRPr="00087574">
              <w:rPr>
                <w:rFonts w:ascii="Times New Roman" w:hAnsi="Times New Roman"/>
                <w:szCs w:val="24"/>
              </w:rPr>
              <w:t xml:space="preserve">). </w:t>
            </w:r>
          </w:p>
          <w:p w14:paraId="1F75C8D8" w14:textId="675F4260" w:rsidR="00087574" w:rsidRPr="00087574" w:rsidRDefault="00087574" w:rsidP="00A830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Wyniki konsultacji publicznych </w:t>
            </w:r>
            <w:r w:rsidR="00E72656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i </w:t>
            </w:r>
            <w:r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>opiniowania zosta</w:t>
            </w:r>
            <w:r>
              <w:rPr>
                <w:rFonts w:ascii="Times New Roman" w:hAnsi="Times New Roman"/>
                <w:color w:val="000000"/>
                <w:spacing w:val="-2"/>
                <w:szCs w:val="24"/>
              </w:rPr>
              <w:t>ną</w:t>
            </w:r>
            <w:r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 omówione w raporcie dołączonym do niniejszej Oceny Skutków Regulacji.</w:t>
            </w:r>
          </w:p>
        </w:tc>
      </w:tr>
      <w:tr w:rsidR="00087574" w:rsidRPr="008B4FE6" w14:paraId="6789794C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E90E40D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087574" w:rsidRPr="008B4FE6" w14:paraId="37C9B42A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FFF49C1" w14:textId="77777777" w:rsidR="00087574" w:rsidRPr="00C53F26" w:rsidRDefault="00087574" w:rsidP="00087574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FBD2F3B" w14:textId="77777777" w:rsidR="00087574" w:rsidRPr="00C53F26" w:rsidRDefault="00087574" w:rsidP="0008757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087574" w:rsidRPr="008B4FE6" w14:paraId="72B7643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0117EE8" w14:textId="77777777" w:rsidR="00087574" w:rsidRPr="00C53F26" w:rsidRDefault="00087574" w:rsidP="0008757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A3E6758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0F655F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B0D584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FBE0EE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F0B1DF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FE4A6AD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1DB45FE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18E096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6CC6FD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1AC95A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7AB5BAF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3E92830" w14:textId="77777777" w:rsidR="00087574" w:rsidRPr="00C53F26" w:rsidRDefault="00087574" w:rsidP="0008757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087574" w:rsidRPr="008B4FE6" w14:paraId="7C452461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8CADB0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EFD76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28946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D1A83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2F2D0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DFE62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8E047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74E4B4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1ABD5C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347F4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0437D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DF0A8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CA475B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56E143D6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9185EB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CB326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5995C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D4A10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13280C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83B58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CD748E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14BF9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07502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9C01B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FB109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B755E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16766D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3B6FD5C4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F43AA4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67A6D8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C7FC7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2CBB0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F0F703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5150D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98086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8804C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2C359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0FA50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3B2E4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6C065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63BB3D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1FF27F6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6887AF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2A295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81474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99142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A6614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EE9D1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0E1D7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88DB72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B800E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06639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26BBD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201253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0FD56F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2EFE06A1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4ACF277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DEA0D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CE0BC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A60AA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F2DE0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3D02C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A010F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DB6AB1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CD89E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2F93B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42D3E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C851D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CF931F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5D0F2AA1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510FC0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D61A9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C78EB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B9E2B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3C163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2E417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79205C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F4D99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74C737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F553A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96D77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5D54AC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2A3480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3D50B9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E34685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15229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DD2FF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85A4D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10C57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740A0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B2417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85E9D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768A9C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454A5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420E1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24BAA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718F7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29F5AB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2A4A90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7B64D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D8162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D6705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9FBC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08A16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223EF4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9FB6D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35F82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CA8F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69B35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11D44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C090F5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AD7E0CD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66923CE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8F8E8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5C5C3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4B5FA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A1A58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57B1F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5311B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DA9FA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2B6FC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6D1D2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037F6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3AD14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87C7D1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046E6ED5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D80591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5A777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A72B9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3FFB4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9787E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4613E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7603A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376A76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01322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EDAED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58B86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A6586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9992D5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39F0F92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9E8246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F8874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6B86F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24899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BF4EF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45C6F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EE5B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32737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838C4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A9F5B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44002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4C621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FF9222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05158555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254E19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31EAE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0C6C6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A70A1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3A5B4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CBE37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3E1588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70E94F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57520E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7CADE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28BBF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8C05B3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678D87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016320FA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5A8CC85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7BADE76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6F52E08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6F3C896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3DDA95DC" w14:textId="77777777" w:rsidTr="00B71310">
        <w:trPr>
          <w:gridAfter w:val="1"/>
          <w:wAfter w:w="10" w:type="dxa"/>
          <w:trHeight w:val="1124"/>
        </w:trPr>
        <w:tc>
          <w:tcPr>
            <w:tcW w:w="2243" w:type="dxa"/>
            <w:gridSpan w:val="2"/>
            <w:shd w:val="clear" w:color="auto" w:fill="FFFFFF"/>
          </w:tcPr>
          <w:p w14:paraId="52F4BB4F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1C2B127" w14:textId="77777777" w:rsidR="00087574" w:rsidRPr="00C53F26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FDD984B" w14:textId="77777777" w:rsidR="00A349ED" w:rsidRPr="005617DD" w:rsidRDefault="00A349ED" w:rsidP="00A349ED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</w:rPr>
              <w:t>Wejście w życie rozporządzenia nie spowoduje zwiększenia wydatków budżetu państwa oraz</w:t>
            </w:r>
            <w:r>
              <w:rPr>
                <w:rFonts w:ascii="Times New Roman" w:hAnsi="Times New Roman"/>
              </w:rPr>
              <w:t> </w:t>
            </w:r>
            <w:r w:rsidRPr="005617DD">
              <w:rPr>
                <w:rFonts w:ascii="Times New Roman" w:hAnsi="Times New Roman"/>
              </w:rPr>
              <w:t>budżetów jednostek samorządu terytorialnego</w:t>
            </w:r>
            <w:r>
              <w:rPr>
                <w:rFonts w:ascii="Times New Roman" w:hAnsi="Times New Roman"/>
              </w:rPr>
              <w:t>.</w:t>
            </w:r>
          </w:p>
          <w:p w14:paraId="22ED970C" w14:textId="77777777" w:rsidR="00087574" w:rsidRPr="00C53F26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FC86BFF" w14:textId="77777777" w:rsidR="00087574" w:rsidRPr="00C53F26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6E3D7CD" w14:textId="77777777" w:rsidR="00087574" w:rsidRPr="00C53F26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631338E8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05B3F038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087574" w:rsidRPr="008B4FE6" w14:paraId="52EFAA8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37B0EB2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087574" w:rsidRPr="008B4FE6" w14:paraId="279D802A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F6D5A80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135C475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6BE7BD1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A0ED6D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CC122AD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5C038B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D00A3EB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C9D3F98" w14:textId="77777777" w:rsidR="00087574" w:rsidRPr="001B3460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087574" w:rsidRPr="008B4FE6" w14:paraId="42132F5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04A8BD8" w14:textId="77777777" w:rsidR="00087574" w:rsidRDefault="00087574" w:rsidP="0008757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26E3CD57" w14:textId="77777777" w:rsidR="00087574" w:rsidRDefault="00087574" w:rsidP="0008757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C493D5A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0C368C1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96A3C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51515D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4F3436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36CA02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948CFA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9544C6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20417D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7BF9521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50C7BE4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AF9BEC1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17E5B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1D4F4E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1C3FDB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9070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4BEB40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30DB51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FE8AB1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33B4F8E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6D06041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3097428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CB9F48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4E5C7C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E2D67F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EF97C2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41D3B8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080EBE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CE7CD2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77EFB62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0BE6DB2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4831815" w14:textId="55C2DE75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143FD65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00E92F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A299D0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97AA48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07DBA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581E65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36D6CB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538F9B0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22B55E0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38A4147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9F6FE89" w14:textId="65C3896C" w:rsidR="00087574" w:rsidRPr="00B37C80" w:rsidRDefault="00DF33AF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F33AF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sektor dużych przedsiębiorstw</w:t>
            </w:r>
            <w:r w:rsidR="00AD7476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87574" w:rsidRPr="008B4FE6" w14:paraId="2CFE931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73AF312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B8BD4BA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E6CBF94" w14:textId="4A7CF48B" w:rsidR="00087574" w:rsidRPr="00B37C80" w:rsidRDefault="00DF33AF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F33AF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sektor mikro-, małych i średnich przedsiębiorstw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87574" w:rsidRPr="008B4FE6" w14:paraId="60604FB3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3D5CC838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79EC67" w14:textId="77777777" w:rsidR="00087574" w:rsidRPr="00301959" w:rsidRDefault="00087574" w:rsidP="000875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F6F0002" w14:textId="2FEA2943" w:rsidR="00087574" w:rsidRPr="00A830DC" w:rsidRDefault="005C21BA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C21BA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7E2ECA">
              <w:rPr>
                <w:rFonts w:ascii="Times New Roman" w:hAnsi="Times New Roman"/>
                <w:color w:val="000000"/>
                <w:spacing w:val="-2"/>
              </w:rPr>
              <w:t xml:space="preserve">przyczyni się do podniesienia skuteczności działań ratowniczych podejmowanych przez ratowników medycznych. </w:t>
            </w:r>
          </w:p>
        </w:tc>
      </w:tr>
      <w:tr w:rsidR="00087574" w:rsidRPr="008B4FE6" w14:paraId="67E5FFA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9DE7358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FBF7B3" w14:textId="1660DC5E" w:rsidR="00087574" w:rsidRPr="00301959" w:rsidRDefault="00DF33AF" w:rsidP="00087574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DF33A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osoby niepełnosprawne i osoby starsze 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E5A43BF" w14:textId="17CACF9E" w:rsidR="00087574" w:rsidRPr="00B37C80" w:rsidRDefault="00DF33AF" w:rsidP="00087574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F33A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rozporządzenia przyczyni się do podniesienia skuteczności działań ratowniczych podejmowanych przez ratowników medycznych.</w:t>
            </w:r>
          </w:p>
        </w:tc>
      </w:tr>
      <w:tr w:rsidR="00B71310" w:rsidRPr="008B4FE6" w14:paraId="61B4EC5D" w14:textId="77777777" w:rsidTr="00D01BA1">
        <w:trPr>
          <w:gridAfter w:val="1"/>
          <w:wAfter w:w="10" w:type="dxa"/>
          <w:trHeight w:val="493"/>
        </w:trPr>
        <w:tc>
          <w:tcPr>
            <w:tcW w:w="1596" w:type="dxa"/>
            <w:shd w:val="clear" w:color="auto" w:fill="FFFFFF"/>
          </w:tcPr>
          <w:p w14:paraId="7D8DA0E0" w14:textId="77777777" w:rsidR="00B71310" w:rsidRPr="00301959" w:rsidRDefault="00B7131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61B134" w14:textId="36CC46BF" w:rsidR="00B71310" w:rsidRPr="00301959" w:rsidRDefault="00B71310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67D7ED3B" w14:textId="77777777" w:rsidR="00B71310" w:rsidRPr="00B37C80" w:rsidRDefault="00B71310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7877B222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059B8A3E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B132F5C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A0CB728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4DB7877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A75E8FA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600BD18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2F9B119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087574" w:rsidRPr="008B4FE6" w14:paraId="042ECCEA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40728395" w14:textId="0087C3EF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87574">
              <w:rPr>
                <w:rFonts w:ascii="Times New Roman" w:hAnsi="Times New Roman"/>
                <w:b/>
                <w:bCs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87574" w:rsidRPr="008B4FE6" w14:paraId="683622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277E20F" w14:textId="77777777" w:rsidR="00087574" w:rsidRDefault="00087574" w:rsidP="00087574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C282401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AFA09F0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55C1247" w14:textId="77777777" w:rsidR="00087574" w:rsidRDefault="00087574" w:rsidP="00087574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87574" w:rsidRPr="008B4FE6" w14:paraId="17C30F59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FDD54D5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90C7799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E550B1D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F982BE8" w14:textId="77777777" w:rsidR="00087574" w:rsidRPr="008B4FE6" w:rsidRDefault="00087574" w:rsidP="00087574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BD92AFD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552FF3A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C1653AC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F94D423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B9B16B6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7574" w:rsidRPr="008B4FE6" w14:paraId="11B2A70E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1308AE5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E4D4A8F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63221D8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C4949C4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29FA611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7574" w:rsidRPr="008B4FE6" w14:paraId="219801EB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0DBF8580" w14:textId="00C0D79D" w:rsidR="00087574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E72656">
              <w:rPr>
                <w:rFonts w:ascii="Times New Roman" w:hAnsi="Times New Roman"/>
                <w:color w:val="000000"/>
              </w:rPr>
              <w:t xml:space="preserve"> Nie dotyczy.</w:t>
            </w:r>
          </w:p>
          <w:p w14:paraId="6D9C55E4" w14:textId="77777777" w:rsidR="00087574" w:rsidRPr="008B4FE6" w:rsidRDefault="00087574" w:rsidP="0008757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87574" w:rsidRPr="008B4FE6" w14:paraId="71EE0FE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F8E5209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87574" w:rsidRPr="008B4FE6" w14:paraId="2EF5FA4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127CD26" w14:textId="34DAD891" w:rsidR="00087574" w:rsidRPr="003379BD" w:rsidRDefault="008B1B63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Projekt rozporządzenia </w:t>
            </w:r>
            <w:r w:rsidR="007E2ECA">
              <w:rPr>
                <w:rFonts w:ascii="Times New Roman" w:hAnsi="Times New Roman"/>
                <w:color w:val="000000"/>
                <w:szCs w:val="24"/>
              </w:rPr>
              <w:t>wzmocni pozycję ratowników medycznych na rynku pracy przez podniesienie ich kompetencji.</w:t>
            </w:r>
          </w:p>
        </w:tc>
      </w:tr>
      <w:tr w:rsidR="00087574" w:rsidRPr="008B4FE6" w14:paraId="5D70298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D8EE190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87574" w:rsidRPr="008B4FE6" w14:paraId="0767D705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2F50BB0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DCE1FE6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7AAA6E6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8D1B893" w14:textId="77777777" w:rsidR="00087574" w:rsidRPr="00BF6667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0A28BE9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6DE3F70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73484B5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04D3BF24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A588213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082DD02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67417">
              <w:rPr>
                <w:rFonts w:ascii="Times New Roman" w:hAnsi="Times New Roman"/>
                <w:color w:val="000000"/>
              </w:rPr>
            </w:r>
            <w:r w:rsidR="00A6741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76561DA" w14:textId="77B8E869" w:rsidR="00087574" w:rsidRPr="008B4FE6" w:rsidRDefault="003379BD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79BD">
              <w:rPr>
                <w:rFonts w:ascii="Times New Roman" w:hAnsi="Times New Roman"/>
                <w:b/>
                <w:bCs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87574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87574" w:rsidRPr="008B4FE6" w14:paraId="1461B948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5B080CE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C813882" w14:textId="240FFF00" w:rsidR="00087574" w:rsidRPr="008B4FE6" w:rsidRDefault="003379BD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79BD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4B65AA">
              <w:rPr>
                <w:rFonts w:ascii="Times New Roman" w:hAnsi="Times New Roman"/>
                <w:color w:val="000000"/>
                <w:spacing w:val="-2"/>
              </w:rPr>
              <w:t>przyczyni się do poprawy kompleksow</w:t>
            </w:r>
            <w:r w:rsidRPr="003379BD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4B65AA">
              <w:rPr>
                <w:rFonts w:ascii="Times New Roman" w:hAnsi="Times New Roman"/>
                <w:color w:val="000000"/>
                <w:spacing w:val="-2"/>
              </w:rPr>
              <w:t>ści świadczeń zdrowotnych wykonywanych przez ratowników medycznych w podmiotach leczniczych i poza nimi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87574" w:rsidRPr="008B4FE6" w14:paraId="1ECF68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40DC1C6" w14:textId="77777777" w:rsidR="00087574" w:rsidRPr="00627221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087574" w:rsidRPr="008B4FE6" w14:paraId="668E5C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5E4F5FC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746FDAC5" w14:textId="14B668B0" w:rsidR="00A872F6" w:rsidRPr="00A830DC" w:rsidRDefault="00671FAF" w:rsidP="004B65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2"/>
              </w:rPr>
              <w:t>Projekt r</w:t>
            </w:r>
            <w:r w:rsidR="003379BD" w:rsidRPr="003379BD">
              <w:rPr>
                <w:rFonts w:ascii="Times New Roman" w:hAnsi="Times New Roman"/>
                <w:spacing w:val="-2"/>
              </w:rPr>
              <w:t>ozporządzeni</w:t>
            </w:r>
            <w:r>
              <w:rPr>
                <w:rFonts w:ascii="Times New Roman" w:hAnsi="Times New Roman"/>
                <w:spacing w:val="-2"/>
              </w:rPr>
              <w:t>a</w:t>
            </w:r>
            <w:r w:rsidR="003379BD" w:rsidRPr="003379BD">
              <w:rPr>
                <w:rFonts w:ascii="Times New Roman" w:hAnsi="Times New Roman"/>
                <w:spacing w:val="-2"/>
              </w:rPr>
              <w:t xml:space="preserve"> wejdzie w życie </w:t>
            </w:r>
            <w:r w:rsidR="004F7A3B">
              <w:rPr>
                <w:rFonts w:ascii="Times New Roman" w:hAnsi="Times New Roman"/>
                <w:spacing w:val="-2"/>
              </w:rPr>
              <w:t>po upływie</w:t>
            </w:r>
            <w:r w:rsidR="004B65AA">
              <w:rPr>
                <w:rFonts w:ascii="Times New Roman" w:hAnsi="Times New Roman"/>
                <w:spacing w:val="-2"/>
              </w:rPr>
              <w:t xml:space="preserve"> 14 dni od dnia </w:t>
            </w:r>
            <w:r w:rsidR="00F65921">
              <w:rPr>
                <w:rFonts w:ascii="Times New Roman" w:hAnsi="Times New Roman"/>
                <w:spacing w:val="-2"/>
              </w:rPr>
              <w:t>ogłoszenia</w:t>
            </w:r>
            <w:r w:rsidR="003379BD" w:rsidRPr="003379BD">
              <w:rPr>
                <w:rFonts w:ascii="Times New Roman" w:hAnsi="Times New Roman"/>
                <w:spacing w:val="-2"/>
              </w:rPr>
              <w:t xml:space="preserve">. </w:t>
            </w:r>
          </w:p>
          <w:p w14:paraId="36D6B945" w14:textId="63DA8DFC" w:rsidR="00A872F6" w:rsidRPr="00B37C80" w:rsidRDefault="00A872F6" w:rsidP="00A830D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087574" w:rsidRPr="008B4FE6" w14:paraId="0D35123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E7297C3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087574" w:rsidRPr="008B4FE6" w14:paraId="02762C8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809BED9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6D23807" w14:textId="5C65487D" w:rsidR="00087574" w:rsidRPr="00B37C80" w:rsidRDefault="00A830DC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830DC">
              <w:rPr>
                <w:rFonts w:ascii="Times New Roman" w:hAnsi="Times New Roman"/>
                <w:color w:val="000000"/>
                <w:spacing w:val="-2"/>
              </w:rPr>
              <w:t>Rozporządzenie będzie stosowane w sposób ciągły, stąd też nie planuje się ewaluacji efektów projektu, a tym samym nie stosuje się mierników dla tej ewaluacji.</w:t>
            </w:r>
          </w:p>
          <w:p w14:paraId="39BC28CE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87574" w:rsidRPr="008B4FE6" w14:paraId="5482C9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A96C150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87574" w:rsidRPr="008B4FE6" w14:paraId="1D9EF4A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77484F6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871B7A4" w14:textId="30303B84" w:rsidR="00087574" w:rsidRPr="00B37C80" w:rsidRDefault="00A830DC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295CF87C" w14:textId="7EFEB3FC" w:rsidR="006176ED" w:rsidRPr="00522D94" w:rsidRDefault="006176ED" w:rsidP="005C21BA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DD15" w14:textId="77777777" w:rsidR="00D936B6" w:rsidRDefault="00D936B6" w:rsidP="00044739">
      <w:pPr>
        <w:spacing w:line="240" w:lineRule="auto"/>
      </w:pPr>
      <w:r>
        <w:separator/>
      </w:r>
    </w:p>
  </w:endnote>
  <w:endnote w:type="continuationSeparator" w:id="0">
    <w:p w14:paraId="3E1F1150" w14:textId="77777777" w:rsidR="00D936B6" w:rsidRDefault="00D936B6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A7C2" w14:textId="77777777" w:rsidR="00D936B6" w:rsidRDefault="00D936B6" w:rsidP="00044739">
      <w:pPr>
        <w:spacing w:line="240" w:lineRule="auto"/>
      </w:pPr>
      <w:r>
        <w:separator/>
      </w:r>
    </w:p>
  </w:footnote>
  <w:footnote w:type="continuationSeparator" w:id="0">
    <w:p w14:paraId="49380A09" w14:textId="77777777" w:rsidR="00D936B6" w:rsidRDefault="00D936B6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4999214">
    <w:abstractNumId w:val="3"/>
  </w:num>
  <w:num w:numId="2" w16cid:durableId="147405250">
    <w:abstractNumId w:val="0"/>
  </w:num>
  <w:num w:numId="3" w16cid:durableId="1631285834">
    <w:abstractNumId w:val="8"/>
  </w:num>
  <w:num w:numId="4" w16cid:durableId="1488941449">
    <w:abstractNumId w:val="17"/>
  </w:num>
  <w:num w:numId="5" w16cid:durableId="825125710">
    <w:abstractNumId w:val="1"/>
  </w:num>
  <w:num w:numId="6" w16cid:durableId="1946422173">
    <w:abstractNumId w:val="7"/>
  </w:num>
  <w:num w:numId="7" w16cid:durableId="962082119">
    <w:abstractNumId w:val="11"/>
  </w:num>
  <w:num w:numId="8" w16cid:durableId="1435516891">
    <w:abstractNumId w:val="4"/>
  </w:num>
  <w:num w:numId="9" w16cid:durableId="1787892387">
    <w:abstractNumId w:val="13"/>
  </w:num>
  <w:num w:numId="10" w16cid:durableId="801655734">
    <w:abstractNumId w:val="10"/>
  </w:num>
  <w:num w:numId="11" w16cid:durableId="535234868">
    <w:abstractNumId w:val="12"/>
  </w:num>
  <w:num w:numId="12" w16cid:durableId="887187637">
    <w:abstractNumId w:val="2"/>
  </w:num>
  <w:num w:numId="13" w16cid:durableId="319430568">
    <w:abstractNumId w:val="9"/>
  </w:num>
  <w:num w:numId="14" w16cid:durableId="1028599896">
    <w:abstractNumId w:val="18"/>
  </w:num>
  <w:num w:numId="15" w16cid:durableId="1510294042">
    <w:abstractNumId w:val="14"/>
  </w:num>
  <w:num w:numId="16" w16cid:durableId="130949234">
    <w:abstractNumId w:val="16"/>
  </w:num>
  <w:num w:numId="17" w16cid:durableId="650064762">
    <w:abstractNumId w:val="5"/>
  </w:num>
  <w:num w:numId="18" w16cid:durableId="123155499">
    <w:abstractNumId w:val="19"/>
  </w:num>
  <w:num w:numId="19" w16cid:durableId="1224944929">
    <w:abstractNumId w:val="20"/>
  </w:num>
  <w:num w:numId="20" w16cid:durableId="1327174986">
    <w:abstractNumId w:val="15"/>
  </w:num>
  <w:num w:numId="21" w16cid:durableId="3144578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149A1"/>
    <w:rsid w:val="00023836"/>
    <w:rsid w:val="000356A9"/>
    <w:rsid w:val="00041E7C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7574"/>
    <w:rsid w:val="000944AC"/>
    <w:rsid w:val="00094CB9"/>
    <w:rsid w:val="000956B2"/>
    <w:rsid w:val="000969E7"/>
    <w:rsid w:val="000A23DE"/>
    <w:rsid w:val="000A4020"/>
    <w:rsid w:val="000B4527"/>
    <w:rsid w:val="000B54FB"/>
    <w:rsid w:val="000C29B0"/>
    <w:rsid w:val="000C76FC"/>
    <w:rsid w:val="000D2D4B"/>
    <w:rsid w:val="000D38FC"/>
    <w:rsid w:val="000D4D90"/>
    <w:rsid w:val="000D4DBF"/>
    <w:rsid w:val="000E2D10"/>
    <w:rsid w:val="000F3204"/>
    <w:rsid w:val="0010548B"/>
    <w:rsid w:val="001072D1"/>
    <w:rsid w:val="00114BCF"/>
    <w:rsid w:val="00117017"/>
    <w:rsid w:val="00130E8E"/>
    <w:rsid w:val="0013216E"/>
    <w:rsid w:val="001401B5"/>
    <w:rsid w:val="001422B9"/>
    <w:rsid w:val="00145D78"/>
    <w:rsid w:val="0014665F"/>
    <w:rsid w:val="00153464"/>
    <w:rsid w:val="001541B3"/>
    <w:rsid w:val="00155B15"/>
    <w:rsid w:val="001625BE"/>
    <w:rsid w:val="001643A4"/>
    <w:rsid w:val="001727BB"/>
    <w:rsid w:val="00176B5E"/>
    <w:rsid w:val="00180D25"/>
    <w:rsid w:val="0018318D"/>
    <w:rsid w:val="0018572C"/>
    <w:rsid w:val="00187E79"/>
    <w:rsid w:val="00187F0D"/>
    <w:rsid w:val="00192CC5"/>
    <w:rsid w:val="001956A7"/>
    <w:rsid w:val="0019763E"/>
    <w:rsid w:val="001A118A"/>
    <w:rsid w:val="001A27F4"/>
    <w:rsid w:val="001A2D95"/>
    <w:rsid w:val="001B0E36"/>
    <w:rsid w:val="001B20BE"/>
    <w:rsid w:val="001B3460"/>
    <w:rsid w:val="001B4CA1"/>
    <w:rsid w:val="001B75D8"/>
    <w:rsid w:val="001C1060"/>
    <w:rsid w:val="001C3C63"/>
    <w:rsid w:val="001D4732"/>
    <w:rsid w:val="001D6A3C"/>
    <w:rsid w:val="001D6D51"/>
    <w:rsid w:val="001E23B7"/>
    <w:rsid w:val="001F653A"/>
    <w:rsid w:val="001F6979"/>
    <w:rsid w:val="00202BC6"/>
    <w:rsid w:val="00205141"/>
    <w:rsid w:val="0020516B"/>
    <w:rsid w:val="00210B62"/>
    <w:rsid w:val="00213559"/>
    <w:rsid w:val="00213EFD"/>
    <w:rsid w:val="002172F1"/>
    <w:rsid w:val="0021795D"/>
    <w:rsid w:val="00223C7B"/>
    <w:rsid w:val="00224AB1"/>
    <w:rsid w:val="0022687A"/>
    <w:rsid w:val="00230728"/>
    <w:rsid w:val="00231412"/>
    <w:rsid w:val="00234040"/>
    <w:rsid w:val="00235CD2"/>
    <w:rsid w:val="00237833"/>
    <w:rsid w:val="002523AC"/>
    <w:rsid w:val="00254DED"/>
    <w:rsid w:val="00254E84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90FD6"/>
    <w:rsid w:val="002914AF"/>
    <w:rsid w:val="00294259"/>
    <w:rsid w:val="002A2C81"/>
    <w:rsid w:val="002B286B"/>
    <w:rsid w:val="002B3D1A"/>
    <w:rsid w:val="002C27D0"/>
    <w:rsid w:val="002C2C9B"/>
    <w:rsid w:val="002C7B53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31BF9"/>
    <w:rsid w:val="0033495E"/>
    <w:rsid w:val="00334A79"/>
    <w:rsid w:val="00334D8D"/>
    <w:rsid w:val="00337345"/>
    <w:rsid w:val="003379BD"/>
    <w:rsid w:val="00337DD2"/>
    <w:rsid w:val="003404D1"/>
    <w:rsid w:val="003443FF"/>
    <w:rsid w:val="00354FFB"/>
    <w:rsid w:val="00355808"/>
    <w:rsid w:val="003558EB"/>
    <w:rsid w:val="00362C7E"/>
    <w:rsid w:val="00363309"/>
    <w:rsid w:val="00363601"/>
    <w:rsid w:val="00376AC9"/>
    <w:rsid w:val="0039231B"/>
    <w:rsid w:val="00393032"/>
    <w:rsid w:val="00394B69"/>
    <w:rsid w:val="003954D1"/>
    <w:rsid w:val="00397078"/>
    <w:rsid w:val="003A6953"/>
    <w:rsid w:val="003A6EE1"/>
    <w:rsid w:val="003B6083"/>
    <w:rsid w:val="003C3838"/>
    <w:rsid w:val="003C5847"/>
    <w:rsid w:val="003D0681"/>
    <w:rsid w:val="003D12F6"/>
    <w:rsid w:val="003D1426"/>
    <w:rsid w:val="003E2F4E"/>
    <w:rsid w:val="003E720A"/>
    <w:rsid w:val="003F0EE7"/>
    <w:rsid w:val="004037F3"/>
    <w:rsid w:val="00403E6E"/>
    <w:rsid w:val="00403F67"/>
    <w:rsid w:val="004129B4"/>
    <w:rsid w:val="00417EF0"/>
    <w:rsid w:val="00422181"/>
    <w:rsid w:val="004244A8"/>
    <w:rsid w:val="00425F72"/>
    <w:rsid w:val="00427736"/>
    <w:rsid w:val="00434523"/>
    <w:rsid w:val="00441787"/>
    <w:rsid w:val="00444F2D"/>
    <w:rsid w:val="00452034"/>
    <w:rsid w:val="0045474C"/>
    <w:rsid w:val="00455FA6"/>
    <w:rsid w:val="00466C70"/>
    <w:rsid w:val="00466FA3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35C4"/>
    <w:rsid w:val="004A7BD7"/>
    <w:rsid w:val="004B65AA"/>
    <w:rsid w:val="004C15C2"/>
    <w:rsid w:val="004C36D8"/>
    <w:rsid w:val="004C6A0C"/>
    <w:rsid w:val="004D1248"/>
    <w:rsid w:val="004D1E3C"/>
    <w:rsid w:val="004D2B50"/>
    <w:rsid w:val="004D4169"/>
    <w:rsid w:val="004D6E14"/>
    <w:rsid w:val="004F4E17"/>
    <w:rsid w:val="004F7A3B"/>
    <w:rsid w:val="0050082F"/>
    <w:rsid w:val="00500C56"/>
    <w:rsid w:val="00501713"/>
    <w:rsid w:val="00506568"/>
    <w:rsid w:val="00506BB7"/>
    <w:rsid w:val="0051551B"/>
    <w:rsid w:val="00520C57"/>
    <w:rsid w:val="00522D94"/>
    <w:rsid w:val="005245B8"/>
    <w:rsid w:val="00533D89"/>
    <w:rsid w:val="00536564"/>
    <w:rsid w:val="00544597"/>
    <w:rsid w:val="00544FFE"/>
    <w:rsid w:val="005473F5"/>
    <w:rsid w:val="005477E7"/>
    <w:rsid w:val="00552794"/>
    <w:rsid w:val="00562349"/>
    <w:rsid w:val="00563199"/>
    <w:rsid w:val="00564874"/>
    <w:rsid w:val="00567963"/>
    <w:rsid w:val="0057009A"/>
    <w:rsid w:val="00571260"/>
    <w:rsid w:val="0057189C"/>
    <w:rsid w:val="00573FC1"/>
    <w:rsid w:val="005741EE"/>
    <w:rsid w:val="00574E2A"/>
    <w:rsid w:val="0057668E"/>
    <w:rsid w:val="00595E83"/>
    <w:rsid w:val="00596530"/>
    <w:rsid w:val="005967F3"/>
    <w:rsid w:val="00596DDD"/>
    <w:rsid w:val="005A06DF"/>
    <w:rsid w:val="005A5527"/>
    <w:rsid w:val="005A5AE6"/>
    <w:rsid w:val="005B1206"/>
    <w:rsid w:val="005B37E8"/>
    <w:rsid w:val="005C0056"/>
    <w:rsid w:val="005C21BA"/>
    <w:rsid w:val="005D61D6"/>
    <w:rsid w:val="005E0D13"/>
    <w:rsid w:val="005E5047"/>
    <w:rsid w:val="005E7205"/>
    <w:rsid w:val="005E7371"/>
    <w:rsid w:val="005F116C"/>
    <w:rsid w:val="005F2131"/>
    <w:rsid w:val="005F2D0D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2330"/>
    <w:rsid w:val="006660E9"/>
    <w:rsid w:val="00667249"/>
    <w:rsid w:val="00667558"/>
    <w:rsid w:val="00671523"/>
    <w:rsid w:val="00671FAF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6C4"/>
    <w:rsid w:val="006D4704"/>
    <w:rsid w:val="006D6A2D"/>
    <w:rsid w:val="006E1E18"/>
    <w:rsid w:val="006E31CE"/>
    <w:rsid w:val="006E34D3"/>
    <w:rsid w:val="006F02F4"/>
    <w:rsid w:val="006F1435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60DB4"/>
    <w:rsid w:val="00760F1F"/>
    <w:rsid w:val="0076423E"/>
    <w:rsid w:val="007646CB"/>
    <w:rsid w:val="0076658F"/>
    <w:rsid w:val="0077040A"/>
    <w:rsid w:val="00771077"/>
    <w:rsid w:val="00772D64"/>
    <w:rsid w:val="00792609"/>
    <w:rsid w:val="00792887"/>
    <w:rsid w:val="007943E2"/>
    <w:rsid w:val="00794F2C"/>
    <w:rsid w:val="00796460"/>
    <w:rsid w:val="00796985"/>
    <w:rsid w:val="007A3BC7"/>
    <w:rsid w:val="007A5AC4"/>
    <w:rsid w:val="007B0FDD"/>
    <w:rsid w:val="007B4802"/>
    <w:rsid w:val="007B6668"/>
    <w:rsid w:val="007B6B33"/>
    <w:rsid w:val="007C122A"/>
    <w:rsid w:val="007C2701"/>
    <w:rsid w:val="007D2192"/>
    <w:rsid w:val="007E2ECA"/>
    <w:rsid w:val="007F0021"/>
    <w:rsid w:val="007F2F52"/>
    <w:rsid w:val="007F64B1"/>
    <w:rsid w:val="008017EE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35D92"/>
    <w:rsid w:val="00841422"/>
    <w:rsid w:val="00841D3B"/>
    <w:rsid w:val="0084314C"/>
    <w:rsid w:val="00843171"/>
    <w:rsid w:val="008449D0"/>
    <w:rsid w:val="0085013C"/>
    <w:rsid w:val="008575C3"/>
    <w:rsid w:val="00863D28"/>
    <w:rsid w:val="008648C3"/>
    <w:rsid w:val="00880F26"/>
    <w:rsid w:val="008934A9"/>
    <w:rsid w:val="00895413"/>
    <w:rsid w:val="00896C2E"/>
    <w:rsid w:val="008A5095"/>
    <w:rsid w:val="008A608F"/>
    <w:rsid w:val="008B1A9A"/>
    <w:rsid w:val="008B1B63"/>
    <w:rsid w:val="008B4FE6"/>
    <w:rsid w:val="008B6C37"/>
    <w:rsid w:val="008C30CF"/>
    <w:rsid w:val="008D5EB1"/>
    <w:rsid w:val="008E18F7"/>
    <w:rsid w:val="008E1E10"/>
    <w:rsid w:val="008E291B"/>
    <w:rsid w:val="008E4F2F"/>
    <w:rsid w:val="008E74B0"/>
    <w:rsid w:val="008F378A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31EC"/>
    <w:rsid w:val="00996F0A"/>
    <w:rsid w:val="009A1D86"/>
    <w:rsid w:val="009A2180"/>
    <w:rsid w:val="009B049C"/>
    <w:rsid w:val="009B11C8"/>
    <w:rsid w:val="009B2BCF"/>
    <w:rsid w:val="009B2FF8"/>
    <w:rsid w:val="009B5BA3"/>
    <w:rsid w:val="009D0027"/>
    <w:rsid w:val="009D0655"/>
    <w:rsid w:val="009D569C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2DEB"/>
    <w:rsid w:val="00A23191"/>
    <w:rsid w:val="00A319C0"/>
    <w:rsid w:val="00A33560"/>
    <w:rsid w:val="00A349ED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641C"/>
    <w:rsid w:val="00A67417"/>
    <w:rsid w:val="00A767D2"/>
    <w:rsid w:val="00A77616"/>
    <w:rsid w:val="00A805DA"/>
    <w:rsid w:val="00A811B4"/>
    <w:rsid w:val="00A830DC"/>
    <w:rsid w:val="00A872F6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D7476"/>
    <w:rsid w:val="00AE0D2B"/>
    <w:rsid w:val="00AE36C4"/>
    <w:rsid w:val="00AE472C"/>
    <w:rsid w:val="00AE5375"/>
    <w:rsid w:val="00AE6CF8"/>
    <w:rsid w:val="00AF4CAC"/>
    <w:rsid w:val="00B03E0D"/>
    <w:rsid w:val="00B054F8"/>
    <w:rsid w:val="00B07DBB"/>
    <w:rsid w:val="00B2219A"/>
    <w:rsid w:val="00B2697F"/>
    <w:rsid w:val="00B3581B"/>
    <w:rsid w:val="00B36B81"/>
    <w:rsid w:val="00B36FEE"/>
    <w:rsid w:val="00B37C80"/>
    <w:rsid w:val="00B44872"/>
    <w:rsid w:val="00B5092B"/>
    <w:rsid w:val="00B5194E"/>
    <w:rsid w:val="00B51AF5"/>
    <w:rsid w:val="00B531FC"/>
    <w:rsid w:val="00B55347"/>
    <w:rsid w:val="00B57E5E"/>
    <w:rsid w:val="00B61F37"/>
    <w:rsid w:val="00B71310"/>
    <w:rsid w:val="00B7565A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337B"/>
    <w:rsid w:val="00BB6AC6"/>
    <w:rsid w:val="00BB6B80"/>
    <w:rsid w:val="00BB732E"/>
    <w:rsid w:val="00BC3773"/>
    <w:rsid w:val="00BC381A"/>
    <w:rsid w:val="00BD0962"/>
    <w:rsid w:val="00BD152A"/>
    <w:rsid w:val="00BD1EED"/>
    <w:rsid w:val="00BF0DA2"/>
    <w:rsid w:val="00BF109C"/>
    <w:rsid w:val="00BF34FA"/>
    <w:rsid w:val="00BF6667"/>
    <w:rsid w:val="00C004B6"/>
    <w:rsid w:val="00C00B78"/>
    <w:rsid w:val="00C047A7"/>
    <w:rsid w:val="00C05DE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0132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551D"/>
    <w:rsid w:val="00CC6194"/>
    <w:rsid w:val="00CC6305"/>
    <w:rsid w:val="00CC78A5"/>
    <w:rsid w:val="00CD0296"/>
    <w:rsid w:val="00CD0516"/>
    <w:rsid w:val="00CD756B"/>
    <w:rsid w:val="00CE734F"/>
    <w:rsid w:val="00CF112E"/>
    <w:rsid w:val="00CF161D"/>
    <w:rsid w:val="00CF5F4F"/>
    <w:rsid w:val="00D00394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0FFE"/>
    <w:rsid w:val="00D5379E"/>
    <w:rsid w:val="00D62643"/>
    <w:rsid w:val="00D64C0F"/>
    <w:rsid w:val="00D72EFE"/>
    <w:rsid w:val="00D76227"/>
    <w:rsid w:val="00D77DF1"/>
    <w:rsid w:val="00D86AFF"/>
    <w:rsid w:val="00D86C6F"/>
    <w:rsid w:val="00D936B6"/>
    <w:rsid w:val="00D93C2B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0B80"/>
    <w:rsid w:val="00DE25E2"/>
    <w:rsid w:val="00DE5D80"/>
    <w:rsid w:val="00DF33AF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6710E"/>
    <w:rsid w:val="00E72656"/>
    <w:rsid w:val="00E7509B"/>
    <w:rsid w:val="00E761A3"/>
    <w:rsid w:val="00E86590"/>
    <w:rsid w:val="00E907FF"/>
    <w:rsid w:val="00EA42D1"/>
    <w:rsid w:val="00EA42EF"/>
    <w:rsid w:val="00EB2DD1"/>
    <w:rsid w:val="00EB6B37"/>
    <w:rsid w:val="00EC29FE"/>
    <w:rsid w:val="00EC3C70"/>
    <w:rsid w:val="00ED27C5"/>
    <w:rsid w:val="00ED3A3D"/>
    <w:rsid w:val="00ED538A"/>
    <w:rsid w:val="00ED6FBC"/>
    <w:rsid w:val="00EE2F16"/>
    <w:rsid w:val="00EE3861"/>
    <w:rsid w:val="00EF2E73"/>
    <w:rsid w:val="00EF7683"/>
    <w:rsid w:val="00EF7A2D"/>
    <w:rsid w:val="00F01E11"/>
    <w:rsid w:val="00F03307"/>
    <w:rsid w:val="00F04F8D"/>
    <w:rsid w:val="00F10AD0"/>
    <w:rsid w:val="00F116CC"/>
    <w:rsid w:val="00F12BD1"/>
    <w:rsid w:val="00F14EC4"/>
    <w:rsid w:val="00F15327"/>
    <w:rsid w:val="00F168CF"/>
    <w:rsid w:val="00F2555C"/>
    <w:rsid w:val="00F31DF3"/>
    <w:rsid w:val="00F33AE5"/>
    <w:rsid w:val="00F3597D"/>
    <w:rsid w:val="00F41DD4"/>
    <w:rsid w:val="00F4376D"/>
    <w:rsid w:val="00F45399"/>
    <w:rsid w:val="00F465EA"/>
    <w:rsid w:val="00F54E7B"/>
    <w:rsid w:val="00F55A88"/>
    <w:rsid w:val="00F65921"/>
    <w:rsid w:val="00F74005"/>
    <w:rsid w:val="00F76884"/>
    <w:rsid w:val="00F83D24"/>
    <w:rsid w:val="00F83DD9"/>
    <w:rsid w:val="00F83F40"/>
    <w:rsid w:val="00FA117A"/>
    <w:rsid w:val="00FB1BAA"/>
    <w:rsid w:val="00FB386A"/>
    <w:rsid w:val="00FC0786"/>
    <w:rsid w:val="00FC49EF"/>
    <w:rsid w:val="00FE148C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F01B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BB337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A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3A6EE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jwprm.ezdrowie.gov.pl/?AspxAutoDetectCookieSuppor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rm.ezdrow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9492</Characters>
  <Application>Microsoft Office Word</Application>
  <DocSecurity>4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10704</CharactersWithSpaces>
  <SharedDoc>false</SharedDoc>
  <HLinks>
    <vt:vector size="12" baseType="variant">
      <vt:variant>
        <vt:i4>1638433</vt:i4>
      </vt:variant>
      <vt:variant>
        <vt:i4>68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65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2022-05-25T08:29:00Z</dcterms:created>
  <dcterms:modified xsi:type="dcterms:W3CDTF">2022-05-25T08:29:00Z</dcterms:modified>
</cp:coreProperties>
</file>