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7C" w:rsidRDefault="00F4557C" w:rsidP="00F4557C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F4557C" w:rsidRDefault="00F4557C" w:rsidP="00F4557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refundowanych substancji czynnych w programach lekowych</w:t>
      </w:r>
      <w:r>
        <w:rPr>
          <w:b/>
          <w:color w:val="000000"/>
          <w:u w:color="000000"/>
        </w:rPr>
        <w:br/>
        <w:t>substancje czynne zawarte w lekach czasowo niedostępnych w obrocie na terytorium RP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25"/>
        <w:gridCol w:w="1925"/>
        <w:gridCol w:w="1511"/>
        <w:gridCol w:w="1179"/>
        <w:gridCol w:w="1373"/>
        <w:gridCol w:w="1221"/>
        <w:gridCol w:w="1290"/>
        <w:gridCol w:w="3556"/>
      </w:tblGrid>
      <w:tr w:rsidR="00F4557C" w:rsidTr="007F0227">
        <w:trPr>
          <w:trHeight w:val="55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kod substancji czynnej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substancji czynnej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jednostka rozliczeniowa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punktowa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tryb podania leku</w:t>
            </w:r>
          </w:p>
        </w:tc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Uwagi</w:t>
            </w:r>
          </w:p>
        </w:tc>
      </w:tr>
      <w:tr w:rsidR="00F4557C" w:rsidTr="007F0227">
        <w:trPr>
          <w:trHeight w:val="55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tryb ambulatoryjny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tryb jednodniowy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</w:t>
            </w:r>
          </w:p>
        </w:tc>
        <w:tc>
          <w:tcPr>
            <w:tcW w:w="3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4557C" w:rsidTr="007F0227">
        <w:trPr>
          <w:trHeight w:val="1245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encorafenibum</w:t>
            </w:r>
            <w:proofErr w:type="spellEnd"/>
            <w:r>
              <w:rPr>
                <w:sz w:val="18"/>
              </w:rPr>
              <w:t xml:space="preserve"> - p.o.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(50 mg, 28 kaps.)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2 240,87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można łączyć ze świadczeniami z załącznika 1k,</w:t>
            </w:r>
          </w:p>
          <w:p w:rsidR="00F4557C" w:rsidRDefault="00F4557C" w:rsidP="007F0227">
            <w:pPr>
              <w:jc w:val="center"/>
            </w:pPr>
            <w:r>
              <w:rPr>
                <w:sz w:val="18"/>
              </w:rPr>
              <w:t>stosuje się do rozliczania świadczeń udzielanych w okresie od dnia 29 marca 2021 r. do dnia 31 sierpnia 2022 r.</w:t>
            </w:r>
          </w:p>
        </w:tc>
      </w:tr>
      <w:tr w:rsidR="00F4557C" w:rsidTr="007F0227">
        <w:trPr>
          <w:trHeight w:val="1245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5.08.07.0000105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tenofovirum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disoproxilum</w:t>
            </w:r>
            <w:proofErr w:type="spellEnd"/>
            <w:r>
              <w:rPr>
                <w:sz w:val="18"/>
              </w:rPr>
              <w:t xml:space="preserve"> - p.o.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(245 mg, 30 tabl.)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325,55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4557C" w:rsidRDefault="00F4557C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można łączyć ze świadczeniami z załącznika 1k,</w:t>
            </w:r>
          </w:p>
          <w:p w:rsidR="00F4557C" w:rsidRDefault="00F4557C" w:rsidP="007F0227">
            <w:pPr>
              <w:jc w:val="center"/>
            </w:pPr>
            <w:r>
              <w:rPr>
                <w:sz w:val="18"/>
              </w:rPr>
              <w:t>stosuje się do rozliczania świadczeń udzielanych w okresie od dnia 18 lutego 2022 r.</w:t>
            </w:r>
          </w:p>
        </w:tc>
      </w:tr>
    </w:tbl>
    <w:p w:rsidR="00A21E00" w:rsidRDefault="00A21E00"/>
    <w:sectPr w:rsidR="00A21E00" w:rsidSect="00F45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7C"/>
    <w:rsid w:val="00A21E00"/>
    <w:rsid w:val="00F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65A5-BB95-4E10-B8EF-A1DEF162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</cp:revision>
  <dcterms:created xsi:type="dcterms:W3CDTF">2022-04-28T12:08:00Z</dcterms:created>
  <dcterms:modified xsi:type="dcterms:W3CDTF">2022-04-28T12:09:00Z</dcterms:modified>
</cp:coreProperties>
</file>