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655299" w14:textId="350E4CDC" w:rsidR="003C6905" w:rsidRPr="0076525E" w:rsidRDefault="00ED3EE6" w:rsidP="00AC3D59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76525E">
        <w:rPr>
          <w:b/>
          <w:sz w:val="22"/>
          <w:szCs w:val="22"/>
        </w:rPr>
        <w:t>02</w:t>
      </w:r>
      <w:r w:rsidR="00C222F1" w:rsidRPr="0076525E">
        <w:rPr>
          <w:b/>
          <w:sz w:val="22"/>
          <w:szCs w:val="22"/>
        </w:rPr>
        <w:t>/01/AOS/</w:t>
      </w:r>
      <w:r w:rsidR="007527D6" w:rsidRPr="0076525E">
        <w:rPr>
          <w:b/>
          <w:sz w:val="22"/>
          <w:szCs w:val="22"/>
        </w:rPr>
        <w:t>…..</w:t>
      </w:r>
    </w:p>
    <w:p w14:paraId="651E95FE" w14:textId="77777777" w:rsidR="003C6905" w:rsidRPr="0076525E" w:rsidRDefault="003C6905" w:rsidP="00AC3D59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76525E">
        <w:rPr>
          <w:b/>
          <w:bCs/>
          <w:sz w:val="22"/>
          <w:szCs w:val="22"/>
        </w:rPr>
        <w:t>UMOWA Nr ....../.....</w:t>
      </w:r>
    </w:p>
    <w:p w14:paraId="616D1D05" w14:textId="77777777" w:rsidR="003C6905" w:rsidRPr="0076525E" w:rsidRDefault="003C6905" w:rsidP="00AC3D59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76525E">
        <w:rPr>
          <w:b/>
          <w:bCs/>
          <w:sz w:val="22"/>
          <w:szCs w:val="22"/>
        </w:rPr>
        <w:t>O UDZIELANIE ŚWIADCZEŃ OPIEKI ZDROWOTNEJ</w:t>
      </w:r>
    </w:p>
    <w:p w14:paraId="31FF2A4D" w14:textId="77777777" w:rsidR="003C6905" w:rsidRPr="0076525E" w:rsidRDefault="003C6905" w:rsidP="00AC3D59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76525E">
        <w:rPr>
          <w:b/>
          <w:bCs/>
          <w:sz w:val="22"/>
          <w:szCs w:val="22"/>
        </w:rPr>
        <w:t xml:space="preserve">- </w:t>
      </w:r>
      <w:r w:rsidRPr="0076525E">
        <w:rPr>
          <w:b/>
          <w:bCs/>
          <w:snapToGrid w:val="0"/>
          <w:sz w:val="22"/>
          <w:szCs w:val="22"/>
        </w:rPr>
        <w:t>AMBULATORYJNA OPIEKA SPECJALISTYCZNA</w:t>
      </w:r>
    </w:p>
    <w:p w14:paraId="06FB638A" w14:textId="77777777" w:rsidR="00647CEE" w:rsidRPr="0076525E" w:rsidRDefault="00647CEE" w:rsidP="00AC3D59">
      <w:pPr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</w:p>
    <w:p w14:paraId="25068B84" w14:textId="313E52F1" w:rsidR="003C6905" w:rsidRPr="0076525E" w:rsidRDefault="003C6905" w:rsidP="00AC3D59">
      <w:pPr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  <w:r w:rsidRPr="0076525E">
        <w:rPr>
          <w:sz w:val="22"/>
          <w:szCs w:val="22"/>
        </w:rPr>
        <w:t>zawarta w ......................................................., dnia ............................................. roku, pomiędzy:</w:t>
      </w:r>
    </w:p>
    <w:p w14:paraId="550E3C13" w14:textId="1FCD0883" w:rsidR="008754F7" w:rsidRPr="0076525E" w:rsidRDefault="008754F7" w:rsidP="008754F7">
      <w:pPr>
        <w:spacing w:line="360" w:lineRule="auto"/>
        <w:jc w:val="both"/>
        <w:rPr>
          <w:b/>
          <w:bCs/>
          <w:sz w:val="22"/>
        </w:rPr>
      </w:pPr>
      <w:r w:rsidRPr="0076525E">
        <w:rPr>
          <w:b/>
          <w:bCs/>
          <w:sz w:val="22"/>
        </w:rPr>
        <w:t xml:space="preserve">Narodowym Funduszem Zdrowia – reprezentowanym przez Prezesa Narodowego Funduszu Zdrowia, w imieniu którego działa: </w:t>
      </w:r>
      <w:r w:rsidRPr="0076525E">
        <w:rPr>
          <w:bCs/>
          <w:sz w:val="22"/>
        </w:rPr>
        <w:t>…………………………………………… (wskazanie imienia i nazwiska osoby umocowanej)</w:t>
      </w:r>
      <w:r w:rsidRPr="0076525E">
        <w:rPr>
          <w:b/>
          <w:bCs/>
          <w:sz w:val="22"/>
        </w:rPr>
        <w:t xml:space="preserve"> – </w:t>
      </w:r>
      <w:r w:rsidRPr="0076525E">
        <w:rPr>
          <w:bCs/>
          <w:sz w:val="22"/>
        </w:rPr>
        <w:t xml:space="preserve">………………………………………… (wskazanie stanowiska) .…………………………… (nazwa oddziału) </w:t>
      </w:r>
      <w:r w:rsidRPr="0076525E">
        <w:rPr>
          <w:b/>
          <w:bCs/>
          <w:sz w:val="22"/>
        </w:rPr>
        <w:t xml:space="preserve">Oddziału Wojewódzkiego Narodowego Funduszu Zdrowia </w:t>
      </w:r>
      <w:r w:rsidRPr="0076525E">
        <w:rPr>
          <w:b/>
          <w:sz w:val="22"/>
        </w:rPr>
        <w:t>z siedzibą</w:t>
      </w:r>
      <w:r w:rsidRPr="0076525E">
        <w:rPr>
          <w:sz w:val="22"/>
        </w:rPr>
        <w:t xml:space="preserve"> </w:t>
      </w:r>
      <w:r w:rsidRPr="0076525E">
        <w:rPr>
          <w:b/>
          <w:bCs/>
          <w:sz w:val="22"/>
        </w:rPr>
        <w:t xml:space="preserve">w </w:t>
      </w:r>
      <w:r w:rsidRPr="0076525E">
        <w:rPr>
          <w:bCs/>
          <w:sz w:val="22"/>
        </w:rPr>
        <w:t>..................................................</w:t>
      </w:r>
      <w:r w:rsidR="00DD206B" w:rsidRPr="0076525E">
        <w:rPr>
          <w:bCs/>
          <w:sz w:val="22"/>
        </w:rPr>
        <w:t>...........</w:t>
      </w:r>
      <w:r w:rsidRPr="0076525E">
        <w:rPr>
          <w:sz w:val="22"/>
        </w:rPr>
        <w:t xml:space="preserve">.......... </w:t>
      </w:r>
      <w:r w:rsidR="00DD206B" w:rsidRPr="0076525E">
        <w:rPr>
          <w:sz w:val="22"/>
        </w:rPr>
        <w:t>……………………………………………………………………………………………………….</w:t>
      </w:r>
      <w:r w:rsidRPr="0076525E">
        <w:rPr>
          <w:sz w:val="22"/>
        </w:rPr>
        <w:t>(adres),</w:t>
      </w:r>
    </w:p>
    <w:p w14:paraId="45DC5809" w14:textId="3C1BB2BC" w:rsidR="0082182C" w:rsidRPr="0076525E" w:rsidRDefault="008754F7" w:rsidP="008754F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</w:rPr>
      </w:pPr>
      <w:r w:rsidRPr="0076525E">
        <w:rPr>
          <w:sz w:val="22"/>
        </w:rPr>
        <w:t xml:space="preserve"> na podstawie pełnomocnictwa/pełnomocnictw</w:t>
      </w:r>
      <w:r w:rsidR="00D02177" w:rsidRPr="0076525E">
        <w:rPr>
          <w:rStyle w:val="Odwoanieprzypisudolnego"/>
          <w:sz w:val="22"/>
        </w:rPr>
        <w:footnoteReference w:id="1"/>
      </w:r>
      <w:r w:rsidRPr="0076525E">
        <w:rPr>
          <w:sz w:val="22"/>
        </w:rPr>
        <w:t xml:space="preserve"> nr………....... z dnia…</w:t>
      </w:r>
      <w:r w:rsidR="00D02177" w:rsidRPr="0076525E">
        <w:rPr>
          <w:sz w:val="22"/>
        </w:rPr>
        <w:t>…………/ i nr ......... z </w:t>
      </w:r>
      <w:r w:rsidRPr="0076525E">
        <w:rPr>
          <w:sz w:val="22"/>
        </w:rPr>
        <w:t xml:space="preserve">dnia…........../, zwanym dalej </w:t>
      </w:r>
      <w:r w:rsidRPr="0076525E">
        <w:rPr>
          <w:b/>
          <w:bCs/>
          <w:sz w:val="22"/>
        </w:rPr>
        <w:t>„Funduszem”</w:t>
      </w:r>
    </w:p>
    <w:p w14:paraId="001AF14C" w14:textId="267E9772" w:rsidR="0082182C" w:rsidRPr="0076525E" w:rsidRDefault="0082182C" w:rsidP="00DB6222">
      <w:pPr>
        <w:autoSpaceDE w:val="0"/>
        <w:autoSpaceDN w:val="0"/>
        <w:adjustRightInd w:val="0"/>
        <w:spacing w:before="120" w:after="120" w:line="276" w:lineRule="auto"/>
        <w:rPr>
          <w:b/>
          <w:sz w:val="22"/>
          <w:szCs w:val="22"/>
        </w:rPr>
      </w:pPr>
    </w:p>
    <w:p w14:paraId="25A7017E" w14:textId="77777777" w:rsidR="003C6905" w:rsidRPr="0076525E" w:rsidRDefault="003C6905" w:rsidP="00AC3D59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2"/>
          <w:szCs w:val="22"/>
        </w:rPr>
      </w:pPr>
      <w:r w:rsidRPr="0076525E">
        <w:rPr>
          <w:b/>
          <w:sz w:val="22"/>
          <w:szCs w:val="22"/>
        </w:rPr>
        <w:t>a</w:t>
      </w:r>
    </w:p>
    <w:p w14:paraId="12F112FF" w14:textId="77777777" w:rsidR="00A4041C" w:rsidRPr="0076525E" w:rsidRDefault="003C6905" w:rsidP="00AC3D59">
      <w:pPr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  <w:r w:rsidRPr="0076525E">
        <w:rPr>
          <w:sz w:val="22"/>
          <w:szCs w:val="22"/>
        </w:rPr>
        <w:t>………..............................................................................................</w:t>
      </w:r>
      <w:r w:rsidR="00A4041C" w:rsidRPr="0076525E">
        <w:rPr>
          <w:sz w:val="22"/>
          <w:szCs w:val="22"/>
        </w:rPr>
        <w:t>..........</w:t>
      </w:r>
      <w:r w:rsidR="005C77BD" w:rsidRPr="0076525E">
        <w:rPr>
          <w:sz w:val="22"/>
          <w:szCs w:val="22"/>
        </w:rPr>
        <w:t>.</w:t>
      </w:r>
      <w:r w:rsidR="00A4041C" w:rsidRPr="0076525E">
        <w:rPr>
          <w:sz w:val="22"/>
          <w:szCs w:val="22"/>
        </w:rPr>
        <w:t>...............................</w:t>
      </w:r>
      <w:r w:rsidRPr="0076525E">
        <w:rPr>
          <w:sz w:val="22"/>
          <w:szCs w:val="22"/>
        </w:rPr>
        <w:t>.... ,</w:t>
      </w:r>
    </w:p>
    <w:p w14:paraId="45727A68" w14:textId="1D540FA4" w:rsidR="003C6905" w:rsidRPr="0076525E" w:rsidRDefault="008F1CB2" w:rsidP="00AC3D5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6525E">
        <w:rPr>
          <w:i/>
          <w:sz w:val="20"/>
          <w:szCs w:val="20"/>
        </w:rPr>
        <w:t>(</w:t>
      </w:r>
      <w:r w:rsidR="00A4041C" w:rsidRPr="0076525E">
        <w:rPr>
          <w:i/>
          <w:sz w:val="20"/>
          <w:szCs w:val="20"/>
        </w:rPr>
        <w:t>oznaczenie świadczeniodawcy: imię i nazwisk</w:t>
      </w:r>
      <w:r w:rsidR="00D6223B" w:rsidRPr="0076525E">
        <w:rPr>
          <w:i/>
          <w:sz w:val="20"/>
          <w:szCs w:val="20"/>
        </w:rPr>
        <w:t>o albo nazwa świadczeniodawcy w </w:t>
      </w:r>
      <w:r w:rsidR="00D02177" w:rsidRPr="0076525E">
        <w:rPr>
          <w:i/>
          <w:sz w:val="20"/>
          <w:szCs w:val="20"/>
        </w:rPr>
        <w:t>rozumieniu art.</w:t>
      </w:r>
      <w:r w:rsidR="00F404F5" w:rsidRPr="0076525E">
        <w:rPr>
          <w:i/>
          <w:sz w:val="20"/>
          <w:szCs w:val="20"/>
        </w:rPr>
        <w:t> </w:t>
      </w:r>
      <w:r w:rsidR="00D02177" w:rsidRPr="0076525E">
        <w:rPr>
          <w:i/>
          <w:sz w:val="20"/>
          <w:szCs w:val="20"/>
        </w:rPr>
        <w:t>5 </w:t>
      </w:r>
      <w:r w:rsidR="00A4041C" w:rsidRPr="0076525E">
        <w:rPr>
          <w:i/>
          <w:sz w:val="20"/>
          <w:szCs w:val="20"/>
        </w:rPr>
        <w:t>pkt 41 ustawy z dnia 27 sierpnia 2004 r. o świadczeniach opieki zdrowotnej finansowanych ze</w:t>
      </w:r>
      <w:r w:rsidR="004F7581" w:rsidRPr="0076525E">
        <w:rPr>
          <w:i/>
          <w:sz w:val="20"/>
          <w:szCs w:val="20"/>
        </w:rPr>
        <w:t> </w:t>
      </w:r>
      <w:r w:rsidR="00A4041C" w:rsidRPr="0076525E">
        <w:rPr>
          <w:i/>
          <w:sz w:val="20"/>
          <w:szCs w:val="20"/>
        </w:rPr>
        <w:t>środków publicznych (</w:t>
      </w:r>
      <w:r w:rsidR="0096778D" w:rsidRPr="0076525E">
        <w:rPr>
          <w:i/>
          <w:sz w:val="20"/>
          <w:szCs w:val="20"/>
        </w:rPr>
        <w:t xml:space="preserve">Dz.U. </w:t>
      </w:r>
      <w:r w:rsidR="00C965ED" w:rsidRPr="0076525E">
        <w:rPr>
          <w:i/>
          <w:sz w:val="20"/>
          <w:szCs w:val="20"/>
        </w:rPr>
        <w:t xml:space="preserve">2021 </w:t>
      </w:r>
      <w:r w:rsidR="005509D5" w:rsidRPr="0076525E">
        <w:rPr>
          <w:i/>
          <w:sz w:val="20"/>
          <w:szCs w:val="20"/>
        </w:rPr>
        <w:t>r.</w:t>
      </w:r>
      <w:r w:rsidR="0096778D" w:rsidRPr="0076525E">
        <w:rPr>
          <w:i/>
          <w:sz w:val="20"/>
          <w:szCs w:val="20"/>
        </w:rPr>
        <w:t xml:space="preserve"> poz. </w:t>
      </w:r>
      <w:r w:rsidR="00C965ED" w:rsidRPr="0076525E">
        <w:rPr>
          <w:i/>
          <w:sz w:val="20"/>
          <w:szCs w:val="20"/>
        </w:rPr>
        <w:t>1285</w:t>
      </w:r>
      <w:r w:rsidR="0096778D" w:rsidRPr="0076525E">
        <w:rPr>
          <w:i/>
          <w:sz w:val="20"/>
          <w:szCs w:val="20"/>
        </w:rPr>
        <w:t>, z późn. zm.</w:t>
      </w:r>
      <w:r w:rsidR="00A4041C" w:rsidRPr="0076525E">
        <w:rPr>
          <w:i/>
          <w:sz w:val="20"/>
          <w:szCs w:val="20"/>
        </w:rPr>
        <w:t>)</w:t>
      </w:r>
      <w:r w:rsidR="00AD5CE7" w:rsidRPr="0076525E">
        <w:rPr>
          <w:i/>
          <w:sz w:val="20"/>
          <w:szCs w:val="20"/>
        </w:rPr>
        <w:t>,</w:t>
      </w:r>
      <w:r w:rsidR="00AF7641" w:rsidRPr="0076525E">
        <w:rPr>
          <w:i/>
          <w:sz w:val="20"/>
          <w:szCs w:val="20"/>
        </w:rPr>
        <w:t xml:space="preserve"> </w:t>
      </w:r>
    </w:p>
    <w:p w14:paraId="53CEC358" w14:textId="77777777" w:rsidR="003C6905" w:rsidRPr="0076525E" w:rsidRDefault="003C6905" w:rsidP="00AC3D59">
      <w:pPr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  <w:r w:rsidRPr="0076525E">
        <w:rPr>
          <w:sz w:val="22"/>
          <w:szCs w:val="22"/>
        </w:rPr>
        <w:t xml:space="preserve">zwanym dalej </w:t>
      </w:r>
      <w:r w:rsidR="008F1CB2" w:rsidRPr="0076525E">
        <w:rPr>
          <w:b/>
          <w:sz w:val="22"/>
          <w:szCs w:val="22"/>
        </w:rPr>
        <w:t>„</w:t>
      </w:r>
      <w:r w:rsidRPr="0076525E">
        <w:rPr>
          <w:b/>
          <w:sz w:val="22"/>
          <w:szCs w:val="22"/>
        </w:rPr>
        <w:t>Świadczeniodawcą”</w:t>
      </w:r>
      <w:r w:rsidR="00A4041C" w:rsidRPr="0076525E">
        <w:rPr>
          <w:sz w:val="22"/>
          <w:szCs w:val="22"/>
        </w:rPr>
        <w:t>,</w:t>
      </w:r>
      <w:r w:rsidR="00A4041C" w:rsidRPr="0076525E">
        <w:rPr>
          <w:b/>
          <w:sz w:val="22"/>
          <w:szCs w:val="22"/>
        </w:rPr>
        <w:t xml:space="preserve"> </w:t>
      </w:r>
      <w:r w:rsidR="00A4041C" w:rsidRPr="0076525E">
        <w:rPr>
          <w:sz w:val="22"/>
          <w:szCs w:val="22"/>
        </w:rPr>
        <w:t>reprezentowanym przez</w:t>
      </w:r>
      <w:r w:rsidR="005B2512" w:rsidRPr="0076525E">
        <w:rPr>
          <w:sz w:val="22"/>
          <w:szCs w:val="22"/>
        </w:rPr>
        <w:t xml:space="preserve"> ……………………………………...</w:t>
      </w:r>
    </w:p>
    <w:p w14:paraId="3E28DF76" w14:textId="77777777" w:rsidR="005B2512" w:rsidRPr="0076525E" w:rsidRDefault="005B2512" w:rsidP="00AC3D59">
      <w:pPr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  <w:r w:rsidRPr="0076525E"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5BD182FD" w14:textId="77777777" w:rsidR="005065D9" w:rsidRPr="0076525E" w:rsidRDefault="005065D9" w:rsidP="00AC3D59">
      <w:pPr>
        <w:pStyle w:val="Tekstpodstawowywcity3"/>
        <w:tabs>
          <w:tab w:val="clear" w:pos="360"/>
        </w:tabs>
        <w:spacing w:before="360" w:after="120" w:line="276" w:lineRule="auto"/>
        <w:ind w:left="0" w:firstLine="0"/>
        <w:jc w:val="center"/>
      </w:pPr>
    </w:p>
    <w:p w14:paraId="41117933" w14:textId="0BEB4562" w:rsidR="003C6905" w:rsidRPr="0076525E" w:rsidRDefault="003C6905" w:rsidP="00AC3D59">
      <w:pPr>
        <w:pStyle w:val="Tekstpodstawowywcity3"/>
        <w:tabs>
          <w:tab w:val="clear" w:pos="360"/>
        </w:tabs>
        <w:spacing w:before="360" w:after="120" w:line="276" w:lineRule="auto"/>
        <w:ind w:left="0" w:firstLine="0"/>
        <w:jc w:val="center"/>
      </w:pPr>
      <w:r w:rsidRPr="0076525E">
        <w:t>PRZEDMIOT UMOWY</w:t>
      </w:r>
    </w:p>
    <w:p w14:paraId="5663705E" w14:textId="77777777" w:rsidR="003C6905" w:rsidRPr="0076525E" w:rsidRDefault="003C6905" w:rsidP="00AC3D59">
      <w:pPr>
        <w:autoSpaceDE w:val="0"/>
        <w:autoSpaceDN w:val="0"/>
        <w:adjustRightInd w:val="0"/>
        <w:spacing w:before="240" w:after="120" w:line="276" w:lineRule="auto"/>
        <w:jc w:val="center"/>
        <w:rPr>
          <w:b/>
          <w:bCs/>
          <w:sz w:val="22"/>
          <w:szCs w:val="22"/>
        </w:rPr>
      </w:pPr>
      <w:r w:rsidRPr="0076525E">
        <w:rPr>
          <w:b/>
          <w:sz w:val="22"/>
          <w:szCs w:val="22"/>
        </w:rPr>
        <w:t>§ 1.</w:t>
      </w:r>
    </w:p>
    <w:p w14:paraId="3FDAB3FE" w14:textId="47274BFE" w:rsidR="003C6905" w:rsidRPr="0076525E" w:rsidRDefault="003C6905" w:rsidP="003A668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5" w:hanging="426"/>
        <w:jc w:val="both"/>
        <w:rPr>
          <w:snapToGrid w:val="0"/>
          <w:sz w:val="22"/>
          <w:szCs w:val="22"/>
        </w:rPr>
      </w:pPr>
      <w:r w:rsidRPr="0076525E">
        <w:rPr>
          <w:snapToGrid w:val="0"/>
          <w:sz w:val="22"/>
          <w:szCs w:val="22"/>
        </w:rPr>
        <w:t xml:space="preserve">Przedmiotem umowy jest udzielanie przez Świadczeniodawcę świadczeń opieki zdrowotnej, w rodzaju ambulatoryjna opieka specjalistyczna, zwanych dalej „świadczeniami”, w zakresach określonych w </w:t>
      </w:r>
      <w:r w:rsidR="001F06D8" w:rsidRPr="0076525E">
        <w:rPr>
          <w:snapToGrid w:val="0"/>
          <w:sz w:val="22"/>
          <w:szCs w:val="22"/>
        </w:rPr>
        <w:t xml:space="preserve">Planie </w:t>
      </w:r>
      <w:r w:rsidR="00EA2DDB" w:rsidRPr="0076525E">
        <w:rPr>
          <w:snapToGrid w:val="0"/>
          <w:sz w:val="22"/>
          <w:szCs w:val="22"/>
        </w:rPr>
        <w:t>rzeczowo-finansowym</w:t>
      </w:r>
      <w:r w:rsidR="00DF1CFE" w:rsidRPr="0076525E">
        <w:rPr>
          <w:snapToGrid w:val="0"/>
          <w:sz w:val="22"/>
          <w:szCs w:val="22"/>
        </w:rPr>
        <w:t>,</w:t>
      </w:r>
      <w:r w:rsidR="00EA2DDB" w:rsidRPr="0076525E">
        <w:rPr>
          <w:snapToGrid w:val="0"/>
          <w:sz w:val="22"/>
          <w:szCs w:val="22"/>
        </w:rPr>
        <w:t xml:space="preserve"> stanowiącym </w:t>
      </w:r>
      <w:r w:rsidRPr="0076525E">
        <w:rPr>
          <w:b/>
          <w:bCs/>
          <w:snapToGrid w:val="0"/>
          <w:sz w:val="22"/>
          <w:szCs w:val="22"/>
        </w:rPr>
        <w:t>załącznik nr 1</w:t>
      </w:r>
      <w:r w:rsidRPr="0076525E">
        <w:rPr>
          <w:snapToGrid w:val="0"/>
          <w:sz w:val="22"/>
          <w:szCs w:val="22"/>
        </w:rPr>
        <w:t xml:space="preserve"> do</w:t>
      </w:r>
      <w:r w:rsidR="004F7581" w:rsidRPr="0076525E">
        <w:rPr>
          <w:snapToGrid w:val="0"/>
          <w:sz w:val="22"/>
          <w:szCs w:val="22"/>
        </w:rPr>
        <w:t> </w:t>
      </w:r>
      <w:r w:rsidRPr="0076525E">
        <w:rPr>
          <w:snapToGrid w:val="0"/>
          <w:sz w:val="22"/>
          <w:szCs w:val="22"/>
        </w:rPr>
        <w:t>umowy.</w:t>
      </w:r>
    </w:p>
    <w:p w14:paraId="4437FC0D" w14:textId="0B9AB3D5" w:rsidR="00C475D9" w:rsidRPr="0076525E" w:rsidRDefault="001803CE" w:rsidP="003A668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5"/>
        <w:jc w:val="both"/>
        <w:rPr>
          <w:iCs/>
          <w:snapToGrid w:val="0"/>
          <w:sz w:val="22"/>
          <w:szCs w:val="22"/>
        </w:rPr>
      </w:pPr>
      <w:r w:rsidRPr="0076525E">
        <w:rPr>
          <w:iCs/>
          <w:snapToGrid w:val="0"/>
          <w:sz w:val="22"/>
          <w:szCs w:val="22"/>
        </w:rPr>
        <w:t xml:space="preserve">Świadczeniodawca </w:t>
      </w:r>
      <w:r w:rsidR="00C475D9" w:rsidRPr="0076525E">
        <w:rPr>
          <w:iCs/>
          <w:snapToGrid w:val="0"/>
          <w:sz w:val="22"/>
          <w:szCs w:val="22"/>
        </w:rPr>
        <w:t>z</w:t>
      </w:r>
      <w:r w:rsidRPr="0076525E">
        <w:rPr>
          <w:iCs/>
          <w:snapToGrid w:val="0"/>
          <w:sz w:val="22"/>
          <w:szCs w:val="22"/>
        </w:rPr>
        <w:t>obowiązany jest wykonywać umowę zgodnie</w:t>
      </w:r>
      <w:r w:rsidR="00C475D9" w:rsidRPr="0076525E">
        <w:rPr>
          <w:iCs/>
          <w:snapToGrid w:val="0"/>
          <w:sz w:val="22"/>
          <w:szCs w:val="22"/>
        </w:rPr>
        <w:t>:</w:t>
      </w:r>
    </w:p>
    <w:p w14:paraId="32CD6454" w14:textId="0CB1E346" w:rsidR="00C475D9" w:rsidRPr="0076525E" w:rsidRDefault="00C475D9" w:rsidP="000E4105">
      <w:pPr>
        <w:autoSpaceDE w:val="0"/>
        <w:autoSpaceDN w:val="0"/>
        <w:adjustRightInd w:val="0"/>
        <w:spacing w:line="360" w:lineRule="auto"/>
        <w:ind w:left="851" w:hanging="426"/>
        <w:jc w:val="both"/>
        <w:rPr>
          <w:iCs/>
          <w:snapToGrid w:val="0"/>
          <w:sz w:val="22"/>
          <w:szCs w:val="22"/>
        </w:rPr>
      </w:pPr>
      <w:r w:rsidRPr="0076525E">
        <w:rPr>
          <w:iCs/>
          <w:snapToGrid w:val="0"/>
          <w:sz w:val="22"/>
          <w:szCs w:val="22"/>
        </w:rPr>
        <w:t>1)</w:t>
      </w:r>
      <w:r w:rsidR="004F7581" w:rsidRPr="0076525E">
        <w:rPr>
          <w:iCs/>
          <w:snapToGrid w:val="0"/>
          <w:sz w:val="22"/>
          <w:szCs w:val="22"/>
        </w:rPr>
        <w:tab/>
      </w:r>
      <w:r w:rsidR="001803CE" w:rsidRPr="0076525E">
        <w:rPr>
          <w:iCs/>
          <w:snapToGrid w:val="0"/>
          <w:sz w:val="22"/>
          <w:szCs w:val="22"/>
        </w:rPr>
        <w:t>z warunkami udzielania świadczeń określonymi</w:t>
      </w:r>
      <w:r w:rsidR="00C965ED" w:rsidRPr="0076525E">
        <w:rPr>
          <w:iCs/>
          <w:snapToGrid w:val="0"/>
          <w:sz w:val="22"/>
          <w:szCs w:val="22"/>
        </w:rPr>
        <w:t>:</w:t>
      </w:r>
      <w:r w:rsidR="001803CE" w:rsidRPr="0076525E">
        <w:rPr>
          <w:iCs/>
          <w:snapToGrid w:val="0"/>
          <w:sz w:val="22"/>
          <w:szCs w:val="22"/>
        </w:rPr>
        <w:t xml:space="preserve"> </w:t>
      </w:r>
    </w:p>
    <w:p w14:paraId="0C8EA9AF" w14:textId="58202E85" w:rsidR="00C475D9" w:rsidRPr="0076525E" w:rsidRDefault="00C475D9" w:rsidP="000E4105">
      <w:pPr>
        <w:autoSpaceDE w:val="0"/>
        <w:autoSpaceDN w:val="0"/>
        <w:adjustRightInd w:val="0"/>
        <w:spacing w:line="360" w:lineRule="auto"/>
        <w:ind w:left="1134" w:hanging="426"/>
        <w:jc w:val="both"/>
        <w:rPr>
          <w:iCs/>
          <w:snapToGrid w:val="0"/>
          <w:sz w:val="22"/>
          <w:szCs w:val="22"/>
        </w:rPr>
      </w:pPr>
      <w:r w:rsidRPr="0076525E">
        <w:rPr>
          <w:iCs/>
          <w:snapToGrid w:val="0"/>
          <w:sz w:val="22"/>
          <w:szCs w:val="22"/>
        </w:rPr>
        <w:lastRenderedPageBreak/>
        <w:t>a)</w:t>
      </w:r>
      <w:r w:rsidR="004F7581" w:rsidRPr="0076525E">
        <w:rPr>
          <w:iCs/>
          <w:snapToGrid w:val="0"/>
          <w:sz w:val="22"/>
          <w:szCs w:val="22"/>
        </w:rPr>
        <w:tab/>
      </w:r>
      <w:r w:rsidR="00C965ED" w:rsidRPr="0076525E">
        <w:rPr>
          <w:iCs/>
          <w:snapToGrid w:val="0"/>
          <w:sz w:val="22"/>
          <w:szCs w:val="22"/>
        </w:rPr>
        <w:t xml:space="preserve">w </w:t>
      </w:r>
      <w:r w:rsidR="001803CE" w:rsidRPr="0076525E">
        <w:rPr>
          <w:iCs/>
          <w:snapToGrid w:val="0"/>
          <w:sz w:val="22"/>
          <w:szCs w:val="22"/>
        </w:rPr>
        <w:t>ustawie</w:t>
      </w:r>
      <w:r w:rsidRPr="0076525E">
        <w:rPr>
          <w:iCs/>
          <w:snapToGrid w:val="0"/>
          <w:sz w:val="22"/>
          <w:szCs w:val="22"/>
        </w:rPr>
        <w:t xml:space="preserve"> </w:t>
      </w:r>
      <w:r w:rsidR="00C965ED" w:rsidRPr="0076525E">
        <w:rPr>
          <w:iCs/>
          <w:snapToGrid w:val="0"/>
          <w:sz w:val="22"/>
          <w:szCs w:val="22"/>
        </w:rPr>
        <w:t>z dnia 27 sierpnia 2004 r. o świadczeniach opieki zdrowotnej finansowanych ze środków publicznych (Dz. U. z 2021 r. poz. 1285, z późn. zm.)</w:t>
      </w:r>
      <w:r w:rsidRPr="0076525E">
        <w:rPr>
          <w:iCs/>
          <w:snapToGrid w:val="0"/>
          <w:sz w:val="22"/>
          <w:szCs w:val="22"/>
        </w:rPr>
        <w:t>, zwanej dalej „</w:t>
      </w:r>
      <w:r w:rsidR="00CC525A" w:rsidRPr="0076525E">
        <w:rPr>
          <w:iCs/>
          <w:snapToGrid w:val="0"/>
          <w:sz w:val="22"/>
          <w:szCs w:val="22"/>
        </w:rPr>
        <w:t>ustawą</w:t>
      </w:r>
      <w:r w:rsidRPr="0076525E">
        <w:rPr>
          <w:iCs/>
          <w:snapToGrid w:val="0"/>
          <w:sz w:val="22"/>
          <w:szCs w:val="22"/>
        </w:rPr>
        <w:t xml:space="preserve"> o świadczeniach”,</w:t>
      </w:r>
    </w:p>
    <w:p w14:paraId="144EE45A" w14:textId="499EA0A6" w:rsidR="00C965ED" w:rsidRPr="0076525E" w:rsidRDefault="00CC525A" w:rsidP="000E4105">
      <w:pPr>
        <w:autoSpaceDE w:val="0"/>
        <w:autoSpaceDN w:val="0"/>
        <w:adjustRightInd w:val="0"/>
        <w:spacing w:line="360" w:lineRule="auto"/>
        <w:ind w:left="1134" w:hanging="426"/>
        <w:jc w:val="both"/>
        <w:rPr>
          <w:iCs/>
          <w:snapToGrid w:val="0"/>
          <w:sz w:val="22"/>
          <w:szCs w:val="22"/>
        </w:rPr>
      </w:pPr>
      <w:r w:rsidRPr="0076525E">
        <w:rPr>
          <w:iCs/>
          <w:snapToGrid w:val="0"/>
          <w:sz w:val="22"/>
          <w:szCs w:val="22"/>
        </w:rPr>
        <w:t>b)</w:t>
      </w:r>
      <w:r w:rsidR="004F7581" w:rsidRPr="0076525E">
        <w:rPr>
          <w:iCs/>
          <w:snapToGrid w:val="0"/>
          <w:sz w:val="22"/>
          <w:szCs w:val="22"/>
        </w:rPr>
        <w:tab/>
      </w:r>
      <w:r w:rsidR="00C965ED" w:rsidRPr="0076525E">
        <w:rPr>
          <w:iCs/>
          <w:snapToGrid w:val="0"/>
          <w:sz w:val="22"/>
          <w:szCs w:val="22"/>
        </w:rPr>
        <w:t>w rozporządzeniu ministra właściwego do spraw zdrowia:</w:t>
      </w:r>
    </w:p>
    <w:p w14:paraId="581056C5" w14:textId="24CD5F7B" w:rsidR="00CC525A" w:rsidRPr="0076525E" w:rsidRDefault="001803CE" w:rsidP="000D6988">
      <w:pPr>
        <w:pStyle w:val="Akapitzlist"/>
        <w:numPr>
          <w:ilvl w:val="0"/>
          <w:numId w:val="28"/>
        </w:numPr>
        <w:spacing w:line="360" w:lineRule="auto"/>
        <w:jc w:val="both"/>
        <w:rPr>
          <w:iCs/>
          <w:snapToGrid w:val="0"/>
          <w:sz w:val="22"/>
          <w:szCs w:val="22"/>
        </w:rPr>
      </w:pPr>
      <w:r w:rsidRPr="0076525E">
        <w:rPr>
          <w:iCs/>
          <w:snapToGrid w:val="0"/>
          <w:sz w:val="22"/>
          <w:szCs w:val="22"/>
        </w:rPr>
        <w:t xml:space="preserve">w sprawie świadczeń gwarantowanych z zakresu ambulatoryjnej opieki specjalistycznej </w:t>
      </w:r>
      <w:r w:rsidR="00F40133" w:rsidRPr="0076525E">
        <w:rPr>
          <w:iCs/>
          <w:snapToGrid w:val="0"/>
          <w:sz w:val="22"/>
          <w:szCs w:val="22"/>
        </w:rPr>
        <w:t xml:space="preserve">wydanym </w:t>
      </w:r>
      <w:r w:rsidR="0060597B" w:rsidRPr="0076525E">
        <w:rPr>
          <w:iCs/>
          <w:snapToGrid w:val="0"/>
          <w:sz w:val="22"/>
          <w:szCs w:val="22"/>
        </w:rPr>
        <w:t>na podstawie art. 31d ustawy o świadczeniach</w:t>
      </w:r>
      <w:r w:rsidRPr="0076525E">
        <w:rPr>
          <w:iCs/>
          <w:snapToGrid w:val="0"/>
          <w:sz w:val="22"/>
          <w:szCs w:val="22"/>
        </w:rPr>
        <w:t>,</w:t>
      </w:r>
    </w:p>
    <w:p w14:paraId="05DDA640" w14:textId="45E013A8" w:rsidR="00CC525A" w:rsidRPr="0076525E" w:rsidRDefault="001803CE" w:rsidP="000D6988">
      <w:pPr>
        <w:pStyle w:val="Akapitzlist"/>
        <w:numPr>
          <w:ilvl w:val="0"/>
          <w:numId w:val="28"/>
        </w:numPr>
        <w:spacing w:line="360" w:lineRule="auto"/>
        <w:jc w:val="both"/>
        <w:rPr>
          <w:iCs/>
          <w:snapToGrid w:val="0"/>
          <w:sz w:val="22"/>
          <w:szCs w:val="22"/>
        </w:rPr>
      </w:pPr>
      <w:r w:rsidRPr="0076525E">
        <w:rPr>
          <w:iCs/>
          <w:snapToGrid w:val="0"/>
          <w:sz w:val="22"/>
          <w:szCs w:val="22"/>
        </w:rPr>
        <w:t xml:space="preserve">w sprawie świadczeń gwarantowanych z zakresu programów zdrowotnych </w:t>
      </w:r>
      <w:r w:rsidR="0060597B" w:rsidRPr="0076525E">
        <w:rPr>
          <w:iCs/>
          <w:snapToGrid w:val="0"/>
          <w:sz w:val="22"/>
          <w:szCs w:val="22"/>
        </w:rPr>
        <w:t>wydan</w:t>
      </w:r>
      <w:r w:rsidR="001F140D" w:rsidRPr="0076525E">
        <w:rPr>
          <w:iCs/>
          <w:snapToGrid w:val="0"/>
          <w:sz w:val="22"/>
          <w:szCs w:val="22"/>
        </w:rPr>
        <w:t>ym</w:t>
      </w:r>
      <w:r w:rsidR="0060597B" w:rsidRPr="0076525E">
        <w:rPr>
          <w:iCs/>
          <w:snapToGrid w:val="0"/>
          <w:sz w:val="22"/>
          <w:szCs w:val="22"/>
        </w:rPr>
        <w:t xml:space="preserve"> na podstawie art. 31d ustawy o świadczeniach</w:t>
      </w:r>
      <w:r w:rsidRPr="0076525E">
        <w:rPr>
          <w:iCs/>
          <w:snapToGrid w:val="0"/>
          <w:sz w:val="22"/>
          <w:szCs w:val="22"/>
        </w:rPr>
        <w:t>,</w:t>
      </w:r>
    </w:p>
    <w:p w14:paraId="233FA132" w14:textId="2D49B626" w:rsidR="00CC525A" w:rsidRPr="0076525E" w:rsidRDefault="00F40133" w:rsidP="000D6988">
      <w:pPr>
        <w:pStyle w:val="Akapitzlist"/>
        <w:numPr>
          <w:ilvl w:val="0"/>
          <w:numId w:val="28"/>
        </w:numPr>
        <w:spacing w:line="360" w:lineRule="auto"/>
        <w:jc w:val="both"/>
        <w:rPr>
          <w:iCs/>
          <w:snapToGrid w:val="0"/>
          <w:sz w:val="22"/>
          <w:szCs w:val="22"/>
        </w:rPr>
      </w:pPr>
      <w:r w:rsidRPr="0076525E">
        <w:rPr>
          <w:iCs/>
          <w:snapToGrid w:val="0"/>
          <w:sz w:val="22"/>
          <w:szCs w:val="22"/>
        </w:rPr>
        <w:t xml:space="preserve">w sprawie </w:t>
      </w:r>
      <w:r w:rsidR="00CC525A" w:rsidRPr="0076525E">
        <w:rPr>
          <w:iCs/>
          <w:snapToGrid w:val="0"/>
          <w:sz w:val="22"/>
          <w:szCs w:val="22"/>
        </w:rPr>
        <w:t xml:space="preserve">ogólnych </w:t>
      </w:r>
      <w:r w:rsidRPr="0076525E">
        <w:rPr>
          <w:iCs/>
          <w:snapToGrid w:val="0"/>
          <w:sz w:val="22"/>
          <w:szCs w:val="22"/>
        </w:rPr>
        <w:t xml:space="preserve">warunków </w:t>
      </w:r>
      <w:r w:rsidR="00CC525A" w:rsidRPr="0076525E">
        <w:rPr>
          <w:iCs/>
          <w:snapToGrid w:val="0"/>
          <w:sz w:val="22"/>
          <w:szCs w:val="22"/>
        </w:rPr>
        <w:t xml:space="preserve">umów o udzielanie świadczeń opieki zdrowotnej </w:t>
      </w:r>
      <w:r w:rsidRPr="0076525E">
        <w:rPr>
          <w:iCs/>
          <w:snapToGrid w:val="0"/>
          <w:sz w:val="22"/>
          <w:szCs w:val="22"/>
        </w:rPr>
        <w:t xml:space="preserve">wydanym </w:t>
      </w:r>
      <w:r w:rsidR="001803CE" w:rsidRPr="0076525E">
        <w:rPr>
          <w:iCs/>
          <w:snapToGrid w:val="0"/>
          <w:sz w:val="22"/>
          <w:szCs w:val="22"/>
        </w:rPr>
        <w:t>na podstawie art. 137 ust. 2 ustawy</w:t>
      </w:r>
      <w:r w:rsidR="00CC525A" w:rsidRPr="0076525E">
        <w:rPr>
          <w:iCs/>
          <w:snapToGrid w:val="0"/>
          <w:sz w:val="22"/>
          <w:szCs w:val="22"/>
        </w:rPr>
        <w:t xml:space="preserve"> o świadczeniach</w:t>
      </w:r>
      <w:r w:rsidR="001803CE" w:rsidRPr="0076525E">
        <w:rPr>
          <w:iCs/>
          <w:snapToGrid w:val="0"/>
          <w:sz w:val="22"/>
          <w:szCs w:val="22"/>
        </w:rPr>
        <w:t>, zwanym dalej „Ogólnymi warunkami umów”</w:t>
      </w:r>
      <w:r w:rsidR="00CC525A" w:rsidRPr="0076525E">
        <w:rPr>
          <w:iCs/>
          <w:snapToGrid w:val="0"/>
          <w:sz w:val="22"/>
          <w:szCs w:val="22"/>
        </w:rPr>
        <w:t>;</w:t>
      </w:r>
    </w:p>
    <w:p w14:paraId="5B17BAA1" w14:textId="013E8E4D" w:rsidR="00285AC9" w:rsidRPr="0076525E" w:rsidRDefault="00CC525A" w:rsidP="000E4105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iCs/>
          <w:snapToGrid w:val="0"/>
          <w:sz w:val="22"/>
          <w:szCs w:val="22"/>
        </w:rPr>
      </w:pPr>
      <w:r w:rsidRPr="0076525E">
        <w:rPr>
          <w:iCs/>
          <w:snapToGrid w:val="0"/>
          <w:sz w:val="22"/>
          <w:szCs w:val="22"/>
        </w:rPr>
        <w:t>2)</w:t>
      </w:r>
      <w:r w:rsidR="004F7581" w:rsidRPr="0076525E">
        <w:rPr>
          <w:iCs/>
          <w:snapToGrid w:val="0"/>
          <w:sz w:val="22"/>
          <w:szCs w:val="22"/>
        </w:rPr>
        <w:tab/>
      </w:r>
      <w:r w:rsidR="001803CE" w:rsidRPr="0076525E">
        <w:rPr>
          <w:iCs/>
          <w:snapToGrid w:val="0"/>
          <w:sz w:val="22"/>
          <w:szCs w:val="22"/>
        </w:rPr>
        <w:t xml:space="preserve">ze szczegółowymi warunkami </w:t>
      </w:r>
      <w:r w:rsidR="006564E7" w:rsidRPr="0076525E">
        <w:rPr>
          <w:iCs/>
          <w:snapToGrid w:val="0"/>
          <w:sz w:val="22"/>
          <w:szCs w:val="22"/>
        </w:rPr>
        <w:t xml:space="preserve">zawierania i realizacji umów w rodzaju ambulatoryjna opieka specjalistyczna, </w:t>
      </w:r>
      <w:r w:rsidR="001803CE" w:rsidRPr="0076525E">
        <w:rPr>
          <w:iCs/>
          <w:snapToGrid w:val="0"/>
          <w:sz w:val="22"/>
          <w:szCs w:val="22"/>
        </w:rPr>
        <w:t xml:space="preserve">określonymi przez Prezesa </w:t>
      </w:r>
      <w:r w:rsidR="006564E7" w:rsidRPr="0076525E">
        <w:rPr>
          <w:iCs/>
          <w:snapToGrid w:val="0"/>
          <w:sz w:val="22"/>
          <w:szCs w:val="22"/>
        </w:rPr>
        <w:t xml:space="preserve">Narodowego </w:t>
      </w:r>
      <w:r w:rsidR="001803CE" w:rsidRPr="0076525E">
        <w:rPr>
          <w:iCs/>
          <w:snapToGrid w:val="0"/>
          <w:sz w:val="22"/>
          <w:szCs w:val="22"/>
        </w:rPr>
        <w:t>Funduszu</w:t>
      </w:r>
      <w:r w:rsidR="006564E7" w:rsidRPr="0076525E">
        <w:rPr>
          <w:iCs/>
          <w:snapToGrid w:val="0"/>
          <w:sz w:val="22"/>
          <w:szCs w:val="22"/>
        </w:rPr>
        <w:t xml:space="preserve"> Zdrowia</w:t>
      </w:r>
      <w:r w:rsidR="001803CE" w:rsidRPr="0076525E">
        <w:rPr>
          <w:iCs/>
          <w:snapToGrid w:val="0"/>
          <w:sz w:val="22"/>
          <w:szCs w:val="22"/>
        </w:rPr>
        <w:t xml:space="preserve"> na podstawie</w:t>
      </w:r>
      <w:r w:rsidR="00285AC9" w:rsidRPr="0076525E">
        <w:rPr>
          <w:iCs/>
          <w:snapToGrid w:val="0"/>
          <w:sz w:val="22"/>
          <w:szCs w:val="22"/>
        </w:rPr>
        <w:t xml:space="preserve"> art. 146 ust. 1 pkt 2 ustawy</w:t>
      </w:r>
      <w:r w:rsidR="006564E7" w:rsidRPr="0076525E">
        <w:rPr>
          <w:iCs/>
          <w:snapToGrid w:val="0"/>
          <w:sz w:val="22"/>
          <w:szCs w:val="22"/>
        </w:rPr>
        <w:t xml:space="preserve"> o świadczeniach</w:t>
      </w:r>
      <w:r w:rsidR="00146E6A" w:rsidRPr="0076525E">
        <w:rPr>
          <w:iCs/>
          <w:snapToGrid w:val="0"/>
          <w:sz w:val="22"/>
          <w:szCs w:val="22"/>
        </w:rPr>
        <w:t>, zwanymi dalej „</w:t>
      </w:r>
      <w:r w:rsidR="005F7826" w:rsidRPr="0076525E">
        <w:rPr>
          <w:iCs/>
          <w:snapToGrid w:val="0"/>
          <w:sz w:val="22"/>
          <w:szCs w:val="22"/>
        </w:rPr>
        <w:t xml:space="preserve">szczegółowymi </w:t>
      </w:r>
      <w:r w:rsidR="00146E6A" w:rsidRPr="0076525E">
        <w:rPr>
          <w:iCs/>
          <w:snapToGrid w:val="0"/>
          <w:sz w:val="22"/>
          <w:szCs w:val="22"/>
        </w:rPr>
        <w:t>warunkami umów”</w:t>
      </w:r>
      <w:r w:rsidR="00285AC9" w:rsidRPr="0076525E">
        <w:rPr>
          <w:iCs/>
          <w:snapToGrid w:val="0"/>
          <w:sz w:val="22"/>
          <w:szCs w:val="22"/>
        </w:rPr>
        <w:t>.</w:t>
      </w:r>
    </w:p>
    <w:p w14:paraId="385F868F" w14:textId="77777777" w:rsidR="003C6905" w:rsidRPr="0076525E" w:rsidRDefault="006564E7" w:rsidP="007D582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6525E">
        <w:rPr>
          <w:iCs/>
          <w:snapToGrid w:val="0"/>
          <w:sz w:val="22"/>
          <w:szCs w:val="22"/>
        </w:rPr>
        <w:t>3.</w:t>
      </w:r>
      <w:r w:rsidRPr="0076525E">
        <w:rPr>
          <w:sz w:val="22"/>
          <w:szCs w:val="22"/>
        </w:rPr>
        <w:t xml:space="preserve"> </w:t>
      </w:r>
      <w:r w:rsidR="00465014" w:rsidRPr="0076525E">
        <w:rPr>
          <w:sz w:val="22"/>
          <w:szCs w:val="22"/>
        </w:rPr>
        <w:t xml:space="preserve">Świadczeniodawca </w:t>
      </w:r>
      <w:r w:rsidR="003C6905" w:rsidRPr="0076525E">
        <w:rPr>
          <w:sz w:val="22"/>
          <w:szCs w:val="22"/>
        </w:rPr>
        <w:t>obowiązany jest zapozna</w:t>
      </w:r>
      <w:r w:rsidR="00DF1CFE" w:rsidRPr="0076525E">
        <w:rPr>
          <w:sz w:val="22"/>
          <w:szCs w:val="22"/>
        </w:rPr>
        <w:t>ć</w:t>
      </w:r>
      <w:r w:rsidR="003C6905" w:rsidRPr="0076525E">
        <w:rPr>
          <w:sz w:val="22"/>
          <w:szCs w:val="22"/>
        </w:rPr>
        <w:t xml:space="preserve"> z przepisami § 12 Ogólnych warunków umów wszystkie osoby, które udzielają świadczeń lub udzielają </w:t>
      </w:r>
      <w:r w:rsidR="00571547" w:rsidRPr="0076525E">
        <w:rPr>
          <w:sz w:val="22"/>
          <w:szCs w:val="22"/>
        </w:rPr>
        <w:t>informacji świadczeniobiorcom o </w:t>
      </w:r>
      <w:r w:rsidR="003C6905" w:rsidRPr="0076525E">
        <w:rPr>
          <w:sz w:val="22"/>
          <w:szCs w:val="22"/>
        </w:rPr>
        <w:t>sposobie, trybie oraz zasadach udzielania świadczeń w jego placówce.</w:t>
      </w:r>
    </w:p>
    <w:p w14:paraId="43B9EE25" w14:textId="77777777" w:rsidR="003C6905" w:rsidRPr="0076525E" w:rsidRDefault="003C6905" w:rsidP="00AC3D59">
      <w:pPr>
        <w:pStyle w:val="Tekstpodstawowywcity3"/>
        <w:tabs>
          <w:tab w:val="clear" w:pos="360"/>
        </w:tabs>
        <w:spacing w:before="360" w:after="120" w:line="276" w:lineRule="auto"/>
        <w:ind w:left="0" w:firstLine="0"/>
        <w:jc w:val="center"/>
      </w:pPr>
      <w:r w:rsidRPr="0076525E">
        <w:t>ORGANIZACJA UDZIELANIA ŚWIADCZEŃ</w:t>
      </w:r>
    </w:p>
    <w:p w14:paraId="4EF1E53F" w14:textId="77777777" w:rsidR="003C6905" w:rsidRPr="0076525E" w:rsidRDefault="003C6905" w:rsidP="00AC3D59">
      <w:pPr>
        <w:autoSpaceDE w:val="0"/>
        <w:autoSpaceDN w:val="0"/>
        <w:adjustRightInd w:val="0"/>
        <w:spacing w:before="240" w:after="120" w:line="276" w:lineRule="auto"/>
        <w:jc w:val="center"/>
        <w:rPr>
          <w:b/>
          <w:sz w:val="22"/>
          <w:szCs w:val="22"/>
        </w:rPr>
      </w:pPr>
      <w:r w:rsidRPr="0076525E">
        <w:rPr>
          <w:b/>
          <w:sz w:val="22"/>
          <w:szCs w:val="22"/>
        </w:rPr>
        <w:t>§ 2.</w:t>
      </w:r>
    </w:p>
    <w:p w14:paraId="30F479A1" w14:textId="1BED1CDC" w:rsidR="00997D6A" w:rsidRPr="0076525E" w:rsidRDefault="003C6905" w:rsidP="003A6682">
      <w:pPr>
        <w:pStyle w:val="Tekstpodstawowywcity3"/>
        <w:numPr>
          <w:ilvl w:val="1"/>
          <w:numId w:val="14"/>
        </w:numPr>
        <w:tabs>
          <w:tab w:val="clear" w:pos="1440"/>
          <w:tab w:val="num" w:pos="426"/>
        </w:tabs>
        <w:spacing w:line="360" w:lineRule="auto"/>
        <w:ind w:left="425" w:hanging="425"/>
        <w:rPr>
          <w:b w:val="0"/>
          <w:bCs w:val="0"/>
        </w:rPr>
      </w:pPr>
      <w:r w:rsidRPr="0076525E">
        <w:rPr>
          <w:b w:val="0"/>
          <w:bCs w:val="0"/>
        </w:rPr>
        <w:t xml:space="preserve">Świadczenia w poszczególnych zakresach </w:t>
      </w:r>
      <w:r w:rsidR="00252324" w:rsidRPr="0076525E">
        <w:rPr>
          <w:b w:val="0"/>
          <w:bCs w:val="0"/>
        </w:rPr>
        <w:t xml:space="preserve">świadczeń </w:t>
      </w:r>
      <w:r w:rsidRPr="0076525E">
        <w:rPr>
          <w:b w:val="0"/>
          <w:bCs w:val="0"/>
        </w:rPr>
        <w:t>udzielane są</w:t>
      </w:r>
      <w:r w:rsidR="00997D6A" w:rsidRPr="0076525E">
        <w:rPr>
          <w:b w:val="0"/>
          <w:bCs w:val="0"/>
        </w:rPr>
        <w:t>:</w:t>
      </w:r>
    </w:p>
    <w:p w14:paraId="2DEAE3DD" w14:textId="77777777" w:rsidR="003C6905" w:rsidRPr="0076525E" w:rsidRDefault="003C6905" w:rsidP="003A6682">
      <w:pPr>
        <w:pStyle w:val="Tekstpodstawowywcity3"/>
        <w:numPr>
          <w:ilvl w:val="0"/>
          <w:numId w:val="22"/>
        </w:numPr>
        <w:spacing w:line="360" w:lineRule="auto"/>
        <w:ind w:left="709"/>
        <w:rPr>
          <w:b w:val="0"/>
          <w:bCs w:val="0"/>
        </w:rPr>
      </w:pPr>
      <w:r w:rsidRPr="0076525E">
        <w:rPr>
          <w:b w:val="0"/>
          <w:bCs w:val="0"/>
        </w:rPr>
        <w:t xml:space="preserve">przez osoby wymienione </w:t>
      </w:r>
      <w:r w:rsidRPr="0076525E">
        <w:rPr>
          <w:bCs w:val="0"/>
        </w:rPr>
        <w:t xml:space="preserve">w załączniku nr 2 </w:t>
      </w:r>
      <w:r w:rsidRPr="0076525E">
        <w:rPr>
          <w:b w:val="0"/>
          <w:bCs w:val="0"/>
        </w:rPr>
        <w:t>do</w:t>
      </w:r>
      <w:r w:rsidR="00997D6A" w:rsidRPr="0076525E">
        <w:rPr>
          <w:b w:val="0"/>
          <w:bCs w:val="0"/>
        </w:rPr>
        <w:t xml:space="preserve"> umowy – „Harmonogram – zasoby”;</w:t>
      </w:r>
    </w:p>
    <w:p w14:paraId="27346EFA" w14:textId="77777777" w:rsidR="00997D6A" w:rsidRPr="0076525E" w:rsidRDefault="00997D6A" w:rsidP="003A6682">
      <w:pPr>
        <w:pStyle w:val="Tekstpodstawowywcity3"/>
        <w:numPr>
          <w:ilvl w:val="0"/>
          <w:numId w:val="22"/>
        </w:numPr>
        <w:spacing w:line="360" w:lineRule="auto"/>
        <w:ind w:left="709"/>
        <w:rPr>
          <w:b w:val="0"/>
          <w:bCs w:val="0"/>
        </w:rPr>
      </w:pPr>
      <w:r w:rsidRPr="0076525E">
        <w:rPr>
          <w:b w:val="0"/>
          <w:bCs w:val="0"/>
        </w:rPr>
        <w:t xml:space="preserve">zgodnie z harmonogramem pracy, określonym </w:t>
      </w:r>
      <w:r w:rsidRPr="0076525E">
        <w:rPr>
          <w:bCs w:val="0"/>
        </w:rPr>
        <w:t xml:space="preserve">w załączniku nr 2 </w:t>
      </w:r>
      <w:r w:rsidRPr="0076525E">
        <w:rPr>
          <w:b w:val="0"/>
          <w:bCs w:val="0"/>
        </w:rPr>
        <w:t>do umowy – „Harmonogram – zasoby”.</w:t>
      </w:r>
    </w:p>
    <w:p w14:paraId="2192308F" w14:textId="77777777" w:rsidR="003C6905" w:rsidRPr="0076525E" w:rsidRDefault="003C6905" w:rsidP="003A6682">
      <w:pPr>
        <w:pStyle w:val="Tekstpodstawowywcity3"/>
        <w:numPr>
          <w:ilvl w:val="1"/>
          <w:numId w:val="14"/>
        </w:numPr>
        <w:tabs>
          <w:tab w:val="clear" w:pos="1440"/>
          <w:tab w:val="num" w:pos="426"/>
        </w:tabs>
        <w:spacing w:line="360" w:lineRule="auto"/>
        <w:ind w:left="425" w:hanging="425"/>
        <w:rPr>
          <w:b w:val="0"/>
          <w:bCs w:val="0"/>
        </w:rPr>
      </w:pPr>
      <w:r w:rsidRPr="0076525E">
        <w:rPr>
          <w:b w:val="0"/>
          <w:bCs w:val="0"/>
        </w:rPr>
        <w:t xml:space="preserve">Dane o potencjale wykonawczym Świadczeniodawcy przeznaczonym do realizacji umowy, będące w jego dyspozycji, określone są </w:t>
      </w:r>
      <w:r w:rsidRPr="0076525E">
        <w:rPr>
          <w:bCs w:val="0"/>
        </w:rPr>
        <w:t xml:space="preserve">w załączniku nr 2 </w:t>
      </w:r>
      <w:r w:rsidR="00464D8C" w:rsidRPr="0076525E">
        <w:rPr>
          <w:b w:val="0"/>
          <w:bCs w:val="0"/>
        </w:rPr>
        <w:t xml:space="preserve">do umowy </w:t>
      </w:r>
      <w:r w:rsidRPr="0076525E">
        <w:rPr>
          <w:b w:val="0"/>
          <w:bCs w:val="0"/>
        </w:rPr>
        <w:t xml:space="preserve">– „Harmonogram - zasoby”. </w:t>
      </w:r>
    </w:p>
    <w:p w14:paraId="005D9939" w14:textId="77777777" w:rsidR="003C6905" w:rsidRPr="0076525E" w:rsidRDefault="003C6905" w:rsidP="003A6682">
      <w:pPr>
        <w:pStyle w:val="Tekstpodstawowywcity3"/>
        <w:numPr>
          <w:ilvl w:val="1"/>
          <w:numId w:val="14"/>
        </w:numPr>
        <w:tabs>
          <w:tab w:val="clear" w:pos="1440"/>
          <w:tab w:val="num" w:pos="426"/>
        </w:tabs>
        <w:spacing w:line="360" w:lineRule="auto"/>
        <w:ind w:left="425" w:hanging="425"/>
        <w:rPr>
          <w:b w:val="0"/>
          <w:bCs w:val="0"/>
        </w:rPr>
      </w:pPr>
      <w:r w:rsidRPr="0076525E">
        <w:rPr>
          <w:b w:val="0"/>
          <w:bCs w:val="0"/>
        </w:rPr>
        <w:t xml:space="preserve">Świadczenia w poszczególnych zakresach mogą być udzielane przez Świadczeniodawcę z udziałem podwykonawców udzielających świadczeń na zlecenie Świadczeniodawcy, wymienionych w „Wykazie podwykonawców”, stanowiącym </w:t>
      </w:r>
      <w:r w:rsidRPr="0076525E">
        <w:rPr>
          <w:bCs w:val="0"/>
        </w:rPr>
        <w:t xml:space="preserve">załącznik nr 3 </w:t>
      </w:r>
      <w:r w:rsidRPr="0076525E">
        <w:rPr>
          <w:b w:val="0"/>
          <w:bCs w:val="0"/>
        </w:rPr>
        <w:t>do umowy.</w:t>
      </w:r>
    </w:p>
    <w:p w14:paraId="21CBC6D2" w14:textId="776A765C" w:rsidR="00D820A1" w:rsidRPr="0076525E" w:rsidRDefault="003C6905" w:rsidP="003A6682">
      <w:pPr>
        <w:pStyle w:val="Tekstpodstawowywcity3"/>
        <w:numPr>
          <w:ilvl w:val="1"/>
          <w:numId w:val="14"/>
        </w:numPr>
        <w:tabs>
          <w:tab w:val="clear" w:pos="1440"/>
          <w:tab w:val="num" w:pos="426"/>
        </w:tabs>
        <w:spacing w:line="360" w:lineRule="auto"/>
        <w:ind w:left="425" w:hanging="425"/>
        <w:rPr>
          <w:b w:val="0"/>
          <w:bCs w:val="0"/>
        </w:rPr>
      </w:pPr>
      <w:r w:rsidRPr="0076525E">
        <w:rPr>
          <w:b w:val="0"/>
          <w:bCs w:val="0"/>
        </w:rPr>
        <w:t xml:space="preserve">Świadczenia mogą być udzielane wyłącznie przez podwykonawcę spełniającego warunki określone </w:t>
      </w:r>
      <w:r w:rsidR="00146E6A" w:rsidRPr="0076525E">
        <w:rPr>
          <w:b w:val="0"/>
          <w:bCs w:val="0"/>
        </w:rPr>
        <w:t xml:space="preserve">w przepisach, o których mowa </w:t>
      </w:r>
      <w:r w:rsidRPr="0076525E">
        <w:rPr>
          <w:b w:val="0"/>
          <w:bCs w:val="0"/>
        </w:rPr>
        <w:t>w</w:t>
      </w:r>
      <w:r w:rsidR="00465014" w:rsidRPr="0076525E">
        <w:rPr>
          <w:b w:val="0"/>
          <w:bCs w:val="0"/>
        </w:rPr>
        <w:t xml:space="preserve"> </w:t>
      </w:r>
      <w:r w:rsidR="00146E6A" w:rsidRPr="0076525E">
        <w:rPr>
          <w:b w:val="0"/>
        </w:rPr>
        <w:t>§ 1  ust. 2 pkt 1 lit.</w:t>
      </w:r>
      <w:r w:rsidR="00B66EB0" w:rsidRPr="0076525E">
        <w:rPr>
          <w:b w:val="0"/>
        </w:rPr>
        <w:t xml:space="preserve"> b</w:t>
      </w:r>
      <w:r w:rsidR="00146E6A" w:rsidRPr="0076525E">
        <w:rPr>
          <w:b w:val="0"/>
        </w:rPr>
        <w:t xml:space="preserve">, </w:t>
      </w:r>
      <w:r w:rsidR="005B6B8A" w:rsidRPr="0076525E">
        <w:rPr>
          <w:b w:val="0"/>
          <w:bCs w:val="0"/>
        </w:rPr>
        <w:t>przepisach odrębnych</w:t>
      </w:r>
      <w:r w:rsidR="007D5828" w:rsidRPr="0076525E">
        <w:rPr>
          <w:b w:val="0"/>
          <w:bCs w:val="0"/>
        </w:rPr>
        <w:t xml:space="preserve"> i </w:t>
      </w:r>
      <w:r w:rsidR="00C12AFC" w:rsidRPr="0076525E">
        <w:rPr>
          <w:b w:val="0"/>
          <w:bCs w:val="0"/>
        </w:rPr>
        <w:t xml:space="preserve">szczegółowych </w:t>
      </w:r>
      <w:r w:rsidR="00146E6A" w:rsidRPr="0076525E">
        <w:rPr>
          <w:b w:val="0"/>
          <w:bCs w:val="0"/>
        </w:rPr>
        <w:t>warunkach umów</w:t>
      </w:r>
      <w:r w:rsidR="00D820A1" w:rsidRPr="0076525E">
        <w:rPr>
          <w:b w:val="0"/>
          <w:bCs w:val="0"/>
        </w:rPr>
        <w:t>.</w:t>
      </w:r>
      <w:r w:rsidR="005B6B8A" w:rsidRPr="0076525E">
        <w:rPr>
          <w:b w:val="0"/>
          <w:bCs w:val="0"/>
        </w:rPr>
        <w:t xml:space="preserve"> </w:t>
      </w:r>
    </w:p>
    <w:p w14:paraId="21973917" w14:textId="77777777" w:rsidR="003C6905" w:rsidRPr="0076525E" w:rsidRDefault="003C6905" w:rsidP="003A6682">
      <w:pPr>
        <w:pStyle w:val="Tekstpodstawowywcity3"/>
        <w:numPr>
          <w:ilvl w:val="1"/>
          <w:numId w:val="14"/>
        </w:numPr>
        <w:tabs>
          <w:tab w:val="clear" w:pos="1440"/>
          <w:tab w:val="num" w:pos="426"/>
        </w:tabs>
        <w:spacing w:line="360" w:lineRule="auto"/>
        <w:ind w:left="425" w:hanging="425"/>
        <w:rPr>
          <w:b w:val="0"/>
          <w:bCs w:val="0"/>
        </w:rPr>
      </w:pPr>
      <w:r w:rsidRPr="0076525E">
        <w:rPr>
          <w:b w:val="0"/>
          <w:bCs w:val="0"/>
        </w:rPr>
        <w:t xml:space="preserve">Dopuszczalne jest zlecenie podwykonawcy udzielania jedynie niepełnego zakresu świadczeń </w:t>
      </w:r>
      <w:r w:rsidRPr="0076525E">
        <w:rPr>
          <w:b w:val="0"/>
          <w:bCs w:val="0"/>
        </w:rPr>
        <w:lastRenderedPageBreak/>
        <w:t>będących przedmiotem umowy.</w:t>
      </w:r>
    </w:p>
    <w:p w14:paraId="4175DE34" w14:textId="652F2332" w:rsidR="003C6905" w:rsidRPr="0076525E" w:rsidRDefault="00465014" w:rsidP="003A6682">
      <w:pPr>
        <w:pStyle w:val="Tekstpodstawowywcity3"/>
        <w:numPr>
          <w:ilvl w:val="1"/>
          <w:numId w:val="14"/>
        </w:numPr>
        <w:tabs>
          <w:tab w:val="clear" w:pos="1440"/>
          <w:tab w:val="num" w:pos="426"/>
        </w:tabs>
        <w:spacing w:line="360" w:lineRule="auto"/>
        <w:ind w:left="425" w:hanging="425"/>
        <w:rPr>
          <w:b w:val="0"/>
          <w:bCs w:val="0"/>
        </w:rPr>
      </w:pPr>
      <w:r w:rsidRPr="0076525E">
        <w:rPr>
          <w:b w:val="0"/>
          <w:bCs w:val="0"/>
        </w:rPr>
        <w:t xml:space="preserve">Umowa zawarta </w:t>
      </w:r>
      <w:r w:rsidR="003C6905" w:rsidRPr="0076525E">
        <w:rPr>
          <w:b w:val="0"/>
          <w:bCs w:val="0"/>
        </w:rPr>
        <w:t>między Świadczeniodawcą a podwykonawcą zawiera zastrzeżenie o</w:t>
      </w:r>
      <w:r w:rsidR="00F076EF" w:rsidRPr="0076525E">
        <w:rPr>
          <w:b w:val="0"/>
          <w:bCs w:val="0"/>
        </w:rPr>
        <w:t> </w:t>
      </w:r>
      <w:r w:rsidR="003C6905" w:rsidRPr="0076525E">
        <w:rPr>
          <w:b w:val="0"/>
          <w:bCs w:val="0"/>
        </w:rPr>
        <w:t xml:space="preserve">prawie </w:t>
      </w:r>
      <w:r w:rsidR="00146E6A" w:rsidRPr="0076525E">
        <w:rPr>
          <w:b w:val="0"/>
          <w:bCs w:val="0"/>
        </w:rPr>
        <w:t xml:space="preserve">Narodowego </w:t>
      </w:r>
      <w:r w:rsidR="003C6905" w:rsidRPr="0076525E">
        <w:rPr>
          <w:b w:val="0"/>
          <w:bCs w:val="0"/>
        </w:rPr>
        <w:t>Funduszu</w:t>
      </w:r>
      <w:r w:rsidR="00146E6A" w:rsidRPr="0076525E">
        <w:rPr>
          <w:b w:val="0"/>
          <w:bCs w:val="0"/>
        </w:rPr>
        <w:t xml:space="preserve"> Zdrowia</w:t>
      </w:r>
      <w:r w:rsidR="003C6905" w:rsidRPr="0076525E">
        <w:rPr>
          <w:b w:val="0"/>
          <w:bCs w:val="0"/>
        </w:rPr>
        <w:t xml:space="preserve"> do przeprowadzenia kontroli </w:t>
      </w:r>
      <w:r w:rsidR="00464D8C" w:rsidRPr="0076525E">
        <w:rPr>
          <w:b w:val="0"/>
        </w:rPr>
        <w:t xml:space="preserve">podmiotów </w:t>
      </w:r>
      <w:r w:rsidR="005B6B8A" w:rsidRPr="0076525E">
        <w:rPr>
          <w:b w:val="0"/>
        </w:rPr>
        <w:t>biorących udział w</w:t>
      </w:r>
      <w:r w:rsidR="005C0DC5" w:rsidRPr="0076525E">
        <w:rPr>
          <w:b w:val="0"/>
        </w:rPr>
        <w:t> </w:t>
      </w:r>
      <w:r w:rsidR="005B6B8A" w:rsidRPr="0076525E">
        <w:rPr>
          <w:b w:val="0"/>
        </w:rPr>
        <w:t>udzielaniu świadczeń</w:t>
      </w:r>
      <w:r w:rsidR="003C6905" w:rsidRPr="0076525E">
        <w:rPr>
          <w:b w:val="0"/>
          <w:bCs w:val="0"/>
        </w:rPr>
        <w:t>, na zasadach określonych w</w:t>
      </w:r>
      <w:r w:rsidR="00146E6A" w:rsidRPr="0076525E">
        <w:rPr>
          <w:b w:val="0"/>
          <w:bCs w:val="0"/>
        </w:rPr>
        <w:t> </w:t>
      </w:r>
      <w:r w:rsidR="003C6905" w:rsidRPr="0076525E">
        <w:rPr>
          <w:b w:val="0"/>
          <w:bCs w:val="0"/>
        </w:rPr>
        <w:t>ustawie</w:t>
      </w:r>
      <w:r w:rsidR="00146E6A" w:rsidRPr="0076525E">
        <w:rPr>
          <w:b w:val="0"/>
          <w:bCs w:val="0"/>
        </w:rPr>
        <w:t xml:space="preserve"> o świadczeniach</w:t>
      </w:r>
      <w:r w:rsidR="00647CEE" w:rsidRPr="0076525E">
        <w:rPr>
          <w:b w:val="0"/>
          <w:bCs w:val="0"/>
        </w:rPr>
        <w:t>, w </w:t>
      </w:r>
      <w:r w:rsidR="00C04714" w:rsidRPr="0076525E">
        <w:rPr>
          <w:b w:val="0"/>
          <w:bCs w:val="0"/>
        </w:rPr>
        <w:t>zakresie wynikającym z </w:t>
      </w:r>
      <w:r w:rsidR="003C6905" w:rsidRPr="0076525E">
        <w:rPr>
          <w:b w:val="0"/>
          <w:bCs w:val="0"/>
        </w:rPr>
        <w:t>umowy.</w:t>
      </w:r>
      <w:r w:rsidR="001803CE" w:rsidRPr="0076525E">
        <w:rPr>
          <w:b w:val="0"/>
          <w:bCs w:val="0"/>
        </w:rPr>
        <w:t xml:space="preserve"> </w:t>
      </w:r>
      <w:r w:rsidR="003C6905" w:rsidRPr="0076525E">
        <w:rPr>
          <w:b w:val="0"/>
          <w:bCs w:val="0"/>
        </w:rPr>
        <w:t>Fundusz informuje Ś</w:t>
      </w:r>
      <w:r w:rsidR="00647CEE" w:rsidRPr="0076525E">
        <w:rPr>
          <w:b w:val="0"/>
          <w:bCs w:val="0"/>
        </w:rPr>
        <w:t>wiadczeniodawcę o rozpoczęciu i </w:t>
      </w:r>
      <w:r w:rsidR="003C6905" w:rsidRPr="0076525E">
        <w:rPr>
          <w:b w:val="0"/>
          <w:bCs w:val="0"/>
        </w:rPr>
        <w:t>zakończeniu kontroli podwykonawcy oraz jej wynikach.</w:t>
      </w:r>
    </w:p>
    <w:p w14:paraId="61DA493B" w14:textId="41E90A34" w:rsidR="003C6905" w:rsidRPr="0076525E" w:rsidRDefault="003C6905" w:rsidP="003A6682">
      <w:pPr>
        <w:pStyle w:val="Tekstpodstawowywcity3"/>
        <w:numPr>
          <w:ilvl w:val="1"/>
          <w:numId w:val="14"/>
        </w:numPr>
        <w:tabs>
          <w:tab w:val="clear" w:pos="1440"/>
          <w:tab w:val="num" w:pos="426"/>
        </w:tabs>
        <w:spacing w:line="360" w:lineRule="auto"/>
        <w:ind w:left="425" w:hanging="425"/>
        <w:rPr>
          <w:b w:val="0"/>
          <w:bCs w:val="0"/>
        </w:rPr>
      </w:pPr>
      <w:r w:rsidRPr="0076525E">
        <w:rPr>
          <w:b w:val="0"/>
          <w:bCs w:val="0"/>
        </w:rPr>
        <w:t xml:space="preserve">Zaprzestanie współpracy z podwykonawcą wymienionym w </w:t>
      </w:r>
      <w:r w:rsidRPr="0076525E">
        <w:rPr>
          <w:bCs w:val="0"/>
        </w:rPr>
        <w:t xml:space="preserve">załączniku nr 3 </w:t>
      </w:r>
      <w:r w:rsidRPr="0076525E">
        <w:rPr>
          <w:b w:val="0"/>
          <w:bCs w:val="0"/>
        </w:rPr>
        <w:t xml:space="preserve">do umowy lub nawiązanie współpracy z innym podwykonawcą, wymaga zgłoszenia dyrektorowi </w:t>
      </w:r>
      <w:r w:rsidR="006466AC" w:rsidRPr="0076525E">
        <w:rPr>
          <w:b w:val="0"/>
          <w:bCs w:val="0"/>
        </w:rPr>
        <w:t>o</w:t>
      </w:r>
      <w:r w:rsidRPr="0076525E">
        <w:rPr>
          <w:b w:val="0"/>
          <w:bCs w:val="0"/>
        </w:rPr>
        <w:t xml:space="preserve">ddziału </w:t>
      </w:r>
      <w:r w:rsidR="006466AC" w:rsidRPr="0076525E">
        <w:rPr>
          <w:b w:val="0"/>
          <w:bCs w:val="0"/>
        </w:rPr>
        <w:t xml:space="preserve">wojewódzkiego </w:t>
      </w:r>
      <w:r w:rsidRPr="0076525E">
        <w:rPr>
          <w:b w:val="0"/>
          <w:bCs w:val="0"/>
        </w:rPr>
        <w:t>Funduszu</w:t>
      </w:r>
      <w:r w:rsidR="00CE07CF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najpóźniej w dniu poprzedzającym wejście w życie zmiany.</w:t>
      </w:r>
    </w:p>
    <w:p w14:paraId="1E6A02E3" w14:textId="77777777" w:rsidR="003C6905" w:rsidRPr="0076525E" w:rsidRDefault="00465014" w:rsidP="003A6682">
      <w:pPr>
        <w:pStyle w:val="Tekstpodstawowywcity3"/>
        <w:numPr>
          <w:ilvl w:val="1"/>
          <w:numId w:val="14"/>
        </w:numPr>
        <w:tabs>
          <w:tab w:val="clear" w:pos="1440"/>
          <w:tab w:val="num" w:pos="426"/>
        </w:tabs>
        <w:spacing w:line="360" w:lineRule="auto"/>
        <w:ind w:left="425" w:hanging="425"/>
        <w:rPr>
          <w:b w:val="0"/>
          <w:i/>
        </w:rPr>
      </w:pPr>
      <w:r w:rsidRPr="0076525E">
        <w:rPr>
          <w:b w:val="0"/>
          <w:bCs w:val="0"/>
        </w:rPr>
        <w:t xml:space="preserve">Świadczeniodawca </w:t>
      </w:r>
      <w:r w:rsidR="003C6905" w:rsidRPr="0076525E">
        <w:rPr>
          <w:b w:val="0"/>
          <w:bCs w:val="0"/>
        </w:rPr>
        <w:t>obowiązany jest do bieżącego aktualizowania danych o swoim potencjale wykonawczym przeznaczonym do realizacji umowy, przez który rozumie się zasoby będące w dyspozycji Świadczeniodawcy służące wykonywaniu świadczeń, w</w:t>
      </w:r>
      <w:r w:rsidR="00400615" w:rsidRPr="0076525E">
        <w:rPr>
          <w:b w:val="0"/>
          <w:bCs w:val="0"/>
        </w:rPr>
        <w:t> </w:t>
      </w:r>
      <w:r w:rsidR="003C6905" w:rsidRPr="0076525E">
        <w:rPr>
          <w:b w:val="0"/>
          <w:bCs w:val="0"/>
        </w:rPr>
        <w:t xml:space="preserve">szczególności osoby udzielające tych świadczeń i sprzęt. </w:t>
      </w:r>
    </w:p>
    <w:p w14:paraId="63FD8532" w14:textId="602475ED" w:rsidR="00F076EF" w:rsidRPr="0076525E" w:rsidRDefault="003E0407" w:rsidP="003A6682">
      <w:pPr>
        <w:pStyle w:val="Tekstpodstawowywcity3"/>
        <w:numPr>
          <w:ilvl w:val="1"/>
          <w:numId w:val="14"/>
        </w:numPr>
        <w:tabs>
          <w:tab w:val="clear" w:pos="1440"/>
          <w:tab w:val="num" w:pos="426"/>
        </w:tabs>
        <w:spacing w:line="360" w:lineRule="auto"/>
        <w:ind w:left="425" w:hanging="425"/>
        <w:rPr>
          <w:b w:val="0"/>
        </w:rPr>
      </w:pPr>
      <w:r w:rsidRPr="0076525E">
        <w:rPr>
          <w:b w:val="0"/>
          <w:iCs/>
          <w:snapToGrid w:val="0"/>
        </w:rPr>
        <w:t xml:space="preserve">Aktualizacji danych, o których mowa w ust. </w:t>
      </w:r>
      <w:r w:rsidR="007D5828" w:rsidRPr="0076525E">
        <w:rPr>
          <w:b w:val="0"/>
          <w:iCs/>
          <w:snapToGrid w:val="0"/>
        </w:rPr>
        <w:t xml:space="preserve">7 i </w:t>
      </w:r>
      <w:r w:rsidRPr="0076525E">
        <w:rPr>
          <w:b w:val="0"/>
          <w:iCs/>
          <w:snapToGrid w:val="0"/>
        </w:rPr>
        <w:t>8, należy dokonywać za pomocą udostępnionych przez Fundusz aplikacji informaty</w:t>
      </w:r>
      <w:r w:rsidR="00157086" w:rsidRPr="0076525E">
        <w:rPr>
          <w:b w:val="0"/>
          <w:iCs/>
          <w:snapToGrid w:val="0"/>
        </w:rPr>
        <w:t xml:space="preserve">cznych, w szczególności </w:t>
      </w:r>
      <w:r w:rsidRPr="0076525E">
        <w:rPr>
          <w:b w:val="0"/>
          <w:iCs/>
          <w:snapToGrid w:val="0"/>
        </w:rPr>
        <w:t>Porta</w:t>
      </w:r>
      <w:r w:rsidR="00F04DEA" w:rsidRPr="0076525E">
        <w:rPr>
          <w:b w:val="0"/>
          <w:iCs/>
          <w:snapToGrid w:val="0"/>
        </w:rPr>
        <w:t xml:space="preserve">lu </w:t>
      </w:r>
      <w:r w:rsidR="00BF1973" w:rsidRPr="0076525E">
        <w:rPr>
          <w:b w:val="0"/>
          <w:iCs/>
          <w:snapToGrid w:val="0"/>
        </w:rPr>
        <w:t xml:space="preserve">Narodowego </w:t>
      </w:r>
      <w:r w:rsidR="00F04DEA" w:rsidRPr="0076525E">
        <w:rPr>
          <w:b w:val="0"/>
          <w:iCs/>
          <w:snapToGrid w:val="0"/>
        </w:rPr>
        <w:t>Funduszu</w:t>
      </w:r>
      <w:r w:rsidR="00BF1973" w:rsidRPr="0076525E">
        <w:rPr>
          <w:b w:val="0"/>
          <w:iCs/>
          <w:snapToGrid w:val="0"/>
        </w:rPr>
        <w:t xml:space="preserve"> Zdrowia</w:t>
      </w:r>
      <w:r w:rsidR="00F04DEA" w:rsidRPr="0076525E">
        <w:rPr>
          <w:b w:val="0"/>
          <w:iCs/>
          <w:snapToGrid w:val="0"/>
        </w:rPr>
        <w:t>,</w:t>
      </w:r>
      <w:r w:rsidR="005735B6" w:rsidRPr="0076525E">
        <w:rPr>
          <w:b w:val="0"/>
          <w:iCs/>
          <w:snapToGrid w:val="0"/>
        </w:rPr>
        <w:t xml:space="preserve"> </w:t>
      </w:r>
      <w:r w:rsidRPr="0076525E">
        <w:rPr>
          <w:b w:val="0"/>
          <w:iCs/>
          <w:snapToGrid w:val="0"/>
        </w:rPr>
        <w:t xml:space="preserve">na zasadach i warunkach określonych w </w:t>
      </w:r>
      <w:r w:rsidR="00A63942" w:rsidRPr="0076525E">
        <w:rPr>
          <w:b w:val="0"/>
          <w:iCs/>
          <w:snapToGrid w:val="0"/>
        </w:rPr>
        <w:t>zarządzeniu</w:t>
      </w:r>
      <w:r w:rsidRPr="0076525E">
        <w:rPr>
          <w:b w:val="0"/>
          <w:iCs/>
          <w:snapToGrid w:val="0"/>
        </w:rPr>
        <w:t xml:space="preserve"> Prezesa Funduszu w</w:t>
      </w:r>
      <w:r w:rsidR="004F7581" w:rsidRPr="0076525E">
        <w:rPr>
          <w:b w:val="0"/>
          <w:iCs/>
          <w:snapToGrid w:val="0"/>
        </w:rPr>
        <w:t> </w:t>
      </w:r>
      <w:r w:rsidRPr="0076525E">
        <w:rPr>
          <w:b w:val="0"/>
          <w:iCs/>
          <w:snapToGrid w:val="0"/>
        </w:rPr>
        <w:t xml:space="preserve">sprawie korzystania z Portalu </w:t>
      </w:r>
      <w:r w:rsidR="004F7581" w:rsidRPr="0076525E">
        <w:rPr>
          <w:b w:val="0"/>
          <w:iCs/>
          <w:snapToGrid w:val="0"/>
        </w:rPr>
        <w:t xml:space="preserve">Narodowego </w:t>
      </w:r>
      <w:r w:rsidRPr="0076525E">
        <w:rPr>
          <w:b w:val="0"/>
          <w:iCs/>
          <w:snapToGrid w:val="0"/>
        </w:rPr>
        <w:t>Funduszu</w:t>
      </w:r>
      <w:r w:rsidR="004F7581" w:rsidRPr="0076525E">
        <w:rPr>
          <w:b w:val="0"/>
          <w:iCs/>
          <w:snapToGrid w:val="0"/>
        </w:rPr>
        <w:t xml:space="preserve"> Zdrowia</w:t>
      </w:r>
      <w:r w:rsidR="00252324" w:rsidRPr="0076525E">
        <w:rPr>
          <w:b w:val="0"/>
          <w:iCs/>
          <w:snapToGrid w:val="0"/>
        </w:rPr>
        <w:t xml:space="preserve"> oraz w</w:t>
      </w:r>
      <w:r w:rsidR="005C0DC5" w:rsidRPr="0076525E">
        <w:rPr>
          <w:b w:val="0"/>
          <w:iCs/>
          <w:snapToGrid w:val="0"/>
        </w:rPr>
        <w:t> </w:t>
      </w:r>
      <w:r w:rsidR="00252324" w:rsidRPr="0076525E">
        <w:rPr>
          <w:b w:val="0"/>
          <w:iCs/>
          <w:snapToGrid w:val="0"/>
        </w:rPr>
        <w:t>umowie upoważniającej do korzystania z tego Portalu</w:t>
      </w:r>
      <w:r w:rsidR="008533AA" w:rsidRPr="0076525E">
        <w:rPr>
          <w:b w:val="0"/>
          <w:iCs/>
          <w:snapToGrid w:val="0"/>
        </w:rPr>
        <w:t>.</w:t>
      </w:r>
    </w:p>
    <w:p w14:paraId="0FEBBAFD" w14:textId="77777777" w:rsidR="00E511D7" w:rsidRPr="0076525E" w:rsidRDefault="003C6905" w:rsidP="003A6682">
      <w:pPr>
        <w:pStyle w:val="Tekstpodstawowywcity3"/>
        <w:numPr>
          <w:ilvl w:val="1"/>
          <w:numId w:val="14"/>
        </w:numPr>
        <w:tabs>
          <w:tab w:val="clear" w:pos="1440"/>
          <w:tab w:val="num" w:pos="426"/>
        </w:tabs>
        <w:spacing w:line="360" w:lineRule="auto"/>
        <w:ind w:left="425" w:hanging="425"/>
        <w:rPr>
          <w:b w:val="0"/>
        </w:rPr>
      </w:pPr>
      <w:r w:rsidRPr="0076525E">
        <w:rPr>
          <w:b w:val="0"/>
        </w:rPr>
        <w:t xml:space="preserve">Świadczeniodawca jest obowiązany do systematycznego i ciągłego wykonywania umowy przez cały okres jej obowiązywania. </w:t>
      </w:r>
    </w:p>
    <w:p w14:paraId="61713DFF" w14:textId="77777777" w:rsidR="00DA6740" w:rsidRPr="0076525E" w:rsidRDefault="00DA6740" w:rsidP="003A6682">
      <w:pPr>
        <w:pStyle w:val="Tekstpodstawowywcity3"/>
        <w:numPr>
          <w:ilvl w:val="1"/>
          <w:numId w:val="14"/>
        </w:numPr>
        <w:tabs>
          <w:tab w:val="clear" w:pos="1440"/>
          <w:tab w:val="num" w:pos="426"/>
        </w:tabs>
        <w:spacing w:line="360" w:lineRule="auto"/>
        <w:ind w:left="425" w:hanging="425"/>
        <w:rPr>
          <w:b w:val="0"/>
        </w:rPr>
      </w:pPr>
      <w:r w:rsidRPr="0076525E">
        <w:rPr>
          <w:b w:val="0"/>
        </w:rPr>
        <w:t xml:space="preserve">Świadczeniodawca realizujący diagnostykę onkologiczną </w:t>
      </w:r>
      <w:r w:rsidR="006F36A6" w:rsidRPr="0076525E">
        <w:rPr>
          <w:b w:val="0"/>
        </w:rPr>
        <w:t xml:space="preserve">ma obowiązek umieszczenia na zewnątrz budynku, w którym udzielane są świadczenia, w miejscu ogólnie dostępnym, </w:t>
      </w:r>
      <w:r w:rsidR="00AB54A6" w:rsidRPr="0076525E">
        <w:rPr>
          <w:b w:val="0"/>
        </w:rPr>
        <w:t xml:space="preserve">tablicy ze znakiem graficznym realizatora </w:t>
      </w:r>
      <w:r w:rsidR="00880B6E" w:rsidRPr="0076525E">
        <w:rPr>
          <w:b w:val="0"/>
        </w:rPr>
        <w:t xml:space="preserve">świadczeń na rzecz pacjentów posiadających kartę diagnostyki i leczenia onkologicznego, według wzoru określonego </w:t>
      </w:r>
      <w:r w:rsidR="00C44780" w:rsidRPr="0076525E">
        <w:rPr>
          <w:b w:val="0"/>
        </w:rPr>
        <w:t>w </w:t>
      </w:r>
      <w:r w:rsidR="00F27A12" w:rsidRPr="0076525E">
        <w:t>załączniku nr</w:t>
      </w:r>
      <w:r w:rsidR="00A42425" w:rsidRPr="0076525E">
        <w:t xml:space="preserve"> 3</w:t>
      </w:r>
      <w:r w:rsidR="00F27A12" w:rsidRPr="0076525E">
        <w:rPr>
          <w:b w:val="0"/>
        </w:rPr>
        <w:t xml:space="preserve"> do </w:t>
      </w:r>
      <w:r w:rsidR="00D820A1" w:rsidRPr="0076525E">
        <w:rPr>
          <w:b w:val="0"/>
        </w:rPr>
        <w:t xml:space="preserve">szczegółowych </w:t>
      </w:r>
      <w:r w:rsidR="00F27A12" w:rsidRPr="0076525E">
        <w:rPr>
          <w:b w:val="0"/>
        </w:rPr>
        <w:t>warunków umów</w:t>
      </w:r>
      <w:r w:rsidR="00880B6E" w:rsidRPr="0076525E">
        <w:rPr>
          <w:b w:val="0"/>
        </w:rPr>
        <w:t>.</w:t>
      </w:r>
      <w:r w:rsidR="00425CFE" w:rsidRPr="0076525E">
        <w:rPr>
          <w:b w:val="0"/>
        </w:rPr>
        <w:t xml:space="preserve"> </w:t>
      </w:r>
    </w:p>
    <w:p w14:paraId="5064416B" w14:textId="77777777" w:rsidR="00425CFE" w:rsidRPr="0076525E" w:rsidRDefault="00591BC7" w:rsidP="003A6682">
      <w:pPr>
        <w:pStyle w:val="Tekstpodstawowywcity3"/>
        <w:numPr>
          <w:ilvl w:val="1"/>
          <w:numId w:val="14"/>
        </w:numPr>
        <w:tabs>
          <w:tab w:val="clear" w:pos="1440"/>
          <w:tab w:val="num" w:pos="426"/>
        </w:tabs>
        <w:spacing w:line="360" w:lineRule="auto"/>
        <w:ind w:left="425" w:hanging="425"/>
        <w:rPr>
          <w:b w:val="0"/>
        </w:rPr>
      </w:pPr>
      <w:r w:rsidRPr="0076525E">
        <w:rPr>
          <w:b w:val="0"/>
        </w:rPr>
        <w:t>Tablica, o której mowa w ust. 11</w:t>
      </w:r>
      <w:r w:rsidR="00801423" w:rsidRPr="0076525E">
        <w:rPr>
          <w:b w:val="0"/>
        </w:rPr>
        <w:t>,</w:t>
      </w:r>
      <w:r w:rsidR="00425CFE" w:rsidRPr="0076525E">
        <w:rPr>
          <w:b w:val="0"/>
        </w:rPr>
        <w:t xml:space="preserve"> umieszczana jest </w:t>
      </w:r>
      <w:r w:rsidR="00F27A12" w:rsidRPr="0076525E">
        <w:rPr>
          <w:b w:val="0"/>
        </w:rPr>
        <w:t>w bezpośrednim sąsiedztwie</w:t>
      </w:r>
      <w:r w:rsidR="00425CFE" w:rsidRPr="0076525E">
        <w:rPr>
          <w:b w:val="0"/>
        </w:rPr>
        <w:t xml:space="preserve"> ze znakiem graficznym Funduszu</w:t>
      </w:r>
      <w:r w:rsidR="00E166BF" w:rsidRPr="0076525E">
        <w:rPr>
          <w:b w:val="0"/>
        </w:rPr>
        <w:t>.</w:t>
      </w:r>
    </w:p>
    <w:p w14:paraId="312E8149" w14:textId="068B22BC" w:rsidR="003C6905" w:rsidRPr="0076525E" w:rsidRDefault="003C6905" w:rsidP="00362498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6525E">
        <w:rPr>
          <w:b/>
          <w:sz w:val="22"/>
          <w:szCs w:val="22"/>
        </w:rPr>
        <w:t>§ 3.</w:t>
      </w:r>
      <w:r w:rsidR="00157086" w:rsidRPr="0076525E">
        <w:rPr>
          <w:b/>
          <w:sz w:val="22"/>
          <w:szCs w:val="22"/>
        </w:rPr>
        <w:t xml:space="preserve"> </w:t>
      </w:r>
    </w:p>
    <w:p w14:paraId="2A30E07A" w14:textId="34B874A2" w:rsidR="007D52D9" w:rsidRPr="0076525E" w:rsidRDefault="00465014" w:rsidP="00157086">
      <w:pPr>
        <w:pStyle w:val="Tekstpodstawowy2"/>
        <w:widowControl w:val="0"/>
        <w:spacing w:after="0" w:line="360" w:lineRule="auto"/>
        <w:ind w:left="0"/>
        <w:jc w:val="both"/>
      </w:pPr>
      <w:r w:rsidRPr="0076525E">
        <w:rPr>
          <w:snapToGrid w:val="0"/>
          <w:sz w:val="22"/>
          <w:szCs w:val="22"/>
        </w:rPr>
        <w:t>Świadczeniodawca</w:t>
      </w:r>
      <w:r w:rsidR="00252324" w:rsidRPr="0076525E">
        <w:rPr>
          <w:snapToGrid w:val="0"/>
          <w:sz w:val="22"/>
          <w:szCs w:val="22"/>
        </w:rPr>
        <w:t>, w okresie realizacji umowy,</w:t>
      </w:r>
      <w:r w:rsidRPr="0076525E">
        <w:rPr>
          <w:snapToGrid w:val="0"/>
          <w:sz w:val="22"/>
          <w:szCs w:val="22"/>
        </w:rPr>
        <w:t xml:space="preserve"> jest </w:t>
      </w:r>
      <w:r w:rsidR="003C6905" w:rsidRPr="0076525E">
        <w:rPr>
          <w:snapToGrid w:val="0"/>
          <w:sz w:val="22"/>
          <w:szCs w:val="22"/>
        </w:rPr>
        <w:t>obowiązany do zawarcia umowy ubezpieczenia odpowiedzialności cywilnej za szkody wyrządzone w związku z udzielaniem świadczeń, na warunkach określonych w przepisach wydanych na podstawie art. 136b ust. 2 ustawy</w:t>
      </w:r>
      <w:r w:rsidR="00362498" w:rsidRPr="0076525E">
        <w:rPr>
          <w:snapToGrid w:val="0"/>
          <w:sz w:val="22"/>
          <w:szCs w:val="22"/>
        </w:rPr>
        <w:t xml:space="preserve"> o świadczeniach</w:t>
      </w:r>
      <w:r w:rsidR="003C6905" w:rsidRPr="0076525E">
        <w:rPr>
          <w:snapToGrid w:val="0"/>
          <w:sz w:val="22"/>
          <w:szCs w:val="22"/>
        </w:rPr>
        <w:t>.</w:t>
      </w:r>
    </w:p>
    <w:p w14:paraId="5D469ADE" w14:textId="77777777" w:rsidR="00647CEE" w:rsidRPr="0076525E" w:rsidRDefault="00647CEE" w:rsidP="00362498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</w:p>
    <w:p w14:paraId="30207E6A" w14:textId="77777777" w:rsidR="003C6905" w:rsidRPr="0076525E" w:rsidRDefault="003C6905" w:rsidP="00362498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  <w:r w:rsidRPr="0076525E">
        <w:t>WARUNKI FINANSOWANIA ŚWIADCZEŃ</w:t>
      </w:r>
    </w:p>
    <w:p w14:paraId="699E7708" w14:textId="77777777" w:rsidR="003C6905" w:rsidRPr="0076525E" w:rsidRDefault="003C6905" w:rsidP="00362498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6525E">
        <w:rPr>
          <w:b/>
          <w:sz w:val="22"/>
          <w:szCs w:val="22"/>
        </w:rPr>
        <w:t>§ 4.</w:t>
      </w:r>
    </w:p>
    <w:p w14:paraId="7F495587" w14:textId="10AF9104" w:rsidR="003C6905" w:rsidRPr="0076525E" w:rsidRDefault="003C6905" w:rsidP="003A6682">
      <w:pPr>
        <w:pStyle w:val="Tekstpodstawowywcity3"/>
        <w:numPr>
          <w:ilvl w:val="0"/>
          <w:numId w:val="17"/>
        </w:numPr>
        <w:tabs>
          <w:tab w:val="clear" w:pos="1440"/>
          <w:tab w:val="num" w:pos="426"/>
        </w:tabs>
        <w:spacing w:line="360" w:lineRule="auto"/>
        <w:ind w:left="426" w:hanging="426"/>
        <w:rPr>
          <w:b w:val="0"/>
          <w:bCs w:val="0"/>
        </w:rPr>
      </w:pPr>
      <w:r w:rsidRPr="0076525E">
        <w:rPr>
          <w:b w:val="0"/>
          <w:bCs w:val="0"/>
        </w:rPr>
        <w:t>Kwota zobowiązania Funduszu wobec Świadczenioda</w:t>
      </w:r>
      <w:r w:rsidR="00647CEE" w:rsidRPr="0076525E">
        <w:rPr>
          <w:b w:val="0"/>
          <w:bCs w:val="0"/>
        </w:rPr>
        <w:t>wcy z tytułu realizacji umowy w </w:t>
      </w:r>
      <w:r w:rsidRPr="0076525E">
        <w:rPr>
          <w:b w:val="0"/>
          <w:bCs w:val="0"/>
        </w:rPr>
        <w:t xml:space="preserve">okresie </w:t>
      </w:r>
      <w:r w:rsidRPr="0076525E">
        <w:rPr>
          <w:b w:val="0"/>
          <w:bCs w:val="0"/>
        </w:rPr>
        <w:lastRenderedPageBreak/>
        <w:t>od dnia ………. r. do dnia ……….. r. wynosi maksymalnie………….......zł (</w:t>
      </w:r>
      <w:r w:rsidRPr="0076525E">
        <w:rPr>
          <w:b w:val="0"/>
          <w:bCs w:val="0"/>
          <w:i/>
        </w:rPr>
        <w:t>sło</w:t>
      </w:r>
      <w:r w:rsidR="001E7F32" w:rsidRPr="0076525E">
        <w:rPr>
          <w:b w:val="0"/>
          <w:bCs w:val="0"/>
          <w:i/>
        </w:rPr>
        <w:t>wnie</w:t>
      </w:r>
      <w:r w:rsidR="001E7F32" w:rsidRPr="0076525E">
        <w:rPr>
          <w:b w:val="0"/>
          <w:bCs w:val="0"/>
        </w:rPr>
        <w:t>: ......……………………………….……zł).</w:t>
      </w:r>
    </w:p>
    <w:p w14:paraId="3EE705C2" w14:textId="4D15B798" w:rsidR="00F5268D" w:rsidRPr="0076525E" w:rsidRDefault="00F5268D" w:rsidP="000D6988">
      <w:pPr>
        <w:pStyle w:val="Tekstpodstawowywcity3"/>
        <w:numPr>
          <w:ilvl w:val="0"/>
          <w:numId w:val="17"/>
        </w:numPr>
        <w:tabs>
          <w:tab w:val="clear" w:pos="1440"/>
          <w:tab w:val="num" w:pos="426"/>
        </w:tabs>
        <w:spacing w:line="360" w:lineRule="auto"/>
        <w:ind w:left="426" w:hanging="426"/>
        <w:rPr>
          <w:b w:val="0"/>
          <w:bCs w:val="0"/>
        </w:rPr>
      </w:pPr>
      <w:r w:rsidRPr="0076525E">
        <w:rPr>
          <w:b w:val="0"/>
          <w:bCs w:val="0"/>
        </w:rPr>
        <w:t>Kwota zobowiązania, o której mowa w ust. 1, zawiera środki wynikające z określenia współczynników korygujących, o których mowa w  § 16 Ogólnych warunków umów.</w:t>
      </w:r>
    </w:p>
    <w:p w14:paraId="60C61A4E" w14:textId="0C03DD75" w:rsidR="00F5268D" w:rsidRPr="0076525E" w:rsidRDefault="00F5268D" w:rsidP="000D6988">
      <w:pPr>
        <w:pStyle w:val="Tekstpodstawowywcity3"/>
        <w:numPr>
          <w:ilvl w:val="0"/>
          <w:numId w:val="17"/>
        </w:numPr>
        <w:tabs>
          <w:tab w:val="clear" w:pos="1440"/>
          <w:tab w:val="num" w:pos="426"/>
        </w:tabs>
        <w:spacing w:line="360" w:lineRule="auto"/>
        <w:ind w:left="426" w:hanging="426"/>
        <w:rPr>
          <w:b w:val="0"/>
          <w:bCs w:val="0"/>
        </w:rPr>
      </w:pPr>
      <w:r w:rsidRPr="0076525E">
        <w:rPr>
          <w:b w:val="0"/>
          <w:bCs w:val="0"/>
        </w:rPr>
        <w:t>W przypadku nieprzeznaczenia przez Świadcze</w:t>
      </w:r>
      <w:r w:rsidR="00157086" w:rsidRPr="0076525E">
        <w:rPr>
          <w:b w:val="0"/>
          <w:bCs w:val="0"/>
        </w:rPr>
        <w:t>niodawcę środków wynikających z </w:t>
      </w:r>
      <w:r w:rsidRPr="0076525E">
        <w:rPr>
          <w:b w:val="0"/>
          <w:bCs w:val="0"/>
        </w:rPr>
        <w:t xml:space="preserve"> określenia współczynników korygujących, o których mowa w § 16 ust. 3 Ogólnych warunków umów, w </w:t>
      </w:r>
      <w:r w:rsidR="00521E91" w:rsidRPr="0076525E">
        <w:rPr>
          <w:b w:val="0"/>
          <w:bCs w:val="0"/>
        </w:rPr>
        <w:t xml:space="preserve"> sposób określony w § 16 ust. 3 i</w:t>
      </w:r>
      <w:r w:rsidRPr="0076525E">
        <w:rPr>
          <w:b w:val="0"/>
          <w:bCs w:val="0"/>
        </w:rPr>
        <w:t xml:space="preserve"> 4, Ogólnych warunków umów, kwota przekazanych Świadczeniodawcy środków podlega zwrotowi.</w:t>
      </w:r>
    </w:p>
    <w:p w14:paraId="668D5A4E" w14:textId="77777777" w:rsidR="00C54A47" w:rsidRPr="0076525E" w:rsidRDefault="003C6905" w:rsidP="003A6682">
      <w:pPr>
        <w:pStyle w:val="Tekstpodstawowywcity3"/>
        <w:numPr>
          <w:ilvl w:val="0"/>
          <w:numId w:val="17"/>
        </w:numPr>
        <w:tabs>
          <w:tab w:val="clear" w:pos="1440"/>
          <w:tab w:val="num" w:pos="426"/>
        </w:tabs>
        <w:spacing w:line="360" w:lineRule="auto"/>
        <w:ind w:left="425" w:hanging="425"/>
        <w:rPr>
          <w:b w:val="0"/>
          <w:bCs w:val="0"/>
        </w:rPr>
      </w:pPr>
      <w:r w:rsidRPr="0076525E">
        <w:rPr>
          <w:b w:val="0"/>
          <w:bCs w:val="0"/>
        </w:rPr>
        <w:t>Liczbę i cenę jednostek rozliczeniowych oraz kwotę zobowiązania w poszczególnych zakresach świadczeń objętych umową</w:t>
      </w:r>
      <w:r w:rsidR="009D7C92" w:rsidRPr="0076525E">
        <w:rPr>
          <w:b w:val="0"/>
          <w:bCs w:val="0"/>
        </w:rPr>
        <w:t>, w okresie rozliczeniowym</w:t>
      </w:r>
      <w:r w:rsidR="007E57E6" w:rsidRPr="0076525E">
        <w:rPr>
          <w:b w:val="0"/>
          <w:bCs w:val="0"/>
        </w:rPr>
        <w:t>, o których mowa w ust. 1,</w:t>
      </w:r>
      <w:r w:rsidRPr="0076525E">
        <w:rPr>
          <w:b w:val="0"/>
          <w:bCs w:val="0"/>
        </w:rPr>
        <w:t xml:space="preserve"> określa „Plan rzeczowo-finansowy”, stanowiący </w:t>
      </w:r>
      <w:r w:rsidRPr="0076525E">
        <w:rPr>
          <w:bCs w:val="0"/>
        </w:rPr>
        <w:t xml:space="preserve">załącznik nr 1 </w:t>
      </w:r>
      <w:r w:rsidRPr="0076525E">
        <w:rPr>
          <w:b w:val="0"/>
          <w:bCs w:val="0"/>
        </w:rPr>
        <w:t>do umowy.</w:t>
      </w:r>
    </w:p>
    <w:p w14:paraId="57CE5C05" w14:textId="316EE95D" w:rsidR="009C6407" w:rsidRPr="0076525E" w:rsidRDefault="003C6905" w:rsidP="003A6682">
      <w:pPr>
        <w:pStyle w:val="Tekstpodstawowywcity3"/>
        <w:numPr>
          <w:ilvl w:val="0"/>
          <w:numId w:val="17"/>
        </w:numPr>
        <w:tabs>
          <w:tab w:val="clear" w:pos="1440"/>
          <w:tab w:val="num" w:pos="426"/>
        </w:tabs>
        <w:spacing w:line="360" w:lineRule="auto"/>
        <w:ind w:left="425" w:hanging="426"/>
        <w:rPr>
          <w:b w:val="0"/>
          <w:bCs w:val="0"/>
        </w:rPr>
      </w:pPr>
      <w:r w:rsidRPr="0076525E">
        <w:rPr>
          <w:b w:val="0"/>
          <w:bCs w:val="0"/>
        </w:rPr>
        <w:t xml:space="preserve">Należność z tytułu </w:t>
      </w:r>
      <w:r w:rsidR="009C6407" w:rsidRPr="0076525E">
        <w:rPr>
          <w:b w:val="0"/>
          <w:bCs w:val="0"/>
        </w:rPr>
        <w:t xml:space="preserve">zawartej </w:t>
      </w:r>
      <w:r w:rsidRPr="0076525E">
        <w:rPr>
          <w:b w:val="0"/>
          <w:bCs w:val="0"/>
        </w:rPr>
        <w:t>umowy za realizację świadczeń</w:t>
      </w:r>
      <w:r w:rsidR="009C6407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Fundusz wypłaca na rachunek bankowy</w:t>
      </w:r>
      <w:r w:rsidR="009C6407" w:rsidRPr="0076525E">
        <w:rPr>
          <w:b w:val="0"/>
          <w:bCs w:val="0"/>
        </w:rPr>
        <w:t>:</w:t>
      </w:r>
    </w:p>
    <w:p w14:paraId="22AD050F" w14:textId="77777777" w:rsidR="003C6905" w:rsidRPr="0076525E" w:rsidRDefault="009C6407" w:rsidP="00192F7B">
      <w:pPr>
        <w:pStyle w:val="Tekstpodstawowywcity3"/>
        <w:tabs>
          <w:tab w:val="clear" w:pos="360"/>
        </w:tabs>
        <w:spacing w:line="360" w:lineRule="auto"/>
        <w:ind w:left="425" w:firstLine="0"/>
        <w:rPr>
          <w:b w:val="0"/>
          <w:bCs w:val="0"/>
        </w:rPr>
      </w:pPr>
      <w:r w:rsidRPr="0076525E">
        <w:rPr>
          <w:b w:val="0"/>
          <w:bCs w:val="0"/>
        </w:rPr>
        <w:t>Dane posiadacza rachunku bankowego: ………………………………….……………………….</w:t>
      </w:r>
      <w:r w:rsidR="003C6905" w:rsidRPr="0076525E">
        <w:rPr>
          <w:b w:val="0"/>
          <w:bCs w:val="0"/>
        </w:rPr>
        <w:t xml:space="preserve"> nr………………………………………………</w:t>
      </w:r>
      <w:r w:rsidRPr="0076525E">
        <w:rPr>
          <w:b w:val="0"/>
          <w:bCs w:val="0"/>
        </w:rPr>
        <w:t>…………………………………................................</w:t>
      </w:r>
    </w:p>
    <w:p w14:paraId="62A7D0BC" w14:textId="460EDCAC" w:rsidR="003C6905" w:rsidRPr="0076525E" w:rsidRDefault="003C6905" w:rsidP="003A6682">
      <w:pPr>
        <w:pStyle w:val="Tekstpodstawowywcity3"/>
        <w:numPr>
          <w:ilvl w:val="0"/>
          <w:numId w:val="17"/>
        </w:numPr>
        <w:tabs>
          <w:tab w:val="clear" w:pos="1440"/>
          <w:tab w:val="num" w:pos="426"/>
        </w:tabs>
        <w:spacing w:line="360" w:lineRule="auto"/>
        <w:ind w:left="426" w:hanging="426"/>
        <w:rPr>
          <w:b w:val="0"/>
          <w:bCs w:val="0"/>
        </w:rPr>
      </w:pPr>
      <w:r w:rsidRPr="0076525E">
        <w:rPr>
          <w:b w:val="0"/>
        </w:rPr>
        <w:t xml:space="preserve">Zmiana numeru rachunku bankowego, o którym mowa w ust. </w:t>
      </w:r>
      <w:r w:rsidR="00C7626C" w:rsidRPr="0076525E">
        <w:rPr>
          <w:b w:val="0"/>
        </w:rPr>
        <w:t>5</w:t>
      </w:r>
      <w:r w:rsidRPr="0076525E">
        <w:rPr>
          <w:b w:val="0"/>
        </w:rPr>
        <w:t xml:space="preserve">, wymaga uprzednio złożenia przez świadczeniodawcę, w formie elektronicznej poprzez Portal </w:t>
      </w:r>
      <w:r w:rsidR="00BF1973" w:rsidRPr="0076525E">
        <w:rPr>
          <w:b w:val="0"/>
        </w:rPr>
        <w:t xml:space="preserve">Narodowego </w:t>
      </w:r>
      <w:r w:rsidRPr="0076525E">
        <w:rPr>
          <w:b w:val="0"/>
        </w:rPr>
        <w:t>Funduszu</w:t>
      </w:r>
      <w:r w:rsidR="00BF1973" w:rsidRPr="0076525E">
        <w:rPr>
          <w:b w:val="0"/>
        </w:rPr>
        <w:t xml:space="preserve"> Zdrowia</w:t>
      </w:r>
      <w:r w:rsidRPr="0076525E">
        <w:rPr>
          <w:b w:val="0"/>
        </w:rPr>
        <w:t xml:space="preserve"> oraz w formie pisemnej, wniosku w sprawie zmiany rachunku bankowego, którego wzór stanowi </w:t>
      </w:r>
      <w:r w:rsidRPr="0076525E">
        <w:t>załącznik nr 4</w:t>
      </w:r>
      <w:r w:rsidRPr="0076525E">
        <w:rPr>
          <w:b w:val="0"/>
        </w:rPr>
        <w:t xml:space="preserve"> do umowy.</w:t>
      </w:r>
    </w:p>
    <w:p w14:paraId="5AFFB6A7" w14:textId="4458E9A4" w:rsidR="00F51B06" w:rsidRPr="0076525E" w:rsidRDefault="00F51B06" w:rsidP="003A6682">
      <w:pPr>
        <w:pStyle w:val="Tekstpodstawowywcity3"/>
        <w:numPr>
          <w:ilvl w:val="0"/>
          <w:numId w:val="17"/>
        </w:numPr>
        <w:tabs>
          <w:tab w:val="clear" w:pos="1440"/>
          <w:tab w:val="num" w:pos="426"/>
        </w:tabs>
        <w:spacing w:line="360" w:lineRule="auto"/>
        <w:ind w:left="426" w:hanging="426"/>
        <w:rPr>
          <w:b w:val="0"/>
          <w:bCs w:val="0"/>
        </w:rPr>
      </w:pPr>
      <w:r w:rsidRPr="0076525E">
        <w:rPr>
          <w:b w:val="0"/>
          <w:bCs w:val="0"/>
        </w:rPr>
        <w:t xml:space="preserve">W </w:t>
      </w:r>
      <w:r w:rsidRPr="0076525E">
        <w:rPr>
          <w:bCs w:val="0"/>
        </w:rPr>
        <w:t>załączniku</w:t>
      </w:r>
      <w:r w:rsidR="00D250C9" w:rsidRPr="0076525E">
        <w:rPr>
          <w:bCs w:val="0"/>
        </w:rPr>
        <w:t xml:space="preserve"> nr 1</w:t>
      </w:r>
      <w:r w:rsidR="00D250C9" w:rsidRPr="0076525E">
        <w:rPr>
          <w:b w:val="0"/>
          <w:bCs w:val="0"/>
        </w:rPr>
        <w:t xml:space="preserve"> do umowy</w:t>
      </w:r>
      <w:r w:rsidRPr="0076525E">
        <w:rPr>
          <w:b w:val="0"/>
          <w:bCs w:val="0"/>
        </w:rPr>
        <w:t xml:space="preserve">, w zakresie położnictwa i ginekologii wyodrębnia się </w:t>
      </w:r>
      <w:r w:rsidR="000E7578" w:rsidRPr="0076525E">
        <w:rPr>
          <w:b w:val="0"/>
          <w:bCs w:val="0"/>
        </w:rPr>
        <w:t xml:space="preserve">dla skojarzonego zakresu świadczeń </w:t>
      </w:r>
      <w:r w:rsidRPr="0076525E">
        <w:rPr>
          <w:b w:val="0"/>
          <w:bCs w:val="0"/>
        </w:rPr>
        <w:t>kwotę zobowiązania przeznaczoną wyłącznie na realizację świadczeń o kodzie: 5.05.</w:t>
      </w:r>
      <w:r w:rsidR="00CC33DF" w:rsidRPr="0076525E">
        <w:rPr>
          <w:b w:val="0"/>
          <w:bCs w:val="0"/>
        </w:rPr>
        <w:t>00.0000060, wyszczególnionych w </w:t>
      </w:r>
      <w:r w:rsidRPr="0076525E">
        <w:rPr>
          <w:b w:val="0"/>
          <w:bCs w:val="0"/>
        </w:rPr>
        <w:t xml:space="preserve">Katalogu specjalistycznych świadczeń odrębnych, stanowiącym </w:t>
      </w:r>
      <w:r w:rsidRPr="0076525E">
        <w:rPr>
          <w:bCs w:val="0"/>
        </w:rPr>
        <w:t>załącznik nr 5b część 1</w:t>
      </w:r>
      <w:r w:rsidRPr="0076525E">
        <w:rPr>
          <w:b w:val="0"/>
          <w:bCs w:val="0"/>
        </w:rPr>
        <w:t xml:space="preserve"> do </w:t>
      </w:r>
      <w:r w:rsidR="00D820A1" w:rsidRPr="0076525E">
        <w:rPr>
          <w:b w:val="0"/>
          <w:bCs w:val="0"/>
        </w:rPr>
        <w:t xml:space="preserve">szczegółowych </w:t>
      </w:r>
      <w:r w:rsidRPr="0076525E">
        <w:rPr>
          <w:b w:val="0"/>
          <w:bCs w:val="0"/>
        </w:rPr>
        <w:t xml:space="preserve">warunków </w:t>
      </w:r>
      <w:r w:rsidR="008F1CB2" w:rsidRPr="0076525E">
        <w:rPr>
          <w:b w:val="0"/>
          <w:bCs w:val="0"/>
        </w:rPr>
        <w:t>umów, wykonywanych w </w:t>
      </w:r>
      <w:r w:rsidRPr="0076525E">
        <w:rPr>
          <w:b w:val="0"/>
          <w:bCs w:val="0"/>
        </w:rPr>
        <w:t>poradniach reali</w:t>
      </w:r>
      <w:r w:rsidR="00CC33DF" w:rsidRPr="0076525E">
        <w:rPr>
          <w:b w:val="0"/>
          <w:bCs w:val="0"/>
        </w:rPr>
        <w:t>zujących świadczenia z </w:t>
      </w:r>
      <w:r w:rsidR="00BE1BA8" w:rsidRPr="0076525E">
        <w:rPr>
          <w:b w:val="0"/>
          <w:bCs w:val="0"/>
        </w:rPr>
        <w:t>zakresu położnictwa i </w:t>
      </w:r>
      <w:r w:rsidRPr="0076525E">
        <w:rPr>
          <w:b w:val="0"/>
          <w:bCs w:val="0"/>
        </w:rPr>
        <w:t>ginekologii.</w:t>
      </w:r>
    </w:p>
    <w:p w14:paraId="1F0F1643" w14:textId="7356494D" w:rsidR="00F51B06" w:rsidRPr="0076525E" w:rsidRDefault="00F51B06" w:rsidP="003A6682">
      <w:pPr>
        <w:pStyle w:val="Tekstpodstawowywcity3"/>
        <w:numPr>
          <w:ilvl w:val="0"/>
          <w:numId w:val="17"/>
        </w:numPr>
        <w:tabs>
          <w:tab w:val="clear" w:pos="1440"/>
          <w:tab w:val="num" w:pos="426"/>
        </w:tabs>
        <w:spacing w:line="360" w:lineRule="auto"/>
        <w:ind w:left="426" w:hanging="426"/>
        <w:rPr>
          <w:b w:val="0"/>
          <w:bCs w:val="0"/>
        </w:rPr>
      </w:pPr>
      <w:r w:rsidRPr="0076525E">
        <w:rPr>
          <w:b w:val="0"/>
          <w:bCs w:val="0"/>
        </w:rPr>
        <w:t xml:space="preserve">W załączniku </w:t>
      </w:r>
      <w:r w:rsidR="00D250C9" w:rsidRPr="0076525E">
        <w:rPr>
          <w:b w:val="0"/>
          <w:bCs w:val="0"/>
        </w:rPr>
        <w:t>nr 1 do umowy</w:t>
      </w:r>
      <w:r w:rsidRPr="0076525E">
        <w:rPr>
          <w:b w:val="0"/>
          <w:bCs w:val="0"/>
        </w:rPr>
        <w:t>, w odniesi</w:t>
      </w:r>
      <w:r w:rsidR="008F1CB2" w:rsidRPr="0076525E">
        <w:rPr>
          <w:b w:val="0"/>
          <w:bCs w:val="0"/>
        </w:rPr>
        <w:t>eniu do świadczeń udzielanych w </w:t>
      </w:r>
      <w:r w:rsidRPr="0076525E">
        <w:rPr>
          <w:b w:val="0"/>
          <w:bCs w:val="0"/>
        </w:rPr>
        <w:t xml:space="preserve">poradniach specjalistycznych: </w:t>
      </w:r>
    </w:p>
    <w:p w14:paraId="20D5C9E8" w14:textId="77777777" w:rsidR="007D5828" w:rsidRPr="0076525E" w:rsidRDefault="00786522" w:rsidP="00270DD2">
      <w:pPr>
        <w:pStyle w:val="Tekstpodstawowywcity3"/>
        <w:tabs>
          <w:tab w:val="clear" w:pos="360"/>
        </w:tabs>
        <w:spacing w:line="360" w:lineRule="auto"/>
        <w:ind w:left="709" w:hanging="283"/>
        <w:rPr>
          <w:b w:val="0"/>
          <w:bCs w:val="0"/>
        </w:rPr>
      </w:pPr>
      <w:r w:rsidRPr="0076525E">
        <w:rPr>
          <w:b w:val="0"/>
          <w:bCs w:val="0"/>
        </w:rPr>
        <w:t>1</w:t>
      </w:r>
      <w:r w:rsidR="00F51B06" w:rsidRPr="0076525E">
        <w:rPr>
          <w:b w:val="0"/>
          <w:bCs w:val="0"/>
        </w:rPr>
        <w:t>)</w:t>
      </w:r>
      <w:r w:rsidR="006D7A4A" w:rsidRPr="0076525E">
        <w:rPr>
          <w:b w:val="0"/>
          <w:bCs w:val="0"/>
        </w:rPr>
        <w:t xml:space="preserve"> </w:t>
      </w:r>
      <w:r w:rsidR="007C477F" w:rsidRPr="0076525E">
        <w:rPr>
          <w:b w:val="0"/>
          <w:bCs w:val="0"/>
        </w:rPr>
        <w:t xml:space="preserve">w zakresach </w:t>
      </w:r>
      <w:r w:rsidR="00F51B06" w:rsidRPr="0076525E">
        <w:rPr>
          <w:b w:val="0"/>
          <w:bCs w:val="0"/>
        </w:rPr>
        <w:t xml:space="preserve">nefrologii oraz nefrologii dla dzieci, wyodrębnia się </w:t>
      </w:r>
      <w:r w:rsidR="000E7578" w:rsidRPr="0076525E">
        <w:rPr>
          <w:b w:val="0"/>
          <w:bCs w:val="0"/>
        </w:rPr>
        <w:t xml:space="preserve">dla każdego skojarzonego zakresu świadczeń </w:t>
      </w:r>
      <w:r w:rsidR="00F51B06" w:rsidRPr="0076525E">
        <w:rPr>
          <w:b w:val="0"/>
          <w:bCs w:val="0"/>
        </w:rPr>
        <w:t>kwotę zobowiązania przeznaczoną wyłą</w:t>
      </w:r>
      <w:r w:rsidR="00C04714" w:rsidRPr="0076525E">
        <w:rPr>
          <w:b w:val="0"/>
          <w:bCs w:val="0"/>
        </w:rPr>
        <w:t>cznie na realizację świadczeń o </w:t>
      </w:r>
      <w:r w:rsidR="00F51B06" w:rsidRPr="0076525E">
        <w:rPr>
          <w:b w:val="0"/>
          <w:bCs w:val="0"/>
        </w:rPr>
        <w:t xml:space="preserve">kodzie: 5.05.00.0000064 oraz 5.05.00.0000079, wyszczególnionych w Katalogu specjalistycznych świadczeń odrębnych, stanowiącym </w:t>
      </w:r>
      <w:r w:rsidR="00F51B06" w:rsidRPr="0076525E">
        <w:rPr>
          <w:bCs w:val="0"/>
        </w:rPr>
        <w:t>załącznik nr 5b część 1</w:t>
      </w:r>
      <w:r w:rsidR="00F51B06" w:rsidRPr="0076525E">
        <w:rPr>
          <w:b w:val="0"/>
          <w:bCs w:val="0"/>
        </w:rPr>
        <w:t xml:space="preserve"> do </w:t>
      </w:r>
      <w:r w:rsidR="00D820A1" w:rsidRPr="0076525E">
        <w:rPr>
          <w:b w:val="0"/>
          <w:bCs w:val="0"/>
        </w:rPr>
        <w:t xml:space="preserve">szczegółowych </w:t>
      </w:r>
      <w:r w:rsidR="00F51B06" w:rsidRPr="0076525E">
        <w:rPr>
          <w:b w:val="0"/>
          <w:bCs w:val="0"/>
        </w:rPr>
        <w:t>warunków</w:t>
      </w:r>
      <w:r w:rsidR="00DE3D15" w:rsidRPr="0076525E">
        <w:rPr>
          <w:b w:val="0"/>
          <w:bCs w:val="0"/>
        </w:rPr>
        <w:t> </w:t>
      </w:r>
      <w:r w:rsidR="00F51B06" w:rsidRPr="0076525E">
        <w:rPr>
          <w:b w:val="0"/>
          <w:bCs w:val="0"/>
        </w:rPr>
        <w:t>umów</w:t>
      </w:r>
      <w:r w:rsidRPr="0076525E">
        <w:rPr>
          <w:b w:val="0"/>
          <w:bCs w:val="0"/>
        </w:rPr>
        <w:t>;</w:t>
      </w:r>
    </w:p>
    <w:p w14:paraId="44AF7A49" w14:textId="77777777" w:rsidR="006904E7" w:rsidRPr="0076525E" w:rsidRDefault="007C477F" w:rsidP="003A6682">
      <w:pPr>
        <w:pStyle w:val="Tekstpodstawowywcity3"/>
        <w:numPr>
          <w:ilvl w:val="0"/>
          <w:numId w:val="14"/>
        </w:numPr>
        <w:tabs>
          <w:tab w:val="left" w:pos="1276"/>
        </w:tabs>
        <w:spacing w:line="360" w:lineRule="auto"/>
        <w:rPr>
          <w:b w:val="0"/>
          <w:bCs w:val="0"/>
          <w:sz w:val="18"/>
          <w:szCs w:val="18"/>
        </w:rPr>
      </w:pPr>
      <w:r w:rsidRPr="0076525E">
        <w:rPr>
          <w:b w:val="0"/>
          <w:bCs w:val="0"/>
        </w:rPr>
        <w:t>w zakresach:</w:t>
      </w:r>
    </w:p>
    <w:p w14:paraId="1AF3146B" w14:textId="77777777" w:rsidR="00D934EC" w:rsidRPr="0076525E" w:rsidRDefault="00F51B06" w:rsidP="003A6682">
      <w:pPr>
        <w:pStyle w:val="Tekstpodstawowywcity3"/>
        <w:numPr>
          <w:ilvl w:val="0"/>
          <w:numId w:val="19"/>
        </w:numPr>
        <w:spacing w:line="360" w:lineRule="auto"/>
        <w:ind w:left="1418"/>
        <w:rPr>
          <w:b w:val="0"/>
          <w:bCs w:val="0"/>
        </w:rPr>
      </w:pPr>
      <w:r w:rsidRPr="0076525E">
        <w:rPr>
          <w:b w:val="0"/>
          <w:bCs w:val="0"/>
        </w:rPr>
        <w:t xml:space="preserve">gastroenterologii, </w:t>
      </w:r>
    </w:p>
    <w:p w14:paraId="7A6314CD" w14:textId="77777777" w:rsidR="00D934EC" w:rsidRPr="0076525E" w:rsidRDefault="00F51B06" w:rsidP="003A6682">
      <w:pPr>
        <w:pStyle w:val="Tekstpodstawowywcity3"/>
        <w:numPr>
          <w:ilvl w:val="0"/>
          <w:numId w:val="19"/>
        </w:numPr>
        <w:spacing w:line="360" w:lineRule="auto"/>
        <w:ind w:left="1418"/>
        <w:rPr>
          <w:b w:val="0"/>
          <w:bCs w:val="0"/>
        </w:rPr>
      </w:pPr>
      <w:r w:rsidRPr="0076525E">
        <w:rPr>
          <w:b w:val="0"/>
          <w:bCs w:val="0"/>
        </w:rPr>
        <w:t xml:space="preserve">położnictwa i ginekologii, </w:t>
      </w:r>
    </w:p>
    <w:p w14:paraId="4621E4B3" w14:textId="77777777" w:rsidR="00D934EC" w:rsidRPr="0076525E" w:rsidRDefault="00F51B06" w:rsidP="003A6682">
      <w:pPr>
        <w:pStyle w:val="Tekstpodstawowywcity3"/>
        <w:numPr>
          <w:ilvl w:val="0"/>
          <w:numId w:val="19"/>
        </w:numPr>
        <w:spacing w:line="360" w:lineRule="auto"/>
        <w:ind w:left="1418"/>
        <w:rPr>
          <w:b w:val="0"/>
          <w:bCs w:val="0"/>
        </w:rPr>
      </w:pPr>
      <w:r w:rsidRPr="0076525E">
        <w:rPr>
          <w:b w:val="0"/>
          <w:bCs w:val="0"/>
        </w:rPr>
        <w:t xml:space="preserve">chirurgii ogólnej, </w:t>
      </w:r>
    </w:p>
    <w:p w14:paraId="1D4F73FB" w14:textId="77777777" w:rsidR="00D934EC" w:rsidRPr="0076525E" w:rsidRDefault="00F51B06" w:rsidP="003A6682">
      <w:pPr>
        <w:pStyle w:val="Tekstpodstawowywcity3"/>
        <w:numPr>
          <w:ilvl w:val="0"/>
          <w:numId w:val="19"/>
        </w:numPr>
        <w:spacing w:line="360" w:lineRule="auto"/>
        <w:ind w:left="1418"/>
        <w:rPr>
          <w:b w:val="0"/>
          <w:bCs w:val="0"/>
        </w:rPr>
      </w:pPr>
      <w:r w:rsidRPr="0076525E">
        <w:rPr>
          <w:b w:val="0"/>
          <w:bCs w:val="0"/>
        </w:rPr>
        <w:lastRenderedPageBreak/>
        <w:t xml:space="preserve">chirurgii dziecięcej, </w:t>
      </w:r>
    </w:p>
    <w:p w14:paraId="0C212C91" w14:textId="77777777" w:rsidR="00D934EC" w:rsidRPr="0076525E" w:rsidRDefault="00F51B06" w:rsidP="003A6682">
      <w:pPr>
        <w:pStyle w:val="Tekstpodstawowywcity3"/>
        <w:numPr>
          <w:ilvl w:val="0"/>
          <w:numId w:val="19"/>
        </w:numPr>
        <w:spacing w:line="360" w:lineRule="auto"/>
        <w:ind w:left="1418"/>
        <w:rPr>
          <w:b w:val="0"/>
          <w:bCs w:val="0"/>
        </w:rPr>
      </w:pPr>
      <w:r w:rsidRPr="0076525E">
        <w:rPr>
          <w:b w:val="0"/>
          <w:bCs w:val="0"/>
        </w:rPr>
        <w:t xml:space="preserve">proktologii, </w:t>
      </w:r>
    </w:p>
    <w:p w14:paraId="6FB77BFB" w14:textId="77777777" w:rsidR="00D934EC" w:rsidRPr="0076525E" w:rsidRDefault="00F51B06" w:rsidP="003A6682">
      <w:pPr>
        <w:pStyle w:val="Tekstpodstawowywcity3"/>
        <w:numPr>
          <w:ilvl w:val="0"/>
          <w:numId w:val="19"/>
        </w:numPr>
        <w:spacing w:line="360" w:lineRule="auto"/>
        <w:ind w:left="1418"/>
        <w:rPr>
          <w:b w:val="0"/>
          <w:bCs w:val="0"/>
        </w:rPr>
      </w:pPr>
      <w:r w:rsidRPr="0076525E">
        <w:rPr>
          <w:b w:val="0"/>
          <w:bCs w:val="0"/>
        </w:rPr>
        <w:t>chirurgii onkologicznej,</w:t>
      </w:r>
    </w:p>
    <w:p w14:paraId="6D1C4D0F" w14:textId="77777777" w:rsidR="00D934EC" w:rsidRPr="0076525E" w:rsidRDefault="00F51B06" w:rsidP="003A6682">
      <w:pPr>
        <w:pStyle w:val="Tekstpodstawowywcity3"/>
        <w:numPr>
          <w:ilvl w:val="0"/>
          <w:numId w:val="19"/>
        </w:numPr>
        <w:spacing w:line="360" w:lineRule="auto"/>
        <w:ind w:left="1418"/>
        <w:rPr>
          <w:b w:val="0"/>
          <w:bCs w:val="0"/>
        </w:rPr>
      </w:pPr>
      <w:r w:rsidRPr="0076525E">
        <w:rPr>
          <w:b w:val="0"/>
          <w:bCs w:val="0"/>
        </w:rPr>
        <w:t>ortopedii i traumatologii narządu ruchu,</w:t>
      </w:r>
    </w:p>
    <w:p w14:paraId="71C52278" w14:textId="77777777" w:rsidR="00D934EC" w:rsidRPr="0076525E" w:rsidRDefault="00F51B06" w:rsidP="003A6682">
      <w:pPr>
        <w:pStyle w:val="Tekstpodstawowywcity3"/>
        <w:numPr>
          <w:ilvl w:val="0"/>
          <w:numId w:val="19"/>
        </w:numPr>
        <w:spacing w:line="360" w:lineRule="auto"/>
        <w:ind w:left="1418"/>
        <w:rPr>
          <w:b w:val="0"/>
          <w:bCs w:val="0"/>
        </w:rPr>
      </w:pPr>
      <w:r w:rsidRPr="0076525E">
        <w:rPr>
          <w:b w:val="0"/>
          <w:bCs w:val="0"/>
        </w:rPr>
        <w:t xml:space="preserve">ortopedii i traumatologii narządu ruchu dla dzieci, </w:t>
      </w:r>
    </w:p>
    <w:p w14:paraId="32C856B2" w14:textId="77777777" w:rsidR="00D934EC" w:rsidRPr="0076525E" w:rsidRDefault="00F51B06" w:rsidP="003A6682">
      <w:pPr>
        <w:pStyle w:val="Tekstpodstawowywcity3"/>
        <w:numPr>
          <w:ilvl w:val="0"/>
          <w:numId w:val="19"/>
        </w:numPr>
        <w:spacing w:line="360" w:lineRule="auto"/>
        <w:ind w:left="1418"/>
        <w:rPr>
          <w:b w:val="0"/>
          <w:bCs w:val="0"/>
        </w:rPr>
      </w:pPr>
      <w:r w:rsidRPr="0076525E">
        <w:rPr>
          <w:b w:val="0"/>
          <w:bCs w:val="0"/>
        </w:rPr>
        <w:t xml:space="preserve">okulistyki, </w:t>
      </w:r>
    </w:p>
    <w:p w14:paraId="4AB2C34E" w14:textId="77777777" w:rsidR="00D934EC" w:rsidRPr="0076525E" w:rsidRDefault="00F51B06" w:rsidP="003A6682">
      <w:pPr>
        <w:pStyle w:val="Tekstpodstawowywcity3"/>
        <w:numPr>
          <w:ilvl w:val="0"/>
          <w:numId w:val="19"/>
        </w:numPr>
        <w:spacing w:line="360" w:lineRule="auto"/>
        <w:ind w:left="1418"/>
        <w:rPr>
          <w:b w:val="0"/>
          <w:bCs w:val="0"/>
        </w:rPr>
      </w:pPr>
      <w:r w:rsidRPr="0076525E">
        <w:rPr>
          <w:b w:val="0"/>
          <w:bCs w:val="0"/>
        </w:rPr>
        <w:t xml:space="preserve">otolaryngologii, </w:t>
      </w:r>
    </w:p>
    <w:p w14:paraId="46FB5C9B" w14:textId="77777777" w:rsidR="00D934EC" w:rsidRPr="0076525E" w:rsidRDefault="00F51B06" w:rsidP="003A6682">
      <w:pPr>
        <w:pStyle w:val="Tekstpodstawowywcity3"/>
        <w:numPr>
          <w:ilvl w:val="0"/>
          <w:numId w:val="19"/>
        </w:numPr>
        <w:spacing w:line="360" w:lineRule="auto"/>
        <w:ind w:left="1418"/>
        <w:rPr>
          <w:b w:val="0"/>
          <w:bCs w:val="0"/>
        </w:rPr>
      </w:pPr>
      <w:r w:rsidRPr="0076525E">
        <w:rPr>
          <w:b w:val="0"/>
          <w:bCs w:val="0"/>
        </w:rPr>
        <w:t>ch</w:t>
      </w:r>
      <w:r w:rsidR="00D934EC" w:rsidRPr="0076525E">
        <w:rPr>
          <w:b w:val="0"/>
          <w:bCs w:val="0"/>
        </w:rPr>
        <w:t>irurgii szczękowo-twarzowej</w:t>
      </w:r>
      <w:r w:rsidR="00DF1CFE" w:rsidRPr="0076525E">
        <w:rPr>
          <w:b w:val="0"/>
          <w:bCs w:val="0"/>
        </w:rPr>
        <w:t>,</w:t>
      </w:r>
    </w:p>
    <w:p w14:paraId="341C74E9" w14:textId="77777777" w:rsidR="00D934EC" w:rsidRPr="0076525E" w:rsidRDefault="00F51B06" w:rsidP="003A6682">
      <w:pPr>
        <w:pStyle w:val="Tekstpodstawowywcity3"/>
        <w:numPr>
          <w:ilvl w:val="0"/>
          <w:numId w:val="19"/>
        </w:numPr>
        <w:spacing w:line="360" w:lineRule="auto"/>
        <w:ind w:left="1418"/>
        <w:rPr>
          <w:b w:val="0"/>
          <w:bCs w:val="0"/>
        </w:rPr>
      </w:pPr>
      <w:r w:rsidRPr="0076525E">
        <w:rPr>
          <w:b w:val="0"/>
          <w:bCs w:val="0"/>
        </w:rPr>
        <w:t>urologii</w:t>
      </w:r>
    </w:p>
    <w:p w14:paraId="42BDD6E0" w14:textId="77777777" w:rsidR="00F51B06" w:rsidRPr="0076525E" w:rsidRDefault="00DF1CFE" w:rsidP="007D5828">
      <w:pPr>
        <w:pStyle w:val="Tekstpodstawowywcity3"/>
        <w:tabs>
          <w:tab w:val="clear" w:pos="360"/>
        </w:tabs>
        <w:spacing w:line="360" w:lineRule="auto"/>
        <w:ind w:left="426" w:firstLine="0"/>
        <w:rPr>
          <w:b w:val="0"/>
          <w:bCs w:val="0"/>
        </w:rPr>
      </w:pPr>
      <w:r w:rsidRPr="0076525E">
        <w:rPr>
          <w:b w:val="0"/>
          <w:bCs w:val="0"/>
        </w:rPr>
        <w:t xml:space="preserve">- </w:t>
      </w:r>
      <w:r w:rsidR="00F51B06" w:rsidRPr="0076525E">
        <w:rPr>
          <w:b w:val="0"/>
          <w:bCs w:val="0"/>
        </w:rPr>
        <w:t xml:space="preserve">wyodrębnia się </w:t>
      </w:r>
      <w:r w:rsidR="000E7578" w:rsidRPr="0076525E">
        <w:rPr>
          <w:b w:val="0"/>
          <w:bCs w:val="0"/>
        </w:rPr>
        <w:t xml:space="preserve">dla każdego skojarzonego zakresu świadczeń </w:t>
      </w:r>
      <w:r w:rsidR="00F51B06" w:rsidRPr="0076525E">
        <w:rPr>
          <w:b w:val="0"/>
          <w:bCs w:val="0"/>
        </w:rPr>
        <w:t>kwotę zobowiązania przeznaczoną wyłącznie na realizację grup świadczeń o kodzie rozpoczynającym się</w:t>
      </w:r>
      <w:r w:rsidR="008F1CB2" w:rsidRPr="0076525E">
        <w:rPr>
          <w:b w:val="0"/>
          <w:bCs w:val="0"/>
        </w:rPr>
        <w:t xml:space="preserve"> na literę Z, wyszczególnionych </w:t>
      </w:r>
      <w:r w:rsidR="00F51B06" w:rsidRPr="0076525E">
        <w:rPr>
          <w:b w:val="0"/>
          <w:bCs w:val="0"/>
        </w:rPr>
        <w:t xml:space="preserve">w Katalogu ambulatoryjnych grup świadczeń specjalistycznych, stanowiącym </w:t>
      </w:r>
      <w:r w:rsidR="00F51B06" w:rsidRPr="0076525E">
        <w:rPr>
          <w:bCs w:val="0"/>
        </w:rPr>
        <w:t>załącznik nr 5a</w:t>
      </w:r>
      <w:r w:rsidR="00F51B06" w:rsidRPr="0076525E">
        <w:rPr>
          <w:b w:val="0"/>
          <w:bCs w:val="0"/>
        </w:rPr>
        <w:t xml:space="preserve"> do </w:t>
      </w:r>
      <w:r w:rsidR="00D820A1" w:rsidRPr="0076525E">
        <w:rPr>
          <w:b w:val="0"/>
          <w:bCs w:val="0"/>
        </w:rPr>
        <w:t xml:space="preserve">szczegółowych </w:t>
      </w:r>
      <w:r w:rsidR="00F51B06" w:rsidRPr="0076525E">
        <w:rPr>
          <w:b w:val="0"/>
          <w:bCs w:val="0"/>
        </w:rPr>
        <w:t>warunków umów.</w:t>
      </w:r>
    </w:p>
    <w:p w14:paraId="07E92D1D" w14:textId="77777777" w:rsidR="00D934EC" w:rsidRPr="0076525E" w:rsidRDefault="008078E0" w:rsidP="003A6682">
      <w:pPr>
        <w:pStyle w:val="Tekstpodstawowywcity3"/>
        <w:numPr>
          <w:ilvl w:val="0"/>
          <w:numId w:val="17"/>
        </w:numPr>
        <w:tabs>
          <w:tab w:val="clear" w:pos="1440"/>
          <w:tab w:val="num" w:pos="426"/>
        </w:tabs>
        <w:spacing w:line="360" w:lineRule="auto"/>
        <w:ind w:left="426" w:hanging="426"/>
        <w:rPr>
          <w:b w:val="0"/>
          <w:bCs w:val="0"/>
        </w:rPr>
      </w:pPr>
      <w:r w:rsidRPr="0076525E">
        <w:rPr>
          <w:b w:val="0"/>
          <w:bCs w:val="0"/>
        </w:rPr>
        <w:t>W załączniku</w:t>
      </w:r>
      <w:r w:rsidR="00D250C9" w:rsidRPr="0076525E">
        <w:rPr>
          <w:b w:val="0"/>
          <w:bCs w:val="0"/>
        </w:rPr>
        <w:t xml:space="preserve"> nr 1 do umowy</w:t>
      </w:r>
      <w:r w:rsidRPr="0076525E">
        <w:rPr>
          <w:b w:val="0"/>
          <w:bCs w:val="0"/>
        </w:rPr>
        <w:t xml:space="preserve">, w odniesieniu do świadczeń udzielanych w poradniach specjalistycznych, w zakresach: </w:t>
      </w:r>
    </w:p>
    <w:p w14:paraId="17746DEE" w14:textId="77777777" w:rsidR="00D934EC" w:rsidRPr="0076525E" w:rsidRDefault="004273F3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e</w:t>
      </w:r>
      <w:r w:rsidR="00F04B54" w:rsidRPr="0076525E">
        <w:rPr>
          <w:b w:val="0"/>
          <w:bCs w:val="0"/>
        </w:rPr>
        <w:t>ndokrynologii</w:t>
      </w:r>
      <w:r w:rsidR="00D54E14" w:rsidRPr="0076525E">
        <w:rPr>
          <w:b w:val="0"/>
          <w:bCs w:val="0"/>
        </w:rPr>
        <w:t>,</w:t>
      </w:r>
      <w:r w:rsidR="00F04B54" w:rsidRPr="0076525E">
        <w:rPr>
          <w:b w:val="0"/>
          <w:bCs w:val="0"/>
        </w:rPr>
        <w:t xml:space="preserve"> </w:t>
      </w:r>
    </w:p>
    <w:p w14:paraId="68AA065F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endokrynologii dla dzieci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5DC34C37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gastroenterologii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284FD4CA" w14:textId="77777777" w:rsidR="00D934EC" w:rsidRPr="0076525E" w:rsidRDefault="00D934EC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 xml:space="preserve">gastroenterologii </w:t>
      </w:r>
      <w:r w:rsidR="00F04B54" w:rsidRPr="0076525E">
        <w:rPr>
          <w:b w:val="0"/>
          <w:bCs w:val="0"/>
        </w:rPr>
        <w:t>dla dzieci</w:t>
      </w:r>
      <w:r w:rsidR="00D54E14" w:rsidRPr="0076525E">
        <w:rPr>
          <w:b w:val="0"/>
          <w:bCs w:val="0"/>
        </w:rPr>
        <w:t>,</w:t>
      </w:r>
      <w:r w:rsidR="00F04B54" w:rsidRPr="0076525E">
        <w:rPr>
          <w:b w:val="0"/>
          <w:bCs w:val="0"/>
        </w:rPr>
        <w:t xml:space="preserve"> </w:t>
      </w:r>
    </w:p>
    <w:p w14:paraId="19A3180F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hepatologii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20DEC6A7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hematologii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1D77A7EC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onkologii i hem</w:t>
      </w:r>
      <w:r w:rsidR="00D934EC" w:rsidRPr="0076525E">
        <w:rPr>
          <w:b w:val="0"/>
          <w:bCs w:val="0"/>
        </w:rPr>
        <w:t xml:space="preserve">atologii </w:t>
      </w:r>
      <w:r w:rsidRPr="0076525E">
        <w:rPr>
          <w:b w:val="0"/>
          <w:bCs w:val="0"/>
        </w:rPr>
        <w:t>dziecięcej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1271C581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nefrologii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31B2A541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nefrologii dla dzieci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2D7A7BB7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dermatologii i wenerologii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4EE8F1CC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neurologii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5991028A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neurologii dziecięcej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2B1B4366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onkologii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4FF55CAC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gruźlicy i chorób płuc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12F10A4E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gruźlicy i chorób płuc dla dzieci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44250151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położnictwa i ginekologii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5AB055FE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ginekologii dla dziewcząt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39DFDBBF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chirurgii ogólnej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5BFE0C7F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chirurgii dziecięcej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3C32435F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proktologii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6F4F682E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chirurgii klatki piersiowej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545C904A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lastRenderedPageBreak/>
        <w:t>chirurgii onkologicznej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7E185027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chirurgii onkologicznej dla dzieci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05C7F03E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neurochirurgii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6258289A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 xml:space="preserve">neurochirurgii dla dzieci, </w:t>
      </w:r>
    </w:p>
    <w:p w14:paraId="6B1A90FB" w14:textId="77777777" w:rsidR="004D4CAC" w:rsidRPr="0076525E" w:rsidRDefault="004D4CAC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ortopedii i traumatologii narządu ruchu</w:t>
      </w:r>
      <w:r w:rsidR="00D54E14" w:rsidRPr="0076525E">
        <w:rPr>
          <w:b w:val="0"/>
          <w:bCs w:val="0"/>
        </w:rPr>
        <w:t>,</w:t>
      </w:r>
    </w:p>
    <w:p w14:paraId="7538E2BE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okulistyki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225F9314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okulistyki dla dzieci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479A2A13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otolaryngologii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004D0382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otolaryngologii dziecięcej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258C3538" w14:textId="77777777" w:rsidR="003F1FA2" w:rsidRPr="0076525E" w:rsidRDefault="003F1FA2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audiologii i foniatrii</w:t>
      </w:r>
      <w:r w:rsidR="00D54E14" w:rsidRPr="0076525E">
        <w:rPr>
          <w:b w:val="0"/>
          <w:bCs w:val="0"/>
        </w:rPr>
        <w:t>,</w:t>
      </w:r>
    </w:p>
    <w:p w14:paraId="0EE27885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chirurgii szczękowo-twarzowej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213639A5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urologii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384E32AD" w14:textId="77777777" w:rsidR="00D934EC" w:rsidRPr="0076525E" w:rsidRDefault="00F04B54" w:rsidP="003A6682">
      <w:pPr>
        <w:pStyle w:val="Tekstpodstawowywcity3"/>
        <w:numPr>
          <w:ilvl w:val="1"/>
          <w:numId w:val="20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urologii dziecięcej</w:t>
      </w:r>
    </w:p>
    <w:p w14:paraId="2AFAF87B" w14:textId="77777777" w:rsidR="00C04714" w:rsidRPr="0076525E" w:rsidRDefault="00DF1CFE" w:rsidP="007D5828">
      <w:pPr>
        <w:pStyle w:val="Tekstpodstawowywcity3"/>
        <w:tabs>
          <w:tab w:val="clear" w:pos="360"/>
        </w:tabs>
        <w:spacing w:line="360" w:lineRule="auto"/>
        <w:ind w:left="426" w:firstLine="0"/>
        <w:rPr>
          <w:b w:val="0"/>
          <w:bCs w:val="0"/>
        </w:rPr>
      </w:pPr>
      <w:r w:rsidRPr="0076525E">
        <w:rPr>
          <w:b w:val="0"/>
          <w:bCs w:val="0"/>
        </w:rPr>
        <w:t xml:space="preserve">- </w:t>
      </w:r>
      <w:r w:rsidR="00F04B54" w:rsidRPr="0076525E">
        <w:rPr>
          <w:b w:val="0"/>
          <w:bCs w:val="0"/>
        </w:rPr>
        <w:t xml:space="preserve">wyodrębnia się dla każdego skojarzonego zakresu świadczeń </w:t>
      </w:r>
      <w:r w:rsidR="00400615" w:rsidRPr="0076525E">
        <w:rPr>
          <w:b w:val="0"/>
          <w:bCs w:val="0"/>
        </w:rPr>
        <w:t>kwotę zobowiązania przeznaczoną</w:t>
      </w:r>
      <w:r w:rsidR="00F04B54" w:rsidRPr="0076525E">
        <w:rPr>
          <w:b w:val="0"/>
          <w:bCs w:val="0"/>
        </w:rPr>
        <w:t xml:space="preserve"> wyłącznie na realizację </w:t>
      </w:r>
      <w:r w:rsidR="004F0ECA" w:rsidRPr="0076525E">
        <w:rPr>
          <w:b w:val="0"/>
          <w:bCs w:val="0"/>
        </w:rPr>
        <w:t>diagnostyki onkologicznej w ramach</w:t>
      </w:r>
      <w:r w:rsidR="00104D55" w:rsidRPr="0076525E">
        <w:rPr>
          <w:b w:val="0"/>
          <w:bCs w:val="0"/>
        </w:rPr>
        <w:t xml:space="preserve"> Katalogu diagnostycznych pakietów o</w:t>
      </w:r>
      <w:r w:rsidR="00F04B54" w:rsidRPr="0076525E">
        <w:rPr>
          <w:b w:val="0"/>
          <w:bCs w:val="0"/>
        </w:rPr>
        <w:t>nkologicznych, stanowiąc</w:t>
      </w:r>
      <w:r w:rsidR="004F0ECA" w:rsidRPr="0076525E">
        <w:rPr>
          <w:b w:val="0"/>
          <w:bCs w:val="0"/>
        </w:rPr>
        <w:t>ego</w:t>
      </w:r>
      <w:r w:rsidR="00F04B54" w:rsidRPr="0076525E">
        <w:rPr>
          <w:b w:val="0"/>
          <w:bCs w:val="0"/>
        </w:rPr>
        <w:t xml:space="preserve"> </w:t>
      </w:r>
      <w:r w:rsidR="00F04B54" w:rsidRPr="0076525E">
        <w:rPr>
          <w:bCs w:val="0"/>
        </w:rPr>
        <w:t>załącznik nr 5c</w:t>
      </w:r>
      <w:r w:rsidR="00A51F58" w:rsidRPr="0076525E">
        <w:rPr>
          <w:b w:val="0"/>
          <w:bCs w:val="0"/>
        </w:rPr>
        <w:t xml:space="preserve"> do </w:t>
      </w:r>
      <w:r w:rsidR="00D820A1" w:rsidRPr="0076525E">
        <w:rPr>
          <w:b w:val="0"/>
          <w:bCs w:val="0"/>
        </w:rPr>
        <w:t xml:space="preserve">szczegółowych </w:t>
      </w:r>
      <w:r w:rsidR="00A51F58" w:rsidRPr="0076525E">
        <w:rPr>
          <w:b w:val="0"/>
          <w:bCs w:val="0"/>
        </w:rPr>
        <w:t>warunków umów</w:t>
      </w:r>
      <w:r w:rsidR="00F04B54" w:rsidRPr="0076525E">
        <w:rPr>
          <w:b w:val="0"/>
          <w:bCs w:val="0"/>
        </w:rPr>
        <w:t>.</w:t>
      </w:r>
    </w:p>
    <w:p w14:paraId="791B5428" w14:textId="2653CD63" w:rsidR="00437DFF" w:rsidRPr="0076525E" w:rsidRDefault="008B25BC" w:rsidP="00DB414D">
      <w:pPr>
        <w:pStyle w:val="Tekstpodstawowywcity3"/>
        <w:numPr>
          <w:ilvl w:val="0"/>
          <w:numId w:val="17"/>
        </w:numPr>
        <w:tabs>
          <w:tab w:val="clear" w:pos="1440"/>
          <w:tab w:val="num" w:pos="426"/>
        </w:tabs>
        <w:spacing w:line="360" w:lineRule="auto"/>
        <w:ind w:left="426" w:hanging="426"/>
        <w:rPr>
          <w:b w:val="0"/>
          <w:bCs w:val="0"/>
        </w:rPr>
      </w:pPr>
      <w:r w:rsidRPr="0076525E">
        <w:rPr>
          <w:b w:val="0"/>
          <w:bCs w:val="0"/>
        </w:rPr>
        <w:t xml:space="preserve">W załączniku nr 1 do umowy, w odniesieniu do świadczeń udzielanych w poradniach specjalistycznych, w zakresach: </w:t>
      </w:r>
    </w:p>
    <w:p w14:paraId="28787BB1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chorób metabolicznych</w:t>
      </w:r>
      <w:r w:rsidR="00D54E14" w:rsidRPr="0076525E">
        <w:rPr>
          <w:b w:val="0"/>
          <w:bCs w:val="0"/>
        </w:rPr>
        <w:t>,</w:t>
      </w:r>
    </w:p>
    <w:p w14:paraId="312E0434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alergologii</w:t>
      </w:r>
      <w:r w:rsidR="00D54E14" w:rsidRPr="0076525E">
        <w:rPr>
          <w:b w:val="0"/>
          <w:bCs w:val="0"/>
        </w:rPr>
        <w:t>,</w:t>
      </w:r>
    </w:p>
    <w:p w14:paraId="4D63FCA2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alergologii dla dzieci</w:t>
      </w:r>
      <w:r w:rsidR="00D54E14" w:rsidRPr="0076525E">
        <w:rPr>
          <w:b w:val="0"/>
          <w:bCs w:val="0"/>
        </w:rPr>
        <w:t>,</w:t>
      </w:r>
    </w:p>
    <w:p w14:paraId="0FDFA01B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diabetologii</w:t>
      </w:r>
      <w:r w:rsidR="00D54E14" w:rsidRPr="0076525E">
        <w:rPr>
          <w:b w:val="0"/>
          <w:bCs w:val="0"/>
        </w:rPr>
        <w:t>,</w:t>
      </w:r>
    </w:p>
    <w:p w14:paraId="110DE9B4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diabetologii dla dzieci</w:t>
      </w:r>
      <w:r w:rsidR="00D54E14" w:rsidRPr="0076525E">
        <w:rPr>
          <w:b w:val="0"/>
          <w:bCs w:val="0"/>
        </w:rPr>
        <w:t>,</w:t>
      </w:r>
    </w:p>
    <w:p w14:paraId="5DCB5337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endokrynologii</w:t>
      </w:r>
      <w:r w:rsidR="00D54E14" w:rsidRPr="0076525E">
        <w:rPr>
          <w:b w:val="0"/>
          <w:bCs w:val="0"/>
        </w:rPr>
        <w:t>,</w:t>
      </w:r>
    </w:p>
    <w:p w14:paraId="5C4440FE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endokrynologii dla dzieci</w:t>
      </w:r>
      <w:r w:rsidR="00D54E14" w:rsidRPr="0076525E">
        <w:rPr>
          <w:b w:val="0"/>
          <w:bCs w:val="0"/>
        </w:rPr>
        <w:t>,</w:t>
      </w:r>
    </w:p>
    <w:p w14:paraId="417E2C36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gastroenterologii</w:t>
      </w:r>
      <w:r w:rsidR="00D54E14" w:rsidRPr="0076525E">
        <w:rPr>
          <w:b w:val="0"/>
          <w:bCs w:val="0"/>
        </w:rPr>
        <w:t>,</w:t>
      </w:r>
    </w:p>
    <w:p w14:paraId="2072E897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gastroenterologii dla dzieci</w:t>
      </w:r>
      <w:r w:rsidR="00D54E14" w:rsidRPr="0076525E">
        <w:rPr>
          <w:b w:val="0"/>
          <w:bCs w:val="0"/>
        </w:rPr>
        <w:t>,</w:t>
      </w:r>
    </w:p>
    <w:p w14:paraId="73519B94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hepatologii</w:t>
      </w:r>
      <w:r w:rsidR="00D54E14" w:rsidRPr="0076525E">
        <w:rPr>
          <w:b w:val="0"/>
          <w:bCs w:val="0"/>
        </w:rPr>
        <w:t>,</w:t>
      </w:r>
    </w:p>
    <w:p w14:paraId="1CCA7BD9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geriatrii</w:t>
      </w:r>
      <w:r w:rsidR="00D54E14" w:rsidRPr="0076525E">
        <w:rPr>
          <w:b w:val="0"/>
          <w:bCs w:val="0"/>
        </w:rPr>
        <w:t>,</w:t>
      </w:r>
    </w:p>
    <w:p w14:paraId="1EFDE9B5" w14:textId="77777777" w:rsidR="00437DFF" w:rsidRPr="0076525E" w:rsidRDefault="00021ADA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hematologii</w:t>
      </w:r>
      <w:r w:rsidR="00D54E14" w:rsidRPr="0076525E">
        <w:rPr>
          <w:b w:val="0"/>
          <w:bCs w:val="0"/>
        </w:rPr>
        <w:t>,</w:t>
      </w:r>
    </w:p>
    <w:p w14:paraId="0DFB8F3C" w14:textId="77777777" w:rsidR="00021ADA" w:rsidRPr="0076525E" w:rsidRDefault="00021ADA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onkologii i hematologii dziecięcej</w:t>
      </w:r>
      <w:r w:rsidR="00D54E14" w:rsidRPr="0076525E">
        <w:rPr>
          <w:b w:val="0"/>
          <w:bCs w:val="0"/>
        </w:rPr>
        <w:t>,</w:t>
      </w:r>
    </w:p>
    <w:p w14:paraId="06B2B968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immunologii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117F7EA3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kardiologii</w:t>
      </w:r>
      <w:r w:rsidR="00D54E14" w:rsidRPr="0076525E">
        <w:rPr>
          <w:b w:val="0"/>
          <w:bCs w:val="0"/>
        </w:rPr>
        <w:t>,</w:t>
      </w:r>
    </w:p>
    <w:p w14:paraId="6329DB00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kardiologii dziecięcej</w:t>
      </w:r>
      <w:r w:rsidR="00D54E14" w:rsidRPr="0076525E">
        <w:rPr>
          <w:b w:val="0"/>
          <w:bCs w:val="0"/>
        </w:rPr>
        <w:t>,</w:t>
      </w:r>
    </w:p>
    <w:p w14:paraId="57C37A25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leczenia chorób naczyń</w:t>
      </w:r>
      <w:r w:rsidR="00D54E14" w:rsidRPr="0076525E">
        <w:rPr>
          <w:b w:val="0"/>
          <w:bCs w:val="0"/>
        </w:rPr>
        <w:t>,</w:t>
      </w:r>
    </w:p>
    <w:p w14:paraId="0131D3E8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lastRenderedPageBreak/>
        <w:t>nefrologii</w:t>
      </w:r>
      <w:r w:rsidR="00D54E14" w:rsidRPr="0076525E">
        <w:rPr>
          <w:b w:val="0"/>
          <w:bCs w:val="0"/>
        </w:rPr>
        <w:t>,</w:t>
      </w:r>
    </w:p>
    <w:p w14:paraId="6F9B256C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nefrologii dla dzieci</w:t>
      </w:r>
      <w:r w:rsidR="00D54E14" w:rsidRPr="0076525E">
        <w:rPr>
          <w:b w:val="0"/>
          <w:bCs w:val="0"/>
        </w:rPr>
        <w:t>,</w:t>
      </w:r>
    </w:p>
    <w:p w14:paraId="2DF79EA4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toksykologii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0F8DC915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dermatologii i wenerologii</w:t>
      </w:r>
      <w:r w:rsidR="00D54E14" w:rsidRPr="0076525E">
        <w:rPr>
          <w:b w:val="0"/>
          <w:bCs w:val="0"/>
        </w:rPr>
        <w:t>,</w:t>
      </w:r>
    </w:p>
    <w:p w14:paraId="4D67D364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genetyki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232575FA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neurologii</w:t>
      </w:r>
      <w:r w:rsidR="00D54E14" w:rsidRPr="0076525E">
        <w:rPr>
          <w:b w:val="0"/>
          <w:bCs w:val="0"/>
        </w:rPr>
        <w:t>,</w:t>
      </w:r>
    </w:p>
    <w:p w14:paraId="6F2BB8B5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neurologii dziecięcej</w:t>
      </w:r>
      <w:r w:rsidR="00D54E14" w:rsidRPr="0076525E">
        <w:rPr>
          <w:b w:val="0"/>
          <w:bCs w:val="0"/>
        </w:rPr>
        <w:t>,</w:t>
      </w:r>
    </w:p>
    <w:p w14:paraId="7B59DD21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leczenia bólu</w:t>
      </w:r>
      <w:r w:rsidR="00D54E14" w:rsidRPr="0076525E">
        <w:rPr>
          <w:b w:val="0"/>
          <w:bCs w:val="0"/>
        </w:rPr>
        <w:t>,</w:t>
      </w:r>
    </w:p>
    <w:p w14:paraId="4185320D" w14:textId="77777777" w:rsidR="00021ADA" w:rsidRPr="0076525E" w:rsidRDefault="00021ADA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onkologii</w:t>
      </w:r>
      <w:r w:rsidR="00D54E14" w:rsidRPr="0076525E">
        <w:rPr>
          <w:b w:val="0"/>
          <w:bCs w:val="0"/>
        </w:rPr>
        <w:t>,</w:t>
      </w:r>
    </w:p>
    <w:p w14:paraId="2DDDE854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gruźlicy i chorób płuc</w:t>
      </w:r>
      <w:r w:rsidR="00D54E14" w:rsidRPr="0076525E">
        <w:rPr>
          <w:b w:val="0"/>
          <w:bCs w:val="0"/>
        </w:rPr>
        <w:t>,</w:t>
      </w:r>
    </w:p>
    <w:p w14:paraId="35269C8F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gruźlicy i chorób płuc dla dzieci</w:t>
      </w:r>
      <w:r w:rsidR="00D54E14" w:rsidRPr="0076525E">
        <w:rPr>
          <w:b w:val="0"/>
          <w:bCs w:val="0"/>
        </w:rPr>
        <w:t>,</w:t>
      </w:r>
    </w:p>
    <w:p w14:paraId="2550DCB6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reumatologii</w:t>
      </w:r>
      <w:r w:rsidR="00D54E14" w:rsidRPr="0076525E">
        <w:rPr>
          <w:b w:val="0"/>
          <w:bCs w:val="0"/>
        </w:rPr>
        <w:t>,</w:t>
      </w:r>
    </w:p>
    <w:p w14:paraId="2A3005E4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reumatologii dla dzieci</w:t>
      </w:r>
      <w:r w:rsidR="00D54E14" w:rsidRPr="0076525E">
        <w:rPr>
          <w:b w:val="0"/>
          <w:bCs w:val="0"/>
        </w:rPr>
        <w:t>,</w:t>
      </w:r>
    </w:p>
    <w:p w14:paraId="0F5EB228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chorób zakaźnych</w:t>
      </w:r>
      <w:r w:rsidR="00D54E14" w:rsidRPr="0076525E">
        <w:rPr>
          <w:b w:val="0"/>
          <w:bCs w:val="0"/>
        </w:rPr>
        <w:t>,</w:t>
      </w:r>
      <w:r w:rsidRPr="0076525E">
        <w:rPr>
          <w:b w:val="0"/>
          <w:bCs w:val="0"/>
        </w:rPr>
        <w:t xml:space="preserve"> </w:t>
      </w:r>
    </w:p>
    <w:p w14:paraId="3EE55018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chorób zakaźnych dla dzieci</w:t>
      </w:r>
      <w:r w:rsidR="00D54E14" w:rsidRPr="0076525E">
        <w:rPr>
          <w:b w:val="0"/>
          <w:bCs w:val="0"/>
        </w:rPr>
        <w:t>,</w:t>
      </w:r>
    </w:p>
    <w:p w14:paraId="7E3E7EF5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leczenia AIDS</w:t>
      </w:r>
      <w:r w:rsidR="00D54E14" w:rsidRPr="0076525E">
        <w:rPr>
          <w:b w:val="0"/>
          <w:bCs w:val="0"/>
        </w:rPr>
        <w:t>,</w:t>
      </w:r>
    </w:p>
    <w:p w14:paraId="3E997FD4" w14:textId="77777777" w:rsidR="0046550F" w:rsidRPr="0076525E" w:rsidRDefault="00437DFF" w:rsidP="00055A3F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neonatologii</w:t>
      </w:r>
      <w:r w:rsidR="00D54E14" w:rsidRPr="0076525E">
        <w:rPr>
          <w:b w:val="0"/>
          <w:bCs w:val="0"/>
        </w:rPr>
        <w:t>,</w:t>
      </w:r>
    </w:p>
    <w:p w14:paraId="21C9C78D" w14:textId="77777777" w:rsidR="004D62D8" w:rsidRPr="0076525E" w:rsidRDefault="004D62D8" w:rsidP="004D62D8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ortopedii i traumatologii narządu ruchu</w:t>
      </w:r>
      <w:r w:rsidR="00D54E14" w:rsidRPr="0076525E">
        <w:rPr>
          <w:b w:val="0"/>
          <w:bCs w:val="0"/>
        </w:rPr>
        <w:t>,</w:t>
      </w:r>
    </w:p>
    <w:p w14:paraId="54F93667" w14:textId="77777777" w:rsidR="004D62D8" w:rsidRPr="0076525E" w:rsidRDefault="004D62D8" w:rsidP="004D62D8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ortopedii i traumatologii narządu ruchu dla dzieci</w:t>
      </w:r>
      <w:r w:rsidR="00D54E14" w:rsidRPr="0076525E">
        <w:rPr>
          <w:b w:val="0"/>
          <w:bCs w:val="0"/>
        </w:rPr>
        <w:t>,</w:t>
      </w:r>
    </w:p>
    <w:p w14:paraId="77A8E083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leczenia wad postawy u dzieci i młodzieży</w:t>
      </w:r>
      <w:r w:rsidR="00D54E14" w:rsidRPr="0076525E">
        <w:rPr>
          <w:b w:val="0"/>
          <w:bCs w:val="0"/>
        </w:rPr>
        <w:t>,</w:t>
      </w:r>
    </w:p>
    <w:p w14:paraId="24B9EC4A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leczenia osteoporozy</w:t>
      </w:r>
      <w:r w:rsidR="00D54E14" w:rsidRPr="0076525E">
        <w:rPr>
          <w:b w:val="0"/>
          <w:bCs w:val="0"/>
        </w:rPr>
        <w:t>,</w:t>
      </w:r>
    </w:p>
    <w:p w14:paraId="0BAA9F8A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audiologii i foniatrii</w:t>
      </w:r>
      <w:r w:rsidR="00D54E14" w:rsidRPr="0076525E">
        <w:rPr>
          <w:b w:val="0"/>
          <w:bCs w:val="0"/>
        </w:rPr>
        <w:t>,</w:t>
      </w:r>
    </w:p>
    <w:p w14:paraId="2BB71DA4" w14:textId="77777777" w:rsidR="00437DFF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leczenia mukowiscydozy</w:t>
      </w:r>
      <w:r w:rsidR="00D54E14" w:rsidRPr="0076525E">
        <w:rPr>
          <w:b w:val="0"/>
          <w:bCs w:val="0"/>
        </w:rPr>
        <w:t>,</w:t>
      </w:r>
    </w:p>
    <w:p w14:paraId="2AF8F25F" w14:textId="77777777" w:rsidR="00B477AE" w:rsidRPr="0076525E" w:rsidRDefault="00437DFF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rzadkich wrodzonych wad metabolizmu u dzieci</w:t>
      </w:r>
      <w:r w:rsidR="00D54E14" w:rsidRPr="0076525E">
        <w:rPr>
          <w:b w:val="0"/>
          <w:bCs w:val="0"/>
        </w:rPr>
        <w:t>,</w:t>
      </w:r>
    </w:p>
    <w:p w14:paraId="2B76FF87" w14:textId="77777777" w:rsidR="0060597B" w:rsidRPr="0076525E" w:rsidRDefault="0060597B" w:rsidP="003A6682">
      <w:pPr>
        <w:pStyle w:val="Tekstpodstawowywcity3"/>
        <w:numPr>
          <w:ilvl w:val="1"/>
          <w:numId w:val="21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leczenia zeza</w:t>
      </w:r>
    </w:p>
    <w:p w14:paraId="0F35AFCB" w14:textId="500A5419" w:rsidR="007D5828" w:rsidRPr="0076525E" w:rsidRDefault="00B477AE" w:rsidP="00514BCC">
      <w:pPr>
        <w:pStyle w:val="Tekstpodstawowywcity3"/>
        <w:tabs>
          <w:tab w:val="clear" w:pos="360"/>
        </w:tabs>
        <w:spacing w:line="360" w:lineRule="auto"/>
        <w:ind w:left="426" w:firstLine="0"/>
        <w:rPr>
          <w:b w:val="0"/>
          <w:bCs w:val="0"/>
        </w:rPr>
      </w:pPr>
      <w:r w:rsidRPr="0076525E">
        <w:rPr>
          <w:b w:val="0"/>
          <w:bCs w:val="0"/>
        </w:rPr>
        <w:t xml:space="preserve">- </w:t>
      </w:r>
      <w:r w:rsidR="000E7578" w:rsidRPr="0076525E">
        <w:rPr>
          <w:b w:val="0"/>
          <w:bCs w:val="0"/>
        </w:rPr>
        <w:t>wyodrębnia się dla każdego skoj</w:t>
      </w:r>
      <w:r w:rsidR="00400615" w:rsidRPr="0076525E">
        <w:rPr>
          <w:b w:val="0"/>
          <w:bCs w:val="0"/>
        </w:rPr>
        <w:t xml:space="preserve">arzonego zakresu świadczeń </w:t>
      </w:r>
      <w:r w:rsidR="00A55B70" w:rsidRPr="0076525E">
        <w:rPr>
          <w:b w:val="0"/>
          <w:bCs w:val="0"/>
        </w:rPr>
        <w:t xml:space="preserve">na rzecz pacjentów pierwszorazowych </w:t>
      </w:r>
      <w:r w:rsidR="00400615" w:rsidRPr="0076525E">
        <w:rPr>
          <w:b w:val="0"/>
          <w:bCs w:val="0"/>
        </w:rPr>
        <w:t>kwotę zobowiązania przeznaczoną</w:t>
      </w:r>
      <w:r w:rsidR="000E7578" w:rsidRPr="0076525E">
        <w:rPr>
          <w:b w:val="0"/>
          <w:bCs w:val="0"/>
        </w:rPr>
        <w:t xml:space="preserve"> wyłącznie na realizację </w:t>
      </w:r>
      <w:r w:rsidR="00A55B70" w:rsidRPr="0076525E">
        <w:rPr>
          <w:b w:val="0"/>
          <w:bCs w:val="0"/>
        </w:rPr>
        <w:t xml:space="preserve">grup </w:t>
      </w:r>
      <w:r w:rsidR="00B12C6E" w:rsidRPr="0076525E">
        <w:rPr>
          <w:b w:val="0"/>
          <w:bCs w:val="0"/>
        </w:rPr>
        <w:t xml:space="preserve">świadczeń </w:t>
      </w:r>
      <w:r w:rsidR="00A55B70" w:rsidRPr="0076525E">
        <w:rPr>
          <w:b w:val="0"/>
          <w:bCs w:val="0"/>
        </w:rPr>
        <w:t xml:space="preserve">o kodzie rozpoczynającym się </w:t>
      </w:r>
      <w:r w:rsidR="009F5890" w:rsidRPr="0076525E">
        <w:rPr>
          <w:b w:val="0"/>
          <w:bCs w:val="0"/>
        </w:rPr>
        <w:t>oznaczeniem</w:t>
      </w:r>
      <w:r w:rsidR="00A55B70" w:rsidRPr="0076525E">
        <w:rPr>
          <w:b w:val="0"/>
          <w:bCs w:val="0"/>
        </w:rPr>
        <w:t xml:space="preserve"> W4</w:t>
      </w:r>
      <w:r w:rsidR="00400615" w:rsidRPr="0076525E">
        <w:rPr>
          <w:b w:val="0"/>
          <w:bCs w:val="0"/>
        </w:rPr>
        <w:t xml:space="preserve"> </w:t>
      </w:r>
      <w:r w:rsidR="001C612A" w:rsidRPr="0076525E">
        <w:rPr>
          <w:b w:val="0"/>
          <w:bCs w:val="0"/>
        </w:rPr>
        <w:t xml:space="preserve">lub W5 </w:t>
      </w:r>
      <w:r w:rsidR="0006169A" w:rsidRPr="0076525E">
        <w:rPr>
          <w:b w:val="0"/>
          <w:bCs w:val="0"/>
        </w:rPr>
        <w:t>w </w:t>
      </w:r>
      <w:r w:rsidR="000E7578" w:rsidRPr="0076525E">
        <w:rPr>
          <w:b w:val="0"/>
          <w:bCs w:val="0"/>
        </w:rPr>
        <w:t xml:space="preserve">ramach </w:t>
      </w:r>
      <w:r w:rsidR="00A51F58" w:rsidRPr="0076525E">
        <w:rPr>
          <w:b w:val="0"/>
          <w:bCs w:val="0"/>
        </w:rPr>
        <w:t>Katalogu ambulatoryjnych grup świadczeń specjalistycznych</w:t>
      </w:r>
      <w:r w:rsidR="003D3CC5" w:rsidRPr="0076525E">
        <w:rPr>
          <w:b w:val="0"/>
          <w:bCs w:val="0"/>
        </w:rPr>
        <w:t>, stanowiącego</w:t>
      </w:r>
      <w:r w:rsidR="00A51F58" w:rsidRPr="0076525E">
        <w:rPr>
          <w:b w:val="0"/>
          <w:bCs w:val="0"/>
        </w:rPr>
        <w:t xml:space="preserve"> </w:t>
      </w:r>
      <w:r w:rsidR="00A51F58" w:rsidRPr="0076525E">
        <w:rPr>
          <w:bCs w:val="0"/>
        </w:rPr>
        <w:t>załącznik nr 5a</w:t>
      </w:r>
      <w:r w:rsidR="00A51F58" w:rsidRPr="0076525E">
        <w:rPr>
          <w:b w:val="0"/>
          <w:bCs w:val="0"/>
        </w:rPr>
        <w:t xml:space="preserve"> do </w:t>
      </w:r>
      <w:r w:rsidR="00D820A1" w:rsidRPr="0076525E">
        <w:rPr>
          <w:b w:val="0"/>
          <w:bCs w:val="0"/>
        </w:rPr>
        <w:t xml:space="preserve">szczegółowych </w:t>
      </w:r>
      <w:r w:rsidR="00A51F58" w:rsidRPr="0076525E">
        <w:rPr>
          <w:b w:val="0"/>
          <w:bCs w:val="0"/>
        </w:rPr>
        <w:t>warunków umów</w:t>
      </w:r>
      <w:r w:rsidR="007B2E1F" w:rsidRPr="0076525E">
        <w:rPr>
          <w:b w:val="0"/>
          <w:bCs w:val="0"/>
        </w:rPr>
        <w:t xml:space="preserve"> oraz o kodzie rozpoczynającym się PS w ramach Katalogu diagnostycznych pakietów specjalistycznych stanowiącego załącznik nr 5e</w:t>
      </w:r>
      <w:r w:rsidR="00BA79E4" w:rsidRPr="0076525E">
        <w:rPr>
          <w:b w:val="0"/>
          <w:bCs w:val="0"/>
        </w:rPr>
        <w:t xml:space="preserve"> do szczegółowych warunków umów</w:t>
      </w:r>
      <w:r w:rsidR="00B87653" w:rsidRPr="0076525E">
        <w:rPr>
          <w:b w:val="0"/>
          <w:bCs w:val="0"/>
        </w:rPr>
        <w:t>.</w:t>
      </w:r>
    </w:p>
    <w:p w14:paraId="19A5B8BE" w14:textId="77777777" w:rsidR="00DB414D" w:rsidRPr="0076525E" w:rsidRDefault="00DB414D" w:rsidP="003A6682">
      <w:pPr>
        <w:pStyle w:val="Tekstpodstawowywcity3"/>
        <w:numPr>
          <w:ilvl w:val="0"/>
          <w:numId w:val="17"/>
        </w:numPr>
        <w:tabs>
          <w:tab w:val="clear" w:pos="1440"/>
          <w:tab w:val="num" w:pos="426"/>
        </w:tabs>
        <w:spacing w:line="360" w:lineRule="auto"/>
        <w:ind w:left="425" w:hanging="425"/>
        <w:rPr>
          <w:b w:val="0"/>
          <w:bCs w:val="0"/>
        </w:rPr>
      </w:pPr>
      <w:r w:rsidRPr="0076525E">
        <w:rPr>
          <w:b w:val="0"/>
          <w:bCs w:val="0"/>
        </w:rPr>
        <w:t>W załączniku nr 1 do umowy, w odniesieniu do świadczeń udzielanych w poradniach specjalistycznych w zakresach:</w:t>
      </w:r>
    </w:p>
    <w:p w14:paraId="05AD1B22" w14:textId="77777777" w:rsidR="00DB414D" w:rsidRPr="0076525E" w:rsidRDefault="00DB414D" w:rsidP="0019298A">
      <w:pPr>
        <w:pStyle w:val="Tekstpodstawowywcity3"/>
        <w:numPr>
          <w:ilvl w:val="1"/>
          <w:numId w:val="23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chirurgii dziecięcej</w:t>
      </w:r>
      <w:r w:rsidR="00D54E14" w:rsidRPr="0076525E">
        <w:rPr>
          <w:b w:val="0"/>
          <w:bCs w:val="0"/>
        </w:rPr>
        <w:t>,</w:t>
      </w:r>
    </w:p>
    <w:p w14:paraId="5CF68D1D" w14:textId="77777777" w:rsidR="00DB414D" w:rsidRPr="0076525E" w:rsidRDefault="00DB414D" w:rsidP="0019298A">
      <w:pPr>
        <w:pStyle w:val="Tekstpodstawowywcity3"/>
        <w:numPr>
          <w:ilvl w:val="1"/>
          <w:numId w:val="23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ortopedii i traumatologii narządu ruchu</w:t>
      </w:r>
      <w:r w:rsidR="00D54E14" w:rsidRPr="0076525E">
        <w:rPr>
          <w:b w:val="0"/>
          <w:bCs w:val="0"/>
        </w:rPr>
        <w:t>,</w:t>
      </w:r>
    </w:p>
    <w:p w14:paraId="7990805A" w14:textId="77777777" w:rsidR="00DB414D" w:rsidRPr="0076525E" w:rsidRDefault="00DB414D" w:rsidP="0019298A">
      <w:pPr>
        <w:pStyle w:val="Tekstpodstawowywcity3"/>
        <w:numPr>
          <w:ilvl w:val="1"/>
          <w:numId w:val="23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lastRenderedPageBreak/>
        <w:t>ortopedii i traumatologii narządu ruchu dla dzieci</w:t>
      </w:r>
      <w:r w:rsidR="00D54E14" w:rsidRPr="0076525E">
        <w:rPr>
          <w:b w:val="0"/>
          <w:bCs w:val="0"/>
        </w:rPr>
        <w:t>,</w:t>
      </w:r>
    </w:p>
    <w:p w14:paraId="3798EF56" w14:textId="77777777" w:rsidR="00DB414D" w:rsidRPr="0076525E" w:rsidRDefault="00DB414D" w:rsidP="0019298A">
      <w:pPr>
        <w:pStyle w:val="Tekstpodstawowywcity3"/>
        <w:numPr>
          <w:ilvl w:val="1"/>
          <w:numId w:val="23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okulistyki</w:t>
      </w:r>
      <w:r w:rsidR="00D54E14" w:rsidRPr="0076525E">
        <w:rPr>
          <w:b w:val="0"/>
          <w:bCs w:val="0"/>
        </w:rPr>
        <w:t>,</w:t>
      </w:r>
    </w:p>
    <w:p w14:paraId="01228CCA" w14:textId="77777777" w:rsidR="00DB414D" w:rsidRPr="0076525E" w:rsidRDefault="00DB414D" w:rsidP="00F547C9">
      <w:pPr>
        <w:pStyle w:val="Tekstpodstawowywcity3"/>
        <w:numPr>
          <w:ilvl w:val="1"/>
          <w:numId w:val="23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okulistyki dla dzieci</w:t>
      </w:r>
    </w:p>
    <w:p w14:paraId="257FCCFE" w14:textId="77777777" w:rsidR="008D7ED6" w:rsidRPr="0076525E" w:rsidRDefault="00DB414D" w:rsidP="00270DD2">
      <w:pPr>
        <w:pStyle w:val="Tekstpodstawowywcity3"/>
        <w:tabs>
          <w:tab w:val="clear" w:pos="360"/>
        </w:tabs>
        <w:spacing w:line="360" w:lineRule="auto"/>
        <w:ind w:left="426" w:firstLine="0"/>
        <w:rPr>
          <w:b w:val="0"/>
          <w:bCs w:val="0"/>
        </w:rPr>
      </w:pPr>
      <w:r w:rsidRPr="0076525E">
        <w:rPr>
          <w:b w:val="0"/>
          <w:bCs w:val="0"/>
        </w:rPr>
        <w:t xml:space="preserve">- wyodrębnia się </w:t>
      </w:r>
      <w:r w:rsidR="00100F6D" w:rsidRPr="0076525E">
        <w:rPr>
          <w:b w:val="0"/>
          <w:bCs w:val="0"/>
        </w:rPr>
        <w:t xml:space="preserve">dla każdego zakresu skojarzonego kwotę </w:t>
      </w:r>
      <w:r w:rsidR="008D7ED6" w:rsidRPr="0076525E">
        <w:rPr>
          <w:b w:val="0"/>
          <w:bCs w:val="0"/>
        </w:rPr>
        <w:t>zobowiązania przeznaczon</w:t>
      </w:r>
      <w:r w:rsidR="00FD535C" w:rsidRPr="0076525E">
        <w:rPr>
          <w:b w:val="0"/>
          <w:bCs w:val="0"/>
        </w:rPr>
        <w:t>ą</w:t>
      </w:r>
      <w:r w:rsidR="008D7ED6" w:rsidRPr="0076525E">
        <w:rPr>
          <w:b w:val="0"/>
          <w:bCs w:val="0"/>
        </w:rPr>
        <w:t xml:space="preserve"> wyłącznie na realizację świadczeń ambulatoryjnej opieki ze wskazań nagłych (AON)</w:t>
      </w:r>
      <w:r w:rsidR="007777D4" w:rsidRPr="0076525E">
        <w:rPr>
          <w:b w:val="0"/>
          <w:bCs w:val="0"/>
        </w:rPr>
        <w:t xml:space="preserve"> realizowan</w:t>
      </w:r>
      <w:r w:rsidR="00C33364" w:rsidRPr="0076525E">
        <w:rPr>
          <w:b w:val="0"/>
          <w:bCs w:val="0"/>
        </w:rPr>
        <w:t>ych</w:t>
      </w:r>
      <w:r w:rsidR="007777D4" w:rsidRPr="0076525E">
        <w:rPr>
          <w:b w:val="0"/>
          <w:bCs w:val="0"/>
        </w:rPr>
        <w:t xml:space="preserve"> na warunkach określonych w zarz</w:t>
      </w:r>
      <w:r w:rsidR="00C33364" w:rsidRPr="0076525E">
        <w:rPr>
          <w:b w:val="0"/>
          <w:bCs w:val="0"/>
        </w:rPr>
        <w:t>ą</w:t>
      </w:r>
      <w:r w:rsidR="007777D4" w:rsidRPr="0076525E">
        <w:rPr>
          <w:b w:val="0"/>
          <w:bCs w:val="0"/>
        </w:rPr>
        <w:t>dzeniu.</w:t>
      </w:r>
    </w:p>
    <w:p w14:paraId="32E7FB2D" w14:textId="77777777" w:rsidR="00FD535C" w:rsidRPr="0076525E" w:rsidRDefault="00FD535C" w:rsidP="000B1CBE">
      <w:pPr>
        <w:pStyle w:val="Tekstpodstawowywcity3"/>
        <w:numPr>
          <w:ilvl w:val="0"/>
          <w:numId w:val="17"/>
        </w:numPr>
        <w:tabs>
          <w:tab w:val="clear" w:pos="1440"/>
        </w:tabs>
        <w:spacing w:line="360" w:lineRule="auto"/>
        <w:ind w:left="426"/>
        <w:rPr>
          <w:b w:val="0"/>
          <w:bCs w:val="0"/>
        </w:rPr>
      </w:pPr>
      <w:r w:rsidRPr="0076525E">
        <w:rPr>
          <w:b w:val="0"/>
          <w:bCs w:val="0"/>
        </w:rPr>
        <w:t>W załączniku nr 1 do umowy, w odniesieniu do świadczeń udzielanych w poradniach specjalistycznych w zakresach:</w:t>
      </w:r>
    </w:p>
    <w:p w14:paraId="089BB698" w14:textId="77777777" w:rsidR="00FD535C" w:rsidRPr="0076525E" w:rsidRDefault="00FD535C" w:rsidP="0019298A">
      <w:pPr>
        <w:pStyle w:val="Tekstpodstawowywcity3"/>
        <w:numPr>
          <w:ilvl w:val="1"/>
          <w:numId w:val="24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diabetologii</w:t>
      </w:r>
      <w:r w:rsidR="00902CEB" w:rsidRPr="0076525E">
        <w:rPr>
          <w:b w:val="0"/>
          <w:bCs w:val="0"/>
        </w:rPr>
        <w:t>,</w:t>
      </w:r>
    </w:p>
    <w:p w14:paraId="58B89AC1" w14:textId="77777777" w:rsidR="00FD535C" w:rsidRPr="0076525E" w:rsidRDefault="00FD535C" w:rsidP="0019298A">
      <w:pPr>
        <w:pStyle w:val="Tekstpodstawowywcity3"/>
        <w:numPr>
          <w:ilvl w:val="1"/>
          <w:numId w:val="24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kardiologii</w:t>
      </w:r>
      <w:r w:rsidR="00902CEB" w:rsidRPr="0076525E">
        <w:rPr>
          <w:b w:val="0"/>
          <w:bCs w:val="0"/>
        </w:rPr>
        <w:t>,</w:t>
      </w:r>
    </w:p>
    <w:p w14:paraId="3D15C2C8" w14:textId="77777777" w:rsidR="00FD535C" w:rsidRPr="0076525E" w:rsidRDefault="00FD535C" w:rsidP="0019298A">
      <w:pPr>
        <w:pStyle w:val="Tekstpodstawowywcity3"/>
        <w:numPr>
          <w:ilvl w:val="1"/>
          <w:numId w:val="24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położnictwa i ginekologii</w:t>
      </w:r>
      <w:r w:rsidR="00902CEB" w:rsidRPr="0076525E">
        <w:rPr>
          <w:b w:val="0"/>
          <w:bCs w:val="0"/>
        </w:rPr>
        <w:t>,</w:t>
      </w:r>
    </w:p>
    <w:p w14:paraId="06DE3A97" w14:textId="77777777" w:rsidR="00FD535C" w:rsidRPr="0076525E" w:rsidRDefault="00FD535C" w:rsidP="0019298A">
      <w:pPr>
        <w:pStyle w:val="Tekstpodstawowywcity3"/>
        <w:numPr>
          <w:ilvl w:val="1"/>
          <w:numId w:val="24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chirurgii ogólne</w:t>
      </w:r>
      <w:r w:rsidR="00014C66" w:rsidRPr="0076525E">
        <w:rPr>
          <w:b w:val="0"/>
          <w:bCs w:val="0"/>
        </w:rPr>
        <w:t>j</w:t>
      </w:r>
    </w:p>
    <w:p w14:paraId="167A74B8" w14:textId="160F0F81" w:rsidR="00FD535C" w:rsidRPr="0076525E" w:rsidRDefault="00FD535C" w:rsidP="00270DD2">
      <w:pPr>
        <w:pStyle w:val="Tekstpodstawowywcity3"/>
        <w:tabs>
          <w:tab w:val="clear" w:pos="360"/>
        </w:tabs>
        <w:spacing w:line="360" w:lineRule="auto"/>
        <w:ind w:left="426" w:firstLine="141"/>
        <w:rPr>
          <w:b w:val="0"/>
          <w:bCs w:val="0"/>
        </w:rPr>
      </w:pPr>
      <w:r w:rsidRPr="0076525E">
        <w:rPr>
          <w:b w:val="0"/>
          <w:bCs w:val="0"/>
        </w:rPr>
        <w:t xml:space="preserve">- wyodrębnia się dla każdego zakresu skojarzonego kwotę zobowiązania przeznaczoną wyłącznie na </w:t>
      </w:r>
      <w:r w:rsidR="009E34DF" w:rsidRPr="0076525E">
        <w:rPr>
          <w:b w:val="0"/>
          <w:bCs w:val="0"/>
        </w:rPr>
        <w:t>realizację świadczeń ambulatoryjnej opieki pielęgniarskiej lub położnej</w:t>
      </w:r>
      <w:r w:rsidR="009F5966" w:rsidRPr="0076525E">
        <w:rPr>
          <w:b w:val="0"/>
          <w:bCs w:val="0"/>
        </w:rPr>
        <w:t xml:space="preserve"> rozliczanej z wykorzystaniem grup o kodach:</w:t>
      </w:r>
      <w:r w:rsidR="00014C66" w:rsidRPr="0076525E">
        <w:rPr>
          <w:b w:val="0"/>
          <w:bCs w:val="0"/>
        </w:rPr>
        <w:t xml:space="preserve"> </w:t>
      </w:r>
      <w:r w:rsidR="009F5966" w:rsidRPr="0076525E">
        <w:rPr>
          <w:b w:val="0"/>
          <w:bCs w:val="0"/>
        </w:rPr>
        <w:t xml:space="preserve">PPW oraz grup zabiegowych PZ wskazanych w </w:t>
      </w:r>
      <w:r w:rsidR="009F5966" w:rsidRPr="0076525E">
        <w:rPr>
          <w:bCs w:val="0"/>
        </w:rPr>
        <w:t xml:space="preserve">załączniku </w:t>
      </w:r>
      <w:r w:rsidR="00014C66" w:rsidRPr="0076525E">
        <w:rPr>
          <w:bCs w:val="0"/>
        </w:rPr>
        <w:t xml:space="preserve">nr </w:t>
      </w:r>
      <w:r w:rsidR="009F5966" w:rsidRPr="0076525E">
        <w:rPr>
          <w:bCs w:val="0"/>
        </w:rPr>
        <w:t>5a</w:t>
      </w:r>
      <w:r w:rsidR="009F5966" w:rsidRPr="0076525E">
        <w:rPr>
          <w:b w:val="0"/>
          <w:bCs w:val="0"/>
        </w:rPr>
        <w:t xml:space="preserve"> do</w:t>
      </w:r>
      <w:r w:rsidR="002518C4" w:rsidRPr="0076525E">
        <w:t xml:space="preserve"> </w:t>
      </w:r>
      <w:r w:rsidR="002518C4" w:rsidRPr="0076525E">
        <w:rPr>
          <w:b w:val="0"/>
          <w:bCs w:val="0"/>
        </w:rPr>
        <w:t>szczegółowych warunków umów</w:t>
      </w:r>
      <w:r w:rsidR="009F5966" w:rsidRPr="0076525E">
        <w:rPr>
          <w:b w:val="0"/>
          <w:bCs w:val="0"/>
        </w:rPr>
        <w:t>.</w:t>
      </w:r>
    </w:p>
    <w:p w14:paraId="72DC83B8" w14:textId="4781CF30" w:rsidR="001815B5" w:rsidRPr="0076525E" w:rsidRDefault="004412B3" w:rsidP="004D62D8">
      <w:pPr>
        <w:pStyle w:val="Tekstpodstawowywcity3"/>
        <w:numPr>
          <w:ilvl w:val="0"/>
          <w:numId w:val="17"/>
        </w:numPr>
        <w:tabs>
          <w:tab w:val="clear" w:pos="1440"/>
        </w:tabs>
        <w:spacing w:line="360" w:lineRule="auto"/>
        <w:ind w:left="426"/>
        <w:rPr>
          <w:b w:val="0"/>
          <w:bCs w:val="0"/>
        </w:rPr>
      </w:pPr>
      <w:r w:rsidRPr="0076525E">
        <w:rPr>
          <w:b w:val="0"/>
          <w:bCs w:val="0"/>
        </w:rPr>
        <w:t>W przypadku, gdy wartość wykonanych świadc</w:t>
      </w:r>
      <w:r w:rsidR="00104D55" w:rsidRPr="0076525E">
        <w:rPr>
          <w:b w:val="0"/>
          <w:bCs w:val="0"/>
        </w:rPr>
        <w:t>zeń, o których mowa w</w:t>
      </w:r>
      <w:r w:rsidR="001815B5" w:rsidRPr="0076525E">
        <w:rPr>
          <w:b w:val="0"/>
          <w:bCs w:val="0"/>
        </w:rPr>
        <w:t>:</w:t>
      </w:r>
    </w:p>
    <w:p w14:paraId="10B6119F" w14:textId="0729FB8F" w:rsidR="001815B5" w:rsidRPr="0076525E" w:rsidRDefault="00104D55" w:rsidP="001815B5">
      <w:pPr>
        <w:pStyle w:val="Tekstpodstawowywcity3"/>
        <w:numPr>
          <w:ilvl w:val="0"/>
          <w:numId w:val="25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 xml:space="preserve">ust. </w:t>
      </w:r>
      <w:r w:rsidR="00C7626C" w:rsidRPr="0076525E">
        <w:rPr>
          <w:b w:val="0"/>
          <w:bCs w:val="0"/>
        </w:rPr>
        <w:t>7</w:t>
      </w:r>
      <w:r w:rsidR="00902CEB" w:rsidRPr="0076525E">
        <w:rPr>
          <w:b w:val="0"/>
          <w:bCs w:val="0"/>
        </w:rPr>
        <w:t>,</w:t>
      </w:r>
    </w:p>
    <w:p w14:paraId="33CECA44" w14:textId="70A4458F" w:rsidR="001815B5" w:rsidRPr="0076525E" w:rsidRDefault="001815B5" w:rsidP="001815B5">
      <w:pPr>
        <w:pStyle w:val="Tekstpodstawowywcity3"/>
        <w:numPr>
          <w:ilvl w:val="0"/>
          <w:numId w:val="25"/>
        </w:numPr>
        <w:spacing w:line="360" w:lineRule="auto"/>
        <w:rPr>
          <w:b w:val="0"/>
          <w:bCs w:val="0"/>
          <w:strike/>
        </w:rPr>
      </w:pPr>
      <w:r w:rsidRPr="0076525E">
        <w:rPr>
          <w:b w:val="0"/>
          <w:bCs w:val="0"/>
        </w:rPr>
        <w:t xml:space="preserve">ust. </w:t>
      </w:r>
      <w:r w:rsidR="00C7626C" w:rsidRPr="0076525E">
        <w:rPr>
          <w:b w:val="0"/>
          <w:bCs w:val="0"/>
        </w:rPr>
        <w:t xml:space="preserve">8 </w:t>
      </w:r>
      <w:r w:rsidRPr="0076525E">
        <w:rPr>
          <w:b w:val="0"/>
          <w:bCs w:val="0"/>
        </w:rPr>
        <w:t>pkt 2 – w przypadku:</w:t>
      </w:r>
      <w:r w:rsidR="00DD206B" w:rsidRPr="0076525E">
        <w:rPr>
          <w:b w:val="0"/>
          <w:bCs w:val="0"/>
        </w:rPr>
        <w:t xml:space="preserve"> </w:t>
      </w:r>
      <w:r w:rsidRPr="0076525E">
        <w:rPr>
          <w:b w:val="0"/>
          <w:bCs w:val="0"/>
        </w:rPr>
        <w:t>ortopedii i traumatologii narządu ruchu</w:t>
      </w:r>
      <w:r w:rsidRPr="0076525E">
        <w:rPr>
          <w:b w:val="0"/>
        </w:rPr>
        <w:t xml:space="preserve">, </w:t>
      </w:r>
    </w:p>
    <w:p w14:paraId="1F3273D0" w14:textId="42A93163" w:rsidR="001815B5" w:rsidRPr="0076525E" w:rsidRDefault="001815B5" w:rsidP="001815B5">
      <w:pPr>
        <w:pStyle w:val="Tekstpodstawowywcity3"/>
        <w:numPr>
          <w:ilvl w:val="0"/>
          <w:numId w:val="25"/>
        </w:numPr>
        <w:spacing w:line="360" w:lineRule="auto"/>
        <w:rPr>
          <w:b w:val="0"/>
          <w:bCs w:val="0"/>
        </w:rPr>
      </w:pPr>
      <w:r w:rsidRPr="0076525E">
        <w:rPr>
          <w:b w:val="0"/>
          <w:bCs w:val="0"/>
        </w:rPr>
        <w:t>ust.</w:t>
      </w:r>
      <w:r w:rsidR="00964F97" w:rsidRPr="0076525E">
        <w:rPr>
          <w:b w:val="0"/>
          <w:bCs w:val="0"/>
        </w:rPr>
        <w:t xml:space="preserve"> </w:t>
      </w:r>
      <w:r w:rsidR="00C7626C" w:rsidRPr="0076525E">
        <w:rPr>
          <w:b w:val="0"/>
          <w:bCs w:val="0"/>
        </w:rPr>
        <w:t>9</w:t>
      </w:r>
      <w:r w:rsidR="00902CEB" w:rsidRPr="0076525E">
        <w:rPr>
          <w:b w:val="0"/>
          <w:bCs w:val="0"/>
        </w:rPr>
        <w:t>,</w:t>
      </w:r>
    </w:p>
    <w:p w14:paraId="6D91B59F" w14:textId="5C224012" w:rsidR="001815B5" w:rsidRPr="0076525E" w:rsidRDefault="0088745D" w:rsidP="00BB5DDE">
      <w:pPr>
        <w:pStyle w:val="Tekstpodstawowywcity3"/>
        <w:numPr>
          <w:ilvl w:val="0"/>
          <w:numId w:val="25"/>
        </w:numPr>
        <w:spacing w:line="360" w:lineRule="auto"/>
        <w:rPr>
          <w:b w:val="0"/>
          <w:bCs w:val="0"/>
          <w:strike/>
        </w:rPr>
      </w:pPr>
      <w:r w:rsidRPr="0076525E">
        <w:rPr>
          <w:b w:val="0"/>
          <w:bCs w:val="0"/>
        </w:rPr>
        <w:t>ust.</w:t>
      </w:r>
      <w:r w:rsidR="001815B5" w:rsidRPr="0076525E">
        <w:rPr>
          <w:b w:val="0"/>
          <w:bCs w:val="0"/>
        </w:rPr>
        <w:t xml:space="preserve"> </w:t>
      </w:r>
      <w:r w:rsidR="00C7626C" w:rsidRPr="0076525E">
        <w:rPr>
          <w:b w:val="0"/>
          <w:bCs w:val="0"/>
        </w:rPr>
        <w:t xml:space="preserve">10 </w:t>
      </w:r>
      <w:r w:rsidR="001815B5" w:rsidRPr="0076525E">
        <w:rPr>
          <w:b w:val="0"/>
          <w:bCs w:val="0"/>
        </w:rPr>
        <w:t xml:space="preserve">– w </w:t>
      </w:r>
      <w:r w:rsidR="00560E90" w:rsidRPr="0076525E">
        <w:rPr>
          <w:b w:val="0"/>
          <w:bCs w:val="0"/>
        </w:rPr>
        <w:t>przypadku: endokrynologii,</w:t>
      </w:r>
      <w:r w:rsidR="00B9409A" w:rsidRPr="0076525E">
        <w:rPr>
          <w:b w:val="0"/>
          <w:bCs w:val="0"/>
        </w:rPr>
        <w:t xml:space="preserve"> </w:t>
      </w:r>
      <w:r w:rsidR="00560E90" w:rsidRPr="0076525E">
        <w:rPr>
          <w:b w:val="0"/>
          <w:bCs w:val="0"/>
        </w:rPr>
        <w:t>kardiologii, neurologii</w:t>
      </w:r>
      <w:r w:rsidR="00B9409A" w:rsidRPr="0076525E">
        <w:rPr>
          <w:b w:val="0"/>
          <w:bCs w:val="0"/>
        </w:rPr>
        <w:t xml:space="preserve">, </w:t>
      </w:r>
      <w:r w:rsidR="00647CEE" w:rsidRPr="0076525E">
        <w:rPr>
          <w:b w:val="0"/>
          <w:bCs w:val="0"/>
        </w:rPr>
        <w:t>ortopedii i </w:t>
      </w:r>
      <w:r w:rsidR="004D62D8" w:rsidRPr="0076525E">
        <w:rPr>
          <w:b w:val="0"/>
          <w:bCs w:val="0"/>
        </w:rPr>
        <w:t>traumatologii narządu ruchu</w:t>
      </w:r>
      <w:r w:rsidR="004D62D8" w:rsidRPr="0076525E">
        <w:rPr>
          <w:b w:val="0"/>
        </w:rPr>
        <w:t xml:space="preserve">, </w:t>
      </w:r>
    </w:p>
    <w:p w14:paraId="712E7748" w14:textId="21BB53BC" w:rsidR="00DD206B" w:rsidRPr="0076525E" w:rsidRDefault="004D62D8" w:rsidP="00D02177">
      <w:pPr>
        <w:pStyle w:val="Tekstpodstawowywcity3"/>
        <w:numPr>
          <w:ilvl w:val="0"/>
          <w:numId w:val="25"/>
        </w:numPr>
        <w:spacing w:line="360" w:lineRule="auto"/>
        <w:rPr>
          <w:b w:val="0"/>
          <w:bCs w:val="0"/>
          <w:strike/>
        </w:rPr>
      </w:pPr>
      <w:r w:rsidRPr="0076525E">
        <w:rPr>
          <w:b w:val="0"/>
          <w:bCs w:val="0"/>
        </w:rPr>
        <w:t xml:space="preserve">ust. </w:t>
      </w:r>
      <w:r w:rsidR="00C7626C" w:rsidRPr="0076525E">
        <w:rPr>
          <w:b w:val="0"/>
          <w:bCs w:val="0"/>
        </w:rPr>
        <w:t xml:space="preserve">11 </w:t>
      </w:r>
      <w:r w:rsidR="001815B5" w:rsidRPr="0076525E">
        <w:rPr>
          <w:b w:val="0"/>
          <w:bCs w:val="0"/>
        </w:rPr>
        <w:t xml:space="preserve">– w </w:t>
      </w:r>
      <w:r w:rsidR="0046550F" w:rsidRPr="0076525E">
        <w:rPr>
          <w:b w:val="0"/>
          <w:bCs w:val="0"/>
        </w:rPr>
        <w:t>przypadku</w:t>
      </w:r>
      <w:r w:rsidR="00BB5DDE" w:rsidRPr="0076525E">
        <w:rPr>
          <w:b w:val="0"/>
          <w:bCs w:val="0"/>
        </w:rPr>
        <w:t>:</w:t>
      </w:r>
      <w:r w:rsidR="001815B5" w:rsidRPr="0076525E">
        <w:rPr>
          <w:b w:val="0"/>
          <w:bCs w:val="0"/>
        </w:rPr>
        <w:t xml:space="preserve"> ortopedii i </w:t>
      </w:r>
      <w:r w:rsidR="00AC6987" w:rsidRPr="0076525E">
        <w:rPr>
          <w:b w:val="0"/>
          <w:bCs w:val="0"/>
        </w:rPr>
        <w:t>traumatologii narządu ruchu</w:t>
      </w:r>
    </w:p>
    <w:p w14:paraId="786AA246" w14:textId="1A0909F0" w:rsidR="00D02177" w:rsidRPr="0076525E" w:rsidRDefault="001815B5" w:rsidP="00647CEE">
      <w:pPr>
        <w:pStyle w:val="Tekstpodstawowywcity3"/>
        <w:tabs>
          <w:tab w:val="clear" w:pos="360"/>
        </w:tabs>
        <w:spacing w:line="360" w:lineRule="auto"/>
        <w:ind w:left="567" w:firstLine="0"/>
        <w:rPr>
          <w:b w:val="0"/>
          <w:bCs w:val="0"/>
        </w:rPr>
      </w:pPr>
      <w:r w:rsidRPr="0076525E">
        <w:rPr>
          <w:b w:val="0"/>
          <w:bCs w:val="0"/>
        </w:rPr>
        <w:t xml:space="preserve">- </w:t>
      </w:r>
      <w:r w:rsidR="004412B3" w:rsidRPr="0076525E">
        <w:rPr>
          <w:b w:val="0"/>
          <w:bCs w:val="0"/>
        </w:rPr>
        <w:t xml:space="preserve">przekroczy </w:t>
      </w:r>
      <w:r w:rsidR="00621695" w:rsidRPr="0076525E">
        <w:rPr>
          <w:b w:val="0"/>
          <w:bCs w:val="0"/>
        </w:rPr>
        <w:t xml:space="preserve">określoną dla nich </w:t>
      </w:r>
      <w:r w:rsidR="004412B3" w:rsidRPr="0076525E">
        <w:rPr>
          <w:b w:val="0"/>
          <w:bCs w:val="0"/>
        </w:rPr>
        <w:t>kwotę zobowiązania Funduszu wobec Świadczeniodawcy, na wniosek Świadczeniodawcy składany po upływie kwartału</w:t>
      </w:r>
      <w:r w:rsidR="002546BA" w:rsidRPr="0076525E">
        <w:rPr>
          <w:b w:val="0"/>
          <w:bCs w:val="0"/>
        </w:rPr>
        <w:t>, w </w:t>
      </w:r>
      <w:r w:rsidR="00621695" w:rsidRPr="0076525E">
        <w:rPr>
          <w:b w:val="0"/>
          <w:bCs w:val="0"/>
        </w:rPr>
        <w:t>którym nastąpiło to przekroczenie</w:t>
      </w:r>
      <w:r w:rsidR="004412B3" w:rsidRPr="0076525E">
        <w:rPr>
          <w:b w:val="0"/>
          <w:bCs w:val="0"/>
        </w:rPr>
        <w:t xml:space="preserve"> </w:t>
      </w:r>
      <w:r w:rsidR="00182659" w:rsidRPr="0076525E">
        <w:rPr>
          <w:b w:val="0"/>
          <w:bCs w:val="0"/>
        </w:rPr>
        <w:t xml:space="preserve">– </w:t>
      </w:r>
      <w:r w:rsidR="00621695" w:rsidRPr="0076525E">
        <w:rPr>
          <w:b w:val="0"/>
          <w:bCs w:val="0"/>
        </w:rPr>
        <w:t xml:space="preserve">odpowiedniemu </w:t>
      </w:r>
      <w:r w:rsidR="00182659" w:rsidRPr="0076525E">
        <w:rPr>
          <w:b w:val="0"/>
          <w:bCs w:val="0"/>
        </w:rPr>
        <w:t>zwiększeniu ulega lic</w:t>
      </w:r>
      <w:r w:rsidR="00964F97" w:rsidRPr="0076525E">
        <w:rPr>
          <w:b w:val="0"/>
          <w:bCs w:val="0"/>
        </w:rPr>
        <w:t>zb</w:t>
      </w:r>
      <w:r w:rsidR="001B0931" w:rsidRPr="0076525E">
        <w:rPr>
          <w:b w:val="0"/>
          <w:bCs w:val="0"/>
        </w:rPr>
        <w:t>a</w:t>
      </w:r>
      <w:r w:rsidR="00964F97" w:rsidRPr="0076525E">
        <w:rPr>
          <w:b w:val="0"/>
          <w:bCs w:val="0"/>
        </w:rPr>
        <w:t xml:space="preserve"> jednostek</w:t>
      </w:r>
      <w:r w:rsidR="00647CEE" w:rsidRPr="0076525E">
        <w:rPr>
          <w:b w:val="0"/>
          <w:bCs w:val="0"/>
        </w:rPr>
        <w:t xml:space="preserve"> rozliczeniowych i </w:t>
      </w:r>
      <w:r w:rsidR="00182659" w:rsidRPr="0076525E">
        <w:rPr>
          <w:b w:val="0"/>
          <w:bCs w:val="0"/>
        </w:rPr>
        <w:t>kwot</w:t>
      </w:r>
      <w:r w:rsidR="001B0931" w:rsidRPr="0076525E">
        <w:rPr>
          <w:b w:val="0"/>
          <w:bCs w:val="0"/>
        </w:rPr>
        <w:t>a</w:t>
      </w:r>
      <w:r w:rsidR="00182659" w:rsidRPr="0076525E">
        <w:rPr>
          <w:b w:val="0"/>
          <w:bCs w:val="0"/>
        </w:rPr>
        <w:t xml:space="preserve"> zobowiąza</w:t>
      </w:r>
      <w:r w:rsidR="001B0931" w:rsidRPr="0076525E">
        <w:rPr>
          <w:b w:val="0"/>
          <w:bCs w:val="0"/>
        </w:rPr>
        <w:t>nia</w:t>
      </w:r>
      <w:r w:rsidR="00182659" w:rsidRPr="0076525E">
        <w:rPr>
          <w:b w:val="0"/>
          <w:bCs w:val="0"/>
        </w:rPr>
        <w:t xml:space="preserve"> </w:t>
      </w:r>
      <w:r w:rsidR="00294C81" w:rsidRPr="0076525E">
        <w:rPr>
          <w:b w:val="0"/>
          <w:bCs w:val="0"/>
        </w:rPr>
        <w:t>w </w:t>
      </w:r>
      <w:r w:rsidR="00621695" w:rsidRPr="0076525E">
        <w:rPr>
          <w:b w:val="0"/>
          <w:bCs w:val="0"/>
        </w:rPr>
        <w:t>skojarzonych</w:t>
      </w:r>
      <w:r w:rsidR="00182659" w:rsidRPr="0076525E">
        <w:rPr>
          <w:b w:val="0"/>
          <w:bCs w:val="0"/>
        </w:rPr>
        <w:t xml:space="preserve"> zakresach </w:t>
      </w:r>
      <w:r w:rsidR="00621695" w:rsidRPr="0076525E">
        <w:rPr>
          <w:b w:val="0"/>
          <w:bCs w:val="0"/>
        </w:rPr>
        <w:t xml:space="preserve">świadczeń </w:t>
      </w:r>
      <w:r w:rsidR="00182659" w:rsidRPr="0076525E">
        <w:rPr>
          <w:b w:val="0"/>
          <w:bCs w:val="0"/>
        </w:rPr>
        <w:t>oraz odpowiednio kwota zobowiązania z tytułu realizacji umowy</w:t>
      </w:r>
      <w:r w:rsidR="00621695" w:rsidRPr="0076525E">
        <w:rPr>
          <w:b w:val="0"/>
          <w:bCs w:val="0"/>
        </w:rPr>
        <w:t>.</w:t>
      </w:r>
      <w:r w:rsidR="00182659" w:rsidRPr="0076525E">
        <w:rPr>
          <w:b w:val="0"/>
          <w:bCs w:val="0"/>
        </w:rPr>
        <w:t xml:space="preserve"> </w:t>
      </w:r>
    </w:p>
    <w:p w14:paraId="51A7D37B" w14:textId="31319022" w:rsidR="00AB51C2" w:rsidRPr="0076525E" w:rsidRDefault="00AB51C2" w:rsidP="000A5258">
      <w:pPr>
        <w:pStyle w:val="Tekstpodstawowywcity3"/>
        <w:numPr>
          <w:ilvl w:val="0"/>
          <w:numId w:val="17"/>
        </w:numPr>
        <w:tabs>
          <w:tab w:val="clear" w:pos="1440"/>
          <w:tab w:val="num" w:pos="1134"/>
        </w:tabs>
        <w:spacing w:line="360" w:lineRule="auto"/>
        <w:ind w:left="426"/>
        <w:rPr>
          <w:b w:val="0"/>
          <w:bCs w:val="0"/>
        </w:rPr>
      </w:pPr>
      <w:r w:rsidRPr="0076525E">
        <w:rPr>
          <w:b w:val="0"/>
          <w:bCs w:val="0"/>
        </w:rPr>
        <w:t>W przypadku, gdy wartość wykonanych świadczeń w zakresach:</w:t>
      </w:r>
    </w:p>
    <w:p w14:paraId="3A35187A" w14:textId="751E92CD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alergologii dla dzieci,</w:t>
      </w:r>
    </w:p>
    <w:p w14:paraId="21F8DEE2" w14:textId="06FDBBE5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diabetologii dla dzieci,</w:t>
      </w:r>
    </w:p>
    <w:p w14:paraId="638B406B" w14:textId="5CC38075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endokrynologii dla dzieci,</w:t>
      </w:r>
    </w:p>
    <w:p w14:paraId="70332B2D" w14:textId="69FBEE9D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gastroenterologii dla dzieci,</w:t>
      </w:r>
    </w:p>
    <w:p w14:paraId="760C432C" w14:textId="246FBEA2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onkologii i hematologii dziecięcej,</w:t>
      </w:r>
    </w:p>
    <w:p w14:paraId="4F79E97E" w14:textId="0823E3C9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kardiologii dziecięcej,</w:t>
      </w:r>
    </w:p>
    <w:p w14:paraId="12FF6004" w14:textId="72B2BD5A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nefrologii dla dzieci,</w:t>
      </w:r>
    </w:p>
    <w:p w14:paraId="6A1339BD" w14:textId="732F2B5D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lastRenderedPageBreak/>
        <w:t>neurologii dziecięcej,</w:t>
      </w:r>
    </w:p>
    <w:p w14:paraId="7E9B0204" w14:textId="0C4B6967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gruźlicy i chorób płuc dla dzieci,</w:t>
      </w:r>
    </w:p>
    <w:p w14:paraId="1BA9450C" w14:textId="6A8A7297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reumatologii dla dzieci,</w:t>
      </w:r>
    </w:p>
    <w:p w14:paraId="47CA9EEC" w14:textId="5D57E329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chorób zakaźnych dla dzieci,</w:t>
      </w:r>
    </w:p>
    <w:p w14:paraId="433F9B1A" w14:textId="2C3268B8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neonatologii,</w:t>
      </w:r>
    </w:p>
    <w:p w14:paraId="7A2E0657" w14:textId="3B2FD517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ginekologii dla dziewcząt,</w:t>
      </w:r>
    </w:p>
    <w:p w14:paraId="52B625E6" w14:textId="56F3426A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chirurgii dziecięcej,</w:t>
      </w:r>
    </w:p>
    <w:p w14:paraId="30D8D0C8" w14:textId="2388A7F4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chirurgii onkologicznej dla dzieci,</w:t>
      </w:r>
    </w:p>
    <w:p w14:paraId="08CE5589" w14:textId="1BAB8B39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neurochirurgii dla dzieci,</w:t>
      </w:r>
    </w:p>
    <w:p w14:paraId="6EB42A2E" w14:textId="36510B6E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ortopedii i traumatologii narządu ruchu dla dzieci,</w:t>
      </w:r>
    </w:p>
    <w:p w14:paraId="10C31682" w14:textId="41A3E482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leczenia wad postawy u dzieci i młodzieży,</w:t>
      </w:r>
    </w:p>
    <w:p w14:paraId="27432D01" w14:textId="40A1EE4C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preluksacji,</w:t>
      </w:r>
    </w:p>
    <w:p w14:paraId="5722468B" w14:textId="1FAAC79A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okulistyki dla dzieci,</w:t>
      </w:r>
    </w:p>
    <w:p w14:paraId="58F931C3" w14:textId="6064F9DC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otolaryngologii dziecięcej,</w:t>
      </w:r>
    </w:p>
    <w:p w14:paraId="6AF6FBED" w14:textId="465B7E80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urologii dziecięcej,</w:t>
      </w:r>
    </w:p>
    <w:p w14:paraId="202B9721" w14:textId="456D145D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rzadkich wrodzonych wad metabolizmu u dzieci,</w:t>
      </w:r>
    </w:p>
    <w:p w14:paraId="55734436" w14:textId="72067AAF" w:rsidR="00AB51C2" w:rsidRPr="0076525E" w:rsidRDefault="00AB51C2" w:rsidP="001873B8">
      <w:pPr>
        <w:pStyle w:val="Tekstpodstawowywcity3"/>
        <w:numPr>
          <w:ilvl w:val="0"/>
          <w:numId w:val="26"/>
        </w:numPr>
        <w:spacing w:line="360" w:lineRule="auto"/>
        <w:ind w:left="1068"/>
        <w:rPr>
          <w:b w:val="0"/>
          <w:bCs w:val="0"/>
        </w:rPr>
      </w:pPr>
      <w:r w:rsidRPr="0076525E">
        <w:rPr>
          <w:b w:val="0"/>
          <w:bCs w:val="0"/>
        </w:rPr>
        <w:t>pediatrii</w:t>
      </w:r>
    </w:p>
    <w:p w14:paraId="0FB73CF2" w14:textId="34F25FBA" w:rsidR="00AB51C2" w:rsidRPr="0076525E" w:rsidRDefault="00D925AA" w:rsidP="001873B8">
      <w:pPr>
        <w:pStyle w:val="Tekstpodstawowywcity3"/>
        <w:tabs>
          <w:tab w:val="clear" w:pos="360"/>
        </w:tabs>
        <w:spacing w:line="360" w:lineRule="auto"/>
        <w:ind w:left="208" w:firstLine="0"/>
        <w:rPr>
          <w:b w:val="0"/>
          <w:bCs w:val="0"/>
          <w:strike/>
        </w:rPr>
      </w:pPr>
      <w:r w:rsidRPr="0076525E">
        <w:rPr>
          <w:b w:val="0"/>
          <w:bCs w:val="0"/>
        </w:rPr>
        <w:t xml:space="preserve">- oraz w skojarzonych do nich zakresach świadczeń, </w:t>
      </w:r>
      <w:r w:rsidR="00AB51C2" w:rsidRPr="0076525E">
        <w:rPr>
          <w:b w:val="0"/>
          <w:bCs w:val="0"/>
        </w:rPr>
        <w:t>przekroczy określoną dla nich kwotę zobowiązania Funduszu wobec Świadczeniodawcy, na wniosek Świadczeniodawcy składany po upływie kwartału, w którym nastąpiło to przekroczenie – o</w:t>
      </w:r>
      <w:r w:rsidR="004A3085" w:rsidRPr="0076525E">
        <w:rPr>
          <w:b w:val="0"/>
          <w:bCs w:val="0"/>
        </w:rPr>
        <w:t>dpowiedniemu zwiększeniu ulega</w:t>
      </w:r>
      <w:r w:rsidR="00AB51C2" w:rsidRPr="0076525E">
        <w:rPr>
          <w:b w:val="0"/>
          <w:bCs w:val="0"/>
        </w:rPr>
        <w:t xml:space="preserve"> lic</w:t>
      </w:r>
      <w:r w:rsidR="004A3085" w:rsidRPr="0076525E">
        <w:rPr>
          <w:b w:val="0"/>
          <w:bCs w:val="0"/>
        </w:rPr>
        <w:t>zba</w:t>
      </w:r>
      <w:r w:rsidR="00647CEE" w:rsidRPr="0076525E">
        <w:rPr>
          <w:b w:val="0"/>
          <w:bCs w:val="0"/>
        </w:rPr>
        <w:t xml:space="preserve"> jednostek rozliczeniowych i </w:t>
      </w:r>
      <w:r w:rsidR="004A3085" w:rsidRPr="0076525E">
        <w:rPr>
          <w:b w:val="0"/>
          <w:bCs w:val="0"/>
        </w:rPr>
        <w:t>kwota zobowiązania</w:t>
      </w:r>
      <w:r w:rsidR="00AB51C2" w:rsidRPr="0076525E">
        <w:rPr>
          <w:b w:val="0"/>
          <w:bCs w:val="0"/>
        </w:rPr>
        <w:t xml:space="preserve"> z</w:t>
      </w:r>
      <w:r w:rsidR="00647CEE" w:rsidRPr="0076525E">
        <w:rPr>
          <w:b w:val="0"/>
          <w:bCs w:val="0"/>
        </w:rPr>
        <w:t xml:space="preserve"> </w:t>
      </w:r>
      <w:r w:rsidR="00525370" w:rsidRPr="0076525E">
        <w:rPr>
          <w:b w:val="0"/>
          <w:bCs w:val="0"/>
        </w:rPr>
        <w:t>tytułu realizacji umowy</w:t>
      </w:r>
      <w:r w:rsidR="00F404F5" w:rsidRPr="0076525E">
        <w:rPr>
          <w:b w:val="0"/>
          <w:bCs w:val="0"/>
        </w:rPr>
        <w:t>.</w:t>
      </w:r>
      <w:r w:rsidR="00525370" w:rsidRPr="0076525E">
        <w:rPr>
          <w:b w:val="0"/>
          <w:bCs w:val="0"/>
        </w:rPr>
        <w:t xml:space="preserve"> </w:t>
      </w:r>
    </w:p>
    <w:p w14:paraId="3B484D84" w14:textId="1A55526B" w:rsidR="00D737C9" w:rsidRPr="0076525E" w:rsidRDefault="001B0931" w:rsidP="00A416D7">
      <w:pPr>
        <w:pStyle w:val="Tekstpodstawowywcity3"/>
        <w:numPr>
          <w:ilvl w:val="0"/>
          <w:numId w:val="17"/>
        </w:numPr>
        <w:tabs>
          <w:tab w:val="clear" w:pos="1440"/>
          <w:tab w:val="num" w:pos="851"/>
        </w:tabs>
        <w:spacing w:line="360" w:lineRule="auto"/>
        <w:ind w:left="426" w:hanging="426"/>
        <w:rPr>
          <w:b w:val="0"/>
          <w:bCs w:val="0"/>
        </w:rPr>
      </w:pPr>
      <w:r w:rsidRPr="0076525E">
        <w:rPr>
          <w:b w:val="0"/>
          <w:bCs w:val="0"/>
        </w:rPr>
        <w:t xml:space="preserve">Przy rozliczaniu </w:t>
      </w:r>
      <w:r w:rsidR="00D737C9" w:rsidRPr="0076525E">
        <w:rPr>
          <w:b w:val="0"/>
          <w:bCs w:val="0"/>
        </w:rPr>
        <w:t>świadczeń udzielanych świadczeniobiorcom poniżej 18. r</w:t>
      </w:r>
      <w:r w:rsidR="00686C27" w:rsidRPr="0076525E">
        <w:rPr>
          <w:b w:val="0"/>
          <w:bCs w:val="0"/>
        </w:rPr>
        <w:t>oku</w:t>
      </w:r>
      <w:r w:rsidR="00D737C9" w:rsidRPr="0076525E">
        <w:rPr>
          <w:b w:val="0"/>
          <w:bCs w:val="0"/>
        </w:rPr>
        <w:t xml:space="preserve"> ż</w:t>
      </w:r>
      <w:r w:rsidR="00686C27" w:rsidRPr="0076525E">
        <w:rPr>
          <w:b w:val="0"/>
          <w:bCs w:val="0"/>
        </w:rPr>
        <w:t>ycia</w:t>
      </w:r>
      <w:r w:rsidR="00D737C9" w:rsidRPr="0076525E">
        <w:rPr>
          <w:b w:val="0"/>
          <w:bCs w:val="0"/>
        </w:rPr>
        <w:t xml:space="preserve"> </w:t>
      </w:r>
      <w:r w:rsidR="00A416D7" w:rsidRPr="0076525E">
        <w:rPr>
          <w:b w:val="0"/>
          <w:bCs w:val="0"/>
        </w:rPr>
        <w:t>w </w:t>
      </w:r>
      <w:r w:rsidR="00D737C9" w:rsidRPr="0076525E">
        <w:rPr>
          <w:b w:val="0"/>
          <w:bCs w:val="0"/>
        </w:rPr>
        <w:t xml:space="preserve">zakresach niededykowanych dzieciom oraz w skojarzonych do nich zakresach świadczeń, </w:t>
      </w:r>
      <w:r w:rsidRPr="0076525E">
        <w:rPr>
          <w:b w:val="0"/>
          <w:bCs w:val="0"/>
        </w:rPr>
        <w:t xml:space="preserve">po przekroczeniu wartości określonej na ich realizację w umowie, </w:t>
      </w:r>
      <w:r w:rsidR="00647CEE" w:rsidRPr="0076525E">
        <w:rPr>
          <w:b w:val="0"/>
          <w:bCs w:val="0"/>
        </w:rPr>
        <w:t>na wniosek Ś</w:t>
      </w:r>
      <w:r w:rsidR="00D737C9" w:rsidRPr="0076525E">
        <w:rPr>
          <w:b w:val="0"/>
          <w:bCs w:val="0"/>
        </w:rPr>
        <w:t xml:space="preserve">wiadczeniodawcy składany po upływie kwartału, w którym </w:t>
      </w:r>
      <w:r w:rsidR="00647CEE" w:rsidRPr="0076525E">
        <w:rPr>
          <w:b w:val="0"/>
          <w:bCs w:val="0"/>
        </w:rPr>
        <w:t xml:space="preserve">nastąpiło to przekroczenie – </w:t>
      </w:r>
      <w:r w:rsidRPr="0076525E">
        <w:rPr>
          <w:b w:val="0"/>
          <w:bCs w:val="0"/>
        </w:rPr>
        <w:t xml:space="preserve">odpowiedniemu </w:t>
      </w:r>
      <w:r w:rsidR="00525370" w:rsidRPr="0076525E">
        <w:rPr>
          <w:b w:val="0"/>
          <w:bCs w:val="0"/>
        </w:rPr>
        <w:t>zwiększeniu ulega liczba</w:t>
      </w:r>
      <w:r w:rsidR="00D737C9" w:rsidRPr="0076525E">
        <w:rPr>
          <w:b w:val="0"/>
          <w:bCs w:val="0"/>
        </w:rPr>
        <w:t xml:space="preserve"> jedn</w:t>
      </w:r>
      <w:r w:rsidR="00525370" w:rsidRPr="0076525E">
        <w:rPr>
          <w:b w:val="0"/>
          <w:bCs w:val="0"/>
        </w:rPr>
        <w:t>ostek rozliczeniowych oraz kwota zobowiązania</w:t>
      </w:r>
      <w:r w:rsidR="00D737C9" w:rsidRPr="0076525E">
        <w:rPr>
          <w:b w:val="0"/>
          <w:bCs w:val="0"/>
        </w:rPr>
        <w:t xml:space="preserve"> z tytułu realizacji </w:t>
      </w:r>
      <w:r w:rsidR="00525370" w:rsidRPr="0076525E">
        <w:rPr>
          <w:b w:val="0"/>
          <w:bCs w:val="0"/>
        </w:rPr>
        <w:t>umowy</w:t>
      </w:r>
      <w:r w:rsidR="00F404F5" w:rsidRPr="0076525E">
        <w:rPr>
          <w:b w:val="0"/>
          <w:bCs w:val="0"/>
        </w:rPr>
        <w:t>.</w:t>
      </w:r>
      <w:r w:rsidR="00D737C9" w:rsidRPr="0076525E">
        <w:rPr>
          <w:b w:val="0"/>
          <w:bCs w:val="0"/>
        </w:rPr>
        <w:t xml:space="preserve"> </w:t>
      </w:r>
    </w:p>
    <w:p w14:paraId="67FE5856" w14:textId="5B8272EC" w:rsidR="00A23B51" w:rsidRPr="0076525E" w:rsidRDefault="004E2267" w:rsidP="004E2267">
      <w:pPr>
        <w:pStyle w:val="Tekstpodstawowywcity3"/>
        <w:numPr>
          <w:ilvl w:val="0"/>
          <w:numId w:val="17"/>
        </w:numPr>
        <w:tabs>
          <w:tab w:val="clear" w:pos="1440"/>
          <w:tab w:val="num" w:pos="851"/>
        </w:tabs>
        <w:spacing w:line="360" w:lineRule="auto"/>
        <w:ind w:left="426" w:hanging="426"/>
        <w:rPr>
          <w:b w:val="0"/>
          <w:bCs w:val="0"/>
        </w:rPr>
      </w:pPr>
      <w:r w:rsidRPr="0076525E">
        <w:rPr>
          <w:b w:val="0"/>
          <w:bCs w:val="0"/>
        </w:rPr>
        <w:t xml:space="preserve">Przy rozliczaniu </w:t>
      </w:r>
      <w:r w:rsidR="00F404F5" w:rsidRPr="0076525E">
        <w:rPr>
          <w:b w:val="0"/>
          <w:bCs w:val="0"/>
        </w:rPr>
        <w:t>świadczeń udzielanych w zakresach innych niż wymienione</w:t>
      </w:r>
      <w:r w:rsidRPr="0076525E">
        <w:rPr>
          <w:b w:val="0"/>
          <w:bCs w:val="0"/>
        </w:rPr>
        <w:t xml:space="preserve"> w ust. </w:t>
      </w:r>
      <w:r w:rsidR="00E86746" w:rsidRPr="0076525E">
        <w:rPr>
          <w:b w:val="0"/>
          <w:bCs w:val="0"/>
        </w:rPr>
        <w:t xml:space="preserve">13 </w:t>
      </w:r>
      <w:r w:rsidR="00FC4451" w:rsidRPr="0076525E">
        <w:rPr>
          <w:b w:val="0"/>
          <w:bCs w:val="0"/>
        </w:rPr>
        <w:t xml:space="preserve">- </w:t>
      </w:r>
      <w:r w:rsidR="00E86746" w:rsidRPr="0076525E">
        <w:rPr>
          <w:b w:val="0"/>
          <w:bCs w:val="0"/>
        </w:rPr>
        <w:t>15</w:t>
      </w:r>
      <w:r w:rsidRPr="0076525E">
        <w:rPr>
          <w:b w:val="0"/>
          <w:bCs w:val="0"/>
        </w:rPr>
        <w:t>, po przekroczeniu wartości określonej na ich realizację w umowie, na wniosek świadczeniodawcy składany po upływie kwartału, w którym nastąpiło to przekroczenie, odpowiedniemu zwiększeniu ulega liczba jednostek rozliczeniowych oraz kwota zobowiązania z tytułu realizacji umowy.</w:t>
      </w:r>
    </w:p>
    <w:p w14:paraId="2386B365" w14:textId="453D1C2D" w:rsidR="003C6905" w:rsidRPr="0076525E" w:rsidRDefault="003C6905" w:rsidP="000B1CBE">
      <w:pPr>
        <w:pStyle w:val="Tekstpodstawowywcity3"/>
        <w:numPr>
          <w:ilvl w:val="0"/>
          <w:numId w:val="17"/>
        </w:numPr>
        <w:tabs>
          <w:tab w:val="clear" w:pos="1440"/>
        </w:tabs>
        <w:spacing w:line="360" w:lineRule="auto"/>
        <w:ind w:left="426"/>
        <w:rPr>
          <w:b w:val="0"/>
          <w:bCs w:val="0"/>
        </w:rPr>
      </w:pPr>
      <w:r w:rsidRPr="0076525E">
        <w:rPr>
          <w:b w:val="0"/>
          <w:bCs w:val="0"/>
        </w:rPr>
        <w:t>Kwota zobowiązania, o której mowa w ust. 1, wypełnia zobowiązania Funduszu wynikające z postanowień art. 10f ustawy z dnia 22 lipca 2006 r. o</w:t>
      </w:r>
      <w:r w:rsidR="00292EEA" w:rsidRPr="0076525E">
        <w:rPr>
          <w:b w:val="0"/>
          <w:bCs w:val="0"/>
        </w:rPr>
        <w:t> </w:t>
      </w:r>
      <w:r w:rsidRPr="0076525E">
        <w:rPr>
          <w:b w:val="0"/>
          <w:bCs w:val="0"/>
        </w:rPr>
        <w:t>przekazaniu środków finansowych świadczeniodawco</w:t>
      </w:r>
      <w:r w:rsidR="00C04714" w:rsidRPr="0076525E">
        <w:rPr>
          <w:b w:val="0"/>
          <w:bCs w:val="0"/>
        </w:rPr>
        <w:t>m na wzrost wynagrodzeń (Dz. U. </w:t>
      </w:r>
      <w:r w:rsidRPr="0076525E">
        <w:rPr>
          <w:b w:val="0"/>
          <w:bCs w:val="0"/>
        </w:rPr>
        <w:t>Nr 149, poz. 1076, z późn. zm.).</w:t>
      </w:r>
    </w:p>
    <w:p w14:paraId="41DCC27C" w14:textId="78E1E5C0" w:rsidR="007B1E21" w:rsidRPr="0076525E" w:rsidRDefault="007B1E21" w:rsidP="007B1E21">
      <w:pPr>
        <w:pStyle w:val="Tekstpodstawowywcity3"/>
        <w:numPr>
          <w:ilvl w:val="0"/>
          <w:numId w:val="17"/>
        </w:numPr>
        <w:tabs>
          <w:tab w:val="clear" w:pos="1440"/>
        </w:tabs>
        <w:spacing w:line="360" w:lineRule="auto"/>
        <w:ind w:left="426"/>
        <w:rPr>
          <w:b w:val="0"/>
          <w:bCs w:val="0"/>
        </w:rPr>
      </w:pPr>
      <w:r w:rsidRPr="0076525E">
        <w:rPr>
          <w:b w:val="0"/>
          <w:bCs w:val="0"/>
        </w:rPr>
        <w:t xml:space="preserve">Należność za bieżący okres sprawozdawczy, określona w rachunku, ustalana jest zgodnie </w:t>
      </w:r>
      <w:r w:rsidRPr="0076525E">
        <w:rPr>
          <w:b w:val="0"/>
          <w:bCs w:val="0"/>
        </w:rPr>
        <w:lastRenderedPageBreak/>
        <w:t>z zasadami określonymi w Ogólnych warunkach umów.</w:t>
      </w:r>
    </w:p>
    <w:p w14:paraId="019D0136" w14:textId="74C10966" w:rsidR="00E511D7" w:rsidRPr="0076525E" w:rsidRDefault="0078489F" w:rsidP="000B1CBE">
      <w:pPr>
        <w:pStyle w:val="Tekstpodstawowywcity3"/>
        <w:numPr>
          <w:ilvl w:val="0"/>
          <w:numId w:val="17"/>
        </w:numPr>
        <w:tabs>
          <w:tab w:val="clear" w:pos="1440"/>
          <w:tab w:val="num" w:pos="1134"/>
        </w:tabs>
        <w:spacing w:line="360" w:lineRule="auto"/>
        <w:ind w:left="426"/>
        <w:rPr>
          <w:b w:val="0"/>
          <w:bCs w:val="0"/>
        </w:rPr>
      </w:pPr>
      <w:r w:rsidRPr="0076525E">
        <w:rPr>
          <w:b w:val="0"/>
          <w:bCs w:val="0"/>
        </w:rPr>
        <w:t xml:space="preserve">Rachunki </w:t>
      </w:r>
      <w:r w:rsidR="00C34AD0" w:rsidRPr="0076525E">
        <w:rPr>
          <w:b w:val="0"/>
          <w:bCs w:val="0"/>
        </w:rPr>
        <w:t xml:space="preserve">z tytułu realizacji umowy Świadczeniodawca może przesłać w formie papierowej lub w formie elektronicznej poprzez Portal </w:t>
      </w:r>
      <w:r w:rsidR="007442E3" w:rsidRPr="0076525E">
        <w:rPr>
          <w:b w:val="0"/>
          <w:bCs w:val="0"/>
        </w:rPr>
        <w:t xml:space="preserve">Narodowego </w:t>
      </w:r>
      <w:r w:rsidR="00C34AD0" w:rsidRPr="0076525E">
        <w:rPr>
          <w:b w:val="0"/>
          <w:bCs w:val="0"/>
        </w:rPr>
        <w:t>Fundusz</w:t>
      </w:r>
      <w:r w:rsidR="001C78DC" w:rsidRPr="0076525E">
        <w:rPr>
          <w:b w:val="0"/>
          <w:bCs w:val="0"/>
        </w:rPr>
        <w:t>u</w:t>
      </w:r>
      <w:r w:rsidR="007442E3" w:rsidRPr="0076525E">
        <w:rPr>
          <w:b w:val="0"/>
          <w:bCs w:val="0"/>
        </w:rPr>
        <w:t xml:space="preserve"> Zdrowia</w:t>
      </w:r>
      <w:r w:rsidR="00C34AD0" w:rsidRPr="0076525E">
        <w:rPr>
          <w:b w:val="0"/>
          <w:bCs w:val="0"/>
        </w:rPr>
        <w:t xml:space="preserve"> </w:t>
      </w:r>
      <w:r w:rsidR="00D542DE" w:rsidRPr="0076525E">
        <w:rPr>
          <w:b w:val="0"/>
          <w:bCs w:val="0"/>
        </w:rPr>
        <w:t xml:space="preserve">lub System Informatyczny Monitorowania Profilaktyki </w:t>
      </w:r>
      <w:r w:rsidR="00465014" w:rsidRPr="0076525E">
        <w:rPr>
          <w:b w:val="0"/>
          <w:bCs w:val="0"/>
        </w:rPr>
        <w:t xml:space="preserve">- </w:t>
      </w:r>
      <w:r w:rsidR="00D542DE" w:rsidRPr="0076525E">
        <w:rPr>
          <w:b w:val="0"/>
          <w:bCs w:val="0"/>
        </w:rPr>
        <w:t xml:space="preserve">w przypadku świadczeń rozliczanych za pośrednictwem tej aplikacji, </w:t>
      </w:r>
      <w:r w:rsidR="00C34AD0" w:rsidRPr="0076525E">
        <w:rPr>
          <w:b w:val="0"/>
          <w:bCs w:val="0"/>
        </w:rPr>
        <w:t>zgodnie z formatem ustalonym przez Prezesa F</w:t>
      </w:r>
      <w:r w:rsidR="00465014" w:rsidRPr="0076525E">
        <w:rPr>
          <w:b w:val="0"/>
          <w:bCs w:val="0"/>
        </w:rPr>
        <w:t>unduszu</w:t>
      </w:r>
      <w:r w:rsidR="00C34AD0" w:rsidRPr="0076525E">
        <w:rPr>
          <w:b w:val="0"/>
          <w:bCs w:val="0"/>
        </w:rPr>
        <w:t>, pod warunkiem zapewnienia autentyczności pochodzenia, integralności treści i czytelności</w:t>
      </w:r>
      <w:r w:rsidRPr="0076525E">
        <w:rPr>
          <w:b w:val="0"/>
          <w:bCs w:val="0"/>
        </w:rPr>
        <w:t xml:space="preserve"> rachunku</w:t>
      </w:r>
      <w:r w:rsidR="00C34AD0" w:rsidRPr="0076525E">
        <w:rPr>
          <w:b w:val="0"/>
          <w:bCs w:val="0"/>
        </w:rPr>
        <w:t>.</w:t>
      </w:r>
    </w:p>
    <w:p w14:paraId="7F442E15" w14:textId="77777777" w:rsidR="002B14E7" w:rsidRPr="0076525E" w:rsidRDefault="002B14E7" w:rsidP="002B14E7">
      <w:pPr>
        <w:pStyle w:val="Tekstpodstawowywcity3"/>
        <w:tabs>
          <w:tab w:val="clear" w:pos="360"/>
        </w:tabs>
        <w:spacing w:line="360" w:lineRule="auto"/>
        <w:ind w:left="426" w:firstLine="0"/>
        <w:rPr>
          <w:b w:val="0"/>
          <w:bCs w:val="0"/>
        </w:rPr>
      </w:pPr>
    </w:p>
    <w:p w14:paraId="75A8E80B" w14:textId="77777777" w:rsidR="003C6905" w:rsidRPr="0076525E" w:rsidRDefault="003C6905" w:rsidP="007D5828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6525E">
        <w:rPr>
          <w:b/>
          <w:sz w:val="22"/>
          <w:szCs w:val="22"/>
        </w:rPr>
        <w:t>§ 5</w:t>
      </w:r>
      <w:r w:rsidRPr="0076525E">
        <w:rPr>
          <w:sz w:val="22"/>
          <w:szCs w:val="22"/>
        </w:rPr>
        <w:t>.</w:t>
      </w:r>
    </w:p>
    <w:p w14:paraId="6BDAE282" w14:textId="77777777" w:rsidR="003C6905" w:rsidRPr="0076525E" w:rsidRDefault="003C6905" w:rsidP="007D5828">
      <w:pPr>
        <w:pStyle w:val="Tekstpodstawowywcity3"/>
        <w:tabs>
          <w:tab w:val="clear" w:pos="360"/>
          <w:tab w:val="num" w:pos="720"/>
        </w:tabs>
        <w:spacing w:line="360" w:lineRule="auto"/>
        <w:ind w:left="0" w:firstLine="0"/>
        <w:rPr>
          <w:b w:val="0"/>
        </w:rPr>
      </w:pPr>
      <w:r w:rsidRPr="0076525E">
        <w:rPr>
          <w:b w:val="0"/>
        </w:rPr>
        <w:t xml:space="preserve">Świadczeniodawca jest obowiązany do sprawozdawania w raporcie statystycznym </w:t>
      </w:r>
      <w:r w:rsidRPr="0076525E">
        <w:rPr>
          <w:b w:val="0"/>
        </w:rPr>
        <w:br/>
        <w:t>w szczególności następujących danych:</w:t>
      </w:r>
    </w:p>
    <w:p w14:paraId="47308073" w14:textId="77777777" w:rsidR="003C6905" w:rsidRPr="0076525E" w:rsidRDefault="003C6905" w:rsidP="003A6682">
      <w:pPr>
        <w:widowControl w:val="0"/>
        <w:numPr>
          <w:ilvl w:val="0"/>
          <w:numId w:val="18"/>
        </w:numPr>
        <w:tabs>
          <w:tab w:val="clear" w:pos="1068"/>
          <w:tab w:val="num" w:pos="567"/>
        </w:tabs>
        <w:adjustRightInd w:val="0"/>
        <w:spacing w:line="360" w:lineRule="auto"/>
        <w:ind w:left="567" w:hanging="528"/>
        <w:jc w:val="both"/>
        <w:textAlignment w:val="baseline"/>
        <w:rPr>
          <w:sz w:val="22"/>
          <w:szCs w:val="22"/>
        </w:rPr>
      </w:pPr>
      <w:r w:rsidRPr="0076525E">
        <w:rPr>
          <w:sz w:val="22"/>
          <w:szCs w:val="22"/>
        </w:rPr>
        <w:t>rozpoznań według Międzynarodowej Statystycznej Klasyfikacji Chorób i Problemów Zdrowotny</w:t>
      </w:r>
      <w:r w:rsidR="00465014" w:rsidRPr="0076525E">
        <w:rPr>
          <w:sz w:val="22"/>
          <w:szCs w:val="22"/>
        </w:rPr>
        <w:t>ch – Rewizja Dziesiąta (ICD-10)</w:t>
      </w:r>
      <w:r w:rsidR="00261D22" w:rsidRPr="0076525E">
        <w:rPr>
          <w:sz w:val="22"/>
          <w:szCs w:val="22"/>
        </w:rPr>
        <w:t>,</w:t>
      </w:r>
    </w:p>
    <w:p w14:paraId="2ABC92EC" w14:textId="77777777" w:rsidR="003C6905" w:rsidRPr="0076525E" w:rsidRDefault="003C6905" w:rsidP="003A6682">
      <w:pPr>
        <w:widowControl w:val="0"/>
        <w:numPr>
          <w:ilvl w:val="0"/>
          <w:numId w:val="18"/>
        </w:numPr>
        <w:tabs>
          <w:tab w:val="clear" w:pos="1068"/>
          <w:tab w:val="num" w:pos="567"/>
        </w:tabs>
        <w:adjustRightInd w:val="0"/>
        <w:spacing w:line="360" w:lineRule="auto"/>
        <w:ind w:left="567" w:hanging="528"/>
        <w:jc w:val="both"/>
        <w:textAlignment w:val="baseline"/>
        <w:rPr>
          <w:sz w:val="22"/>
          <w:szCs w:val="22"/>
        </w:rPr>
      </w:pPr>
      <w:r w:rsidRPr="0076525E">
        <w:rPr>
          <w:sz w:val="22"/>
          <w:szCs w:val="22"/>
        </w:rPr>
        <w:t>procedur medycznych według Międzynarodowej Klasyfika</w:t>
      </w:r>
      <w:r w:rsidR="006A0D31" w:rsidRPr="0076525E">
        <w:rPr>
          <w:sz w:val="22"/>
          <w:szCs w:val="22"/>
        </w:rPr>
        <w:t xml:space="preserve">cji Procedur Medycznych </w:t>
      </w:r>
      <w:r w:rsidR="00C04714" w:rsidRPr="0076525E">
        <w:rPr>
          <w:sz w:val="22"/>
          <w:szCs w:val="22"/>
        </w:rPr>
        <w:br/>
      </w:r>
      <w:r w:rsidR="006A0D31" w:rsidRPr="0076525E">
        <w:rPr>
          <w:sz w:val="22"/>
          <w:szCs w:val="22"/>
        </w:rPr>
        <w:t>(ICD-9)</w:t>
      </w:r>
    </w:p>
    <w:p w14:paraId="1F5D24BA" w14:textId="77777777" w:rsidR="00035C0E" w:rsidRPr="0076525E" w:rsidRDefault="003C6905" w:rsidP="007D5828">
      <w:pPr>
        <w:spacing w:line="360" w:lineRule="auto"/>
        <w:ind w:left="142"/>
        <w:jc w:val="both"/>
        <w:rPr>
          <w:sz w:val="22"/>
          <w:szCs w:val="22"/>
        </w:rPr>
      </w:pPr>
      <w:r w:rsidRPr="0076525E">
        <w:rPr>
          <w:sz w:val="22"/>
          <w:szCs w:val="22"/>
        </w:rPr>
        <w:t xml:space="preserve">- w wersjach wskazanych przez </w:t>
      </w:r>
      <w:r w:rsidR="00465014" w:rsidRPr="0076525E">
        <w:rPr>
          <w:sz w:val="22"/>
          <w:szCs w:val="22"/>
        </w:rPr>
        <w:t xml:space="preserve">Fundusz </w:t>
      </w:r>
      <w:r w:rsidRPr="0076525E">
        <w:rPr>
          <w:sz w:val="22"/>
          <w:szCs w:val="22"/>
        </w:rPr>
        <w:t>na dany okres sprawozdawczy.</w:t>
      </w:r>
    </w:p>
    <w:p w14:paraId="5356C7DD" w14:textId="3953BEBA" w:rsidR="00C97BB3" w:rsidRPr="0076525E" w:rsidRDefault="00C97BB3" w:rsidP="007D5828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</w:p>
    <w:p w14:paraId="5CC8A795" w14:textId="39FE34FC" w:rsidR="00D33CB5" w:rsidRPr="0076525E" w:rsidRDefault="00D33CB5" w:rsidP="007D5828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</w:p>
    <w:p w14:paraId="68436F8D" w14:textId="77777777" w:rsidR="00D33CB5" w:rsidRPr="0076525E" w:rsidRDefault="00D33CB5" w:rsidP="007D5828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</w:p>
    <w:p w14:paraId="433E5063" w14:textId="77777777" w:rsidR="003C6905" w:rsidRPr="0076525E" w:rsidRDefault="003C6905" w:rsidP="007D5828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  <w:r w:rsidRPr="0076525E">
        <w:t>KARY UMOWNE</w:t>
      </w:r>
    </w:p>
    <w:p w14:paraId="489EBD68" w14:textId="77777777" w:rsidR="003C6905" w:rsidRPr="0076525E" w:rsidRDefault="003C6905" w:rsidP="007D5828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6525E">
        <w:rPr>
          <w:b/>
          <w:sz w:val="22"/>
          <w:szCs w:val="22"/>
        </w:rPr>
        <w:t>§ 6.</w:t>
      </w:r>
    </w:p>
    <w:p w14:paraId="0CD517A6" w14:textId="77777777" w:rsidR="003C6905" w:rsidRPr="0076525E" w:rsidRDefault="003C6905" w:rsidP="003A6682">
      <w:pPr>
        <w:numPr>
          <w:ilvl w:val="0"/>
          <w:numId w:val="15"/>
        </w:numPr>
        <w:spacing w:line="360" w:lineRule="auto"/>
        <w:ind w:left="357" w:hanging="357"/>
        <w:jc w:val="both"/>
        <w:rPr>
          <w:snapToGrid w:val="0"/>
          <w:sz w:val="22"/>
          <w:szCs w:val="22"/>
        </w:rPr>
      </w:pPr>
      <w:r w:rsidRPr="0076525E">
        <w:rPr>
          <w:snapToGrid w:val="0"/>
          <w:sz w:val="22"/>
          <w:szCs w:val="22"/>
        </w:rPr>
        <w:t>W przypadku niewykonania lu</w:t>
      </w:r>
      <w:r w:rsidR="00CC3C3C" w:rsidRPr="0076525E">
        <w:rPr>
          <w:snapToGrid w:val="0"/>
          <w:sz w:val="22"/>
          <w:szCs w:val="22"/>
        </w:rPr>
        <w:t>b nienależytego wykonania umowy</w:t>
      </w:r>
      <w:r w:rsidRPr="0076525E">
        <w:rPr>
          <w:snapToGrid w:val="0"/>
          <w:sz w:val="22"/>
          <w:szCs w:val="22"/>
        </w:rPr>
        <w:t xml:space="preserve"> z przyczyn leżących po stronie Świadczeniodawcy, Fundusz może nałożyć na Świadczeniodawcę karę umowną. </w:t>
      </w:r>
    </w:p>
    <w:p w14:paraId="65F8FF1D" w14:textId="77777777" w:rsidR="003C6905" w:rsidRPr="0076525E" w:rsidRDefault="003C6905" w:rsidP="003A6682">
      <w:pPr>
        <w:numPr>
          <w:ilvl w:val="0"/>
          <w:numId w:val="15"/>
        </w:numPr>
        <w:spacing w:line="360" w:lineRule="auto"/>
        <w:ind w:left="357" w:hanging="357"/>
        <w:jc w:val="both"/>
        <w:rPr>
          <w:snapToGrid w:val="0"/>
          <w:sz w:val="22"/>
          <w:szCs w:val="22"/>
        </w:rPr>
      </w:pPr>
      <w:r w:rsidRPr="0076525E">
        <w:rPr>
          <w:snapToGrid w:val="0"/>
          <w:sz w:val="22"/>
          <w:szCs w:val="22"/>
        </w:rPr>
        <w:t>W przypadku wystawienia recept osobom nieuprawnionym lub w przypadkach nieuzasadnionych, Fundusz może nałożyć na Świadczeniodawcę karę umowną stanowiącą równowartość nienależnej refundacji cen leków dokonanych na podstawie recept wraz z</w:t>
      </w:r>
      <w:r w:rsidR="008533AA" w:rsidRPr="0076525E">
        <w:rPr>
          <w:snapToGrid w:val="0"/>
          <w:sz w:val="22"/>
          <w:szCs w:val="22"/>
        </w:rPr>
        <w:t> </w:t>
      </w:r>
      <w:r w:rsidRPr="0076525E">
        <w:rPr>
          <w:snapToGrid w:val="0"/>
          <w:sz w:val="22"/>
          <w:szCs w:val="22"/>
        </w:rPr>
        <w:t xml:space="preserve">odsetkami ustawowymi od dnia dokonania refundacji. </w:t>
      </w:r>
    </w:p>
    <w:p w14:paraId="1C5FE423" w14:textId="12AA9437" w:rsidR="003C6905" w:rsidRPr="0076525E" w:rsidRDefault="003C6905" w:rsidP="00A55AEB">
      <w:pPr>
        <w:numPr>
          <w:ilvl w:val="0"/>
          <w:numId w:val="15"/>
        </w:numPr>
        <w:spacing w:line="360" w:lineRule="auto"/>
        <w:jc w:val="both"/>
        <w:rPr>
          <w:snapToGrid w:val="0"/>
          <w:sz w:val="22"/>
          <w:szCs w:val="22"/>
        </w:rPr>
      </w:pPr>
      <w:r w:rsidRPr="0076525E">
        <w:rPr>
          <w:snapToGrid w:val="0"/>
          <w:sz w:val="22"/>
          <w:szCs w:val="22"/>
        </w:rPr>
        <w:t xml:space="preserve">W przypadku wystawienia zleceń na wyroby medyczne </w:t>
      </w:r>
      <w:r w:rsidR="00A60DE8" w:rsidRPr="0076525E">
        <w:rPr>
          <w:snapToGrid w:val="0"/>
          <w:sz w:val="22"/>
          <w:szCs w:val="22"/>
        </w:rPr>
        <w:t>wydawane na zlecen</w:t>
      </w:r>
      <w:r w:rsidR="00230F89" w:rsidRPr="0076525E">
        <w:rPr>
          <w:snapToGrid w:val="0"/>
          <w:sz w:val="22"/>
          <w:szCs w:val="22"/>
        </w:rPr>
        <w:t>ie, o </w:t>
      </w:r>
      <w:r w:rsidR="00A60DE8" w:rsidRPr="0076525E">
        <w:rPr>
          <w:snapToGrid w:val="0"/>
          <w:sz w:val="22"/>
          <w:szCs w:val="22"/>
        </w:rPr>
        <w:t xml:space="preserve">których mowa w przepisach wydanych na podstawie art. 38 ust. 4 ustawy </w:t>
      </w:r>
      <w:r w:rsidR="009F5890" w:rsidRPr="0076525E">
        <w:rPr>
          <w:snapToGrid w:val="0"/>
          <w:sz w:val="22"/>
          <w:szCs w:val="22"/>
        </w:rPr>
        <w:t>z dnia 12 maja 2011 r. o </w:t>
      </w:r>
      <w:r w:rsidR="00365AF0" w:rsidRPr="0076525E">
        <w:rPr>
          <w:snapToGrid w:val="0"/>
          <w:sz w:val="22"/>
          <w:szCs w:val="22"/>
        </w:rPr>
        <w:t>refundacji leków, środków spożywczych specjalnego przeznaczenia żywieniowego oraz wyrobów medycznych</w:t>
      </w:r>
      <w:r w:rsidR="00FC1D0B" w:rsidRPr="0076525E">
        <w:rPr>
          <w:snapToGrid w:val="0"/>
          <w:sz w:val="22"/>
          <w:szCs w:val="22"/>
        </w:rPr>
        <w:t xml:space="preserve"> (</w:t>
      </w:r>
      <w:r w:rsidR="00A55AEB" w:rsidRPr="0076525E">
        <w:rPr>
          <w:sz w:val="22"/>
          <w:szCs w:val="22"/>
        </w:rPr>
        <w:t>Dz.U. 2021 poz. 523</w:t>
      </w:r>
      <w:r w:rsidR="00EE5615" w:rsidRPr="0076525E">
        <w:rPr>
          <w:sz w:val="22"/>
          <w:szCs w:val="22"/>
        </w:rPr>
        <w:t>,</w:t>
      </w:r>
      <w:r w:rsidR="00E86746" w:rsidRPr="0076525E">
        <w:rPr>
          <w:sz w:val="22"/>
          <w:szCs w:val="22"/>
        </w:rPr>
        <w:t xml:space="preserve"> z późn.zm.</w:t>
      </w:r>
      <w:r w:rsidR="009F5890" w:rsidRPr="0076525E">
        <w:rPr>
          <w:snapToGrid w:val="0"/>
          <w:sz w:val="22"/>
          <w:szCs w:val="22"/>
        </w:rPr>
        <w:t>)</w:t>
      </w:r>
      <w:r w:rsidR="0005723A" w:rsidRPr="0076525E">
        <w:rPr>
          <w:snapToGrid w:val="0"/>
          <w:sz w:val="22"/>
          <w:szCs w:val="22"/>
        </w:rPr>
        <w:t>,</w:t>
      </w:r>
      <w:r w:rsidR="00365AF0" w:rsidRPr="0076525E">
        <w:rPr>
          <w:snapToGrid w:val="0"/>
          <w:sz w:val="22"/>
          <w:szCs w:val="22"/>
        </w:rPr>
        <w:t xml:space="preserve"> finansowanych</w:t>
      </w:r>
      <w:r w:rsidR="009F5890" w:rsidRPr="0076525E">
        <w:rPr>
          <w:snapToGrid w:val="0"/>
          <w:sz w:val="22"/>
          <w:szCs w:val="22"/>
        </w:rPr>
        <w:t xml:space="preserve"> w całości lub w </w:t>
      </w:r>
      <w:r w:rsidRPr="0076525E">
        <w:rPr>
          <w:snapToGrid w:val="0"/>
          <w:sz w:val="22"/>
          <w:szCs w:val="22"/>
        </w:rPr>
        <w:t>części przez Fundusz, osobom nieuprawnionym lub w przypadkach nieuzasadnionych, Fundusz może nałożyć na Świadczeniodawcę karę umowną stanowiącą równowartość kwoty nienależnego finansowania</w:t>
      </w:r>
      <w:r w:rsidR="0005723A" w:rsidRPr="0076525E">
        <w:rPr>
          <w:snapToGrid w:val="0"/>
          <w:sz w:val="22"/>
          <w:szCs w:val="22"/>
        </w:rPr>
        <w:t>,</w:t>
      </w:r>
      <w:r w:rsidRPr="0076525E">
        <w:rPr>
          <w:snapToGrid w:val="0"/>
          <w:sz w:val="22"/>
          <w:szCs w:val="22"/>
        </w:rPr>
        <w:t xml:space="preserve"> wraz z odsetkami ustawowymi od dnia dokonania refundacji.</w:t>
      </w:r>
    </w:p>
    <w:p w14:paraId="25BFDC12" w14:textId="146AE628" w:rsidR="00022C2C" w:rsidRPr="0076525E" w:rsidRDefault="00022C2C" w:rsidP="003A6682">
      <w:pPr>
        <w:pStyle w:val="Tekstpodstawowywcity3"/>
        <w:numPr>
          <w:ilvl w:val="0"/>
          <w:numId w:val="15"/>
        </w:numPr>
        <w:tabs>
          <w:tab w:val="num" w:pos="426"/>
        </w:tabs>
        <w:spacing w:line="360" w:lineRule="auto"/>
        <w:rPr>
          <w:b w:val="0"/>
          <w:snapToGrid w:val="0"/>
        </w:rPr>
      </w:pPr>
      <w:r w:rsidRPr="0076525E">
        <w:rPr>
          <w:b w:val="0"/>
          <w:snapToGrid w:val="0"/>
        </w:rPr>
        <w:t xml:space="preserve">W przypadku niedopełnienia obowiązku dotyczącego uzyskania </w:t>
      </w:r>
      <w:r w:rsidR="0095034B" w:rsidRPr="0076525E">
        <w:rPr>
          <w:b w:val="0"/>
          <w:snapToGrid w:val="0"/>
        </w:rPr>
        <w:t>w</w:t>
      </w:r>
      <w:r w:rsidR="00647CEE" w:rsidRPr="0076525E">
        <w:rPr>
          <w:b w:val="0"/>
          <w:snapToGrid w:val="0"/>
        </w:rPr>
        <w:t xml:space="preserve"> </w:t>
      </w:r>
      <w:r w:rsidRPr="0076525E">
        <w:rPr>
          <w:b w:val="0"/>
          <w:snapToGrid w:val="0"/>
        </w:rPr>
        <w:t xml:space="preserve">Funduszu upoważnienia do korzystania z usługi e-WUŚ w celu zapewnienia możliwości realizacji uprawnień </w:t>
      </w:r>
      <w:r w:rsidRPr="0076525E">
        <w:rPr>
          <w:b w:val="0"/>
          <w:snapToGrid w:val="0"/>
        </w:rPr>
        <w:lastRenderedPageBreak/>
        <w:t>świadczeniobiorców wynikających z art. 50 ust. 3 ustawy</w:t>
      </w:r>
      <w:r w:rsidR="009E596A" w:rsidRPr="0076525E">
        <w:rPr>
          <w:b w:val="0"/>
          <w:snapToGrid w:val="0"/>
        </w:rPr>
        <w:t xml:space="preserve"> o</w:t>
      </w:r>
      <w:r w:rsidR="008D3901" w:rsidRPr="0076525E">
        <w:rPr>
          <w:b w:val="0"/>
          <w:snapToGrid w:val="0"/>
        </w:rPr>
        <w:t> </w:t>
      </w:r>
      <w:r w:rsidR="009E596A" w:rsidRPr="0076525E">
        <w:rPr>
          <w:b w:val="0"/>
          <w:snapToGrid w:val="0"/>
        </w:rPr>
        <w:t>świadczeniach</w:t>
      </w:r>
      <w:r w:rsidRPr="0076525E">
        <w:rPr>
          <w:b w:val="0"/>
          <w:snapToGrid w:val="0"/>
        </w:rPr>
        <w:t xml:space="preserve">, Fundusz może nałożyć na </w:t>
      </w:r>
      <w:r w:rsidR="00C9477B" w:rsidRPr="0076525E">
        <w:rPr>
          <w:b w:val="0"/>
          <w:snapToGrid w:val="0"/>
        </w:rPr>
        <w:t>Świadczeniodawcę karę umowną w  </w:t>
      </w:r>
      <w:r w:rsidRPr="0076525E">
        <w:rPr>
          <w:b w:val="0"/>
          <w:snapToGrid w:val="0"/>
        </w:rPr>
        <w:t>wysokości do 1% kwoty zobowiązania określonej w umowie.</w:t>
      </w:r>
    </w:p>
    <w:p w14:paraId="640C4C85" w14:textId="3ED28666" w:rsidR="00E86746" w:rsidRPr="0076525E" w:rsidRDefault="00E86746" w:rsidP="009603CC">
      <w:pPr>
        <w:numPr>
          <w:ilvl w:val="0"/>
          <w:numId w:val="15"/>
        </w:numPr>
        <w:spacing w:line="360" w:lineRule="auto"/>
        <w:jc w:val="both"/>
        <w:rPr>
          <w:b/>
          <w:snapToGrid w:val="0"/>
        </w:rPr>
      </w:pPr>
      <w:r w:rsidRPr="0076525E">
        <w:rPr>
          <w:snapToGrid w:val="0"/>
          <w:sz w:val="22"/>
          <w:szCs w:val="22"/>
        </w:rPr>
        <w:t>W przypadku nieprzeznaczenia przez Świadczeniodawcę środków, wynikających z  ustalenia współczynników korygujących, o których mowa w § 16 ust. 3 Ogólnych warunków umów, w</w:t>
      </w:r>
      <w:r w:rsidR="00521E91" w:rsidRPr="0076525E">
        <w:rPr>
          <w:snapToGrid w:val="0"/>
          <w:sz w:val="22"/>
          <w:szCs w:val="22"/>
        </w:rPr>
        <w:t xml:space="preserve"> sposób określony w § 16 ust. 3 i</w:t>
      </w:r>
      <w:r w:rsidRPr="0076525E">
        <w:rPr>
          <w:snapToGrid w:val="0"/>
          <w:sz w:val="22"/>
          <w:szCs w:val="22"/>
        </w:rPr>
        <w:t xml:space="preserve"> </w:t>
      </w:r>
      <w:r w:rsidR="00101078" w:rsidRPr="0076525E">
        <w:rPr>
          <w:snapToGrid w:val="0"/>
          <w:sz w:val="22"/>
          <w:szCs w:val="22"/>
        </w:rPr>
        <w:t xml:space="preserve">4 </w:t>
      </w:r>
      <w:r w:rsidRPr="0076525E">
        <w:rPr>
          <w:snapToGrid w:val="0"/>
          <w:sz w:val="22"/>
          <w:szCs w:val="22"/>
        </w:rPr>
        <w:t>Ogólnych warunków umów, Fundusz nakłada na Świadczeniodawcę karę umowną w wysokości do 5% tych środków.</w:t>
      </w:r>
    </w:p>
    <w:p w14:paraId="4F30DDC4" w14:textId="546B58ED" w:rsidR="00E511D7" w:rsidRPr="0076525E" w:rsidRDefault="003C6905" w:rsidP="003A6682">
      <w:pPr>
        <w:numPr>
          <w:ilvl w:val="0"/>
          <w:numId w:val="15"/>
        </w:numPr>
        <w:spacing w:line="360" w:lineRule="auto"/>
        <w:ind w:left="357" w:hanging="357"/>
        <w:jc w:val="both"/>
        <w:rPr>
          <w:snapToGrid w:val="0"/>
          <w:sz w:val="22"/>
          <w:szCs w:val="22"/>
        </w:rPr>
      </w:pPr>
      <w:r w:rsidRPr="0076525E">
        <w:rPr>
          <w:snapToGrid w:val="0"/>
          <w:sz w:val="22"/>
          <w:szCs w:val="22"/>
        </w:rPr>
        <w:t>Kary umowne, o których mowa w ust. 1 -</w:t>
      </w:r>
      <w:r w:rsidR="00FC1D0B" w:rsidRPr="0076525E">
        <w:rPr>
          <w:snapToGrid w:val="0"/>
          <w:sz w:val="22"/>
          <w:szCs w:val="22"/>
        </w:rPr>
        <w:t xml:space="preserve"> </w:t>
      </w:r>
      <w:r w:rsidR="00521E91" w:rsidRPr="0076525E">
        <w:rPr>
          <w:snapToGrid w:val="0"/>
          <w:sz w:val="22"/>
          <w:szCs w:val="22"/>
        </w:rPr>
        <w:t>5</w:t>
      </w:r>
      <w:r w:rsidRPr="0076525E">
        <w:rPr>
          <w:snapToGrid w:val="0"/>
          <w:sz w:val="22"/>
          <w:szCs w:val="22"/>
        </w:rPr>
        <w:t>, nakładane są w trybie i na zasadach określonych w Ogólnych warunkach umów.</w:t>
      </w:r>
    </w:p>
    <w:p w14:paraId="267AD9C0" w14:textId="76011F5B" w:rsidR="00E86746" w:rsidRPr="0076525E" w:rsidRDefault="00E86746" w:rsidP="0086333E">
      <w:pPr>
        <w:pStyle w:val="Akapitzlist"/>
        <w:numPr>
          <w:ilvl w:val="0"/>
          <w:numId w:val="15"/>
        </w:numPr>
        <w:spacing w:line="360" w:lineRule="auto"/>
        <w:ind w:left="357" w:hanging="357"/>
        <w:rPr>
          <w:snapToGrid w:val="0"/>
          <w:sz w:val="22"/>
          <w:szCs w:val="22"/>
        </w:rPr>
      </w:pPr>
      <w:r w:rsidRPr="0076525E">
        <w:rPr>
          <w:rFonts w:ascii="Arial" w:hAnsi="Arial" w:cs="Arial"/>
          <w:snapToGrid w:val="0"/>
          <w:sz w:val="22"/>
          <w:szCs w:val="22"/>
        </w:rPr>
        <w:t>Fundusz jest uprawniony do dochodzenia odszkodowania przewyższającego wysokość kary umownej.</w:t>
      </w:r>
    </w:p>
    <w:p w14:paraId="20B87B73" w14:textId="3A9C55FC" w:rsidR="00B57F6E" w:rsidRPr="0076525E" w:rsidRDefault="00B57F6E" w:rsidP="00B57F6E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</w:p>
    <w:p w14:paraId="1A9B7F96" w14:textId="77777777" w:rsidR="00D33CB5" w:rsidRPr="0076525E" w:rsidRDefault="00D33CB5" w:rsidP="00B57F6E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</w:p>
    <w:p w14:paraId="6064BD0C" w14:textId="77777777" w:rsidR="003C6905" w:rsidRPr="0076525E" w:rsidRDefault="003C6905" w:rsidP="00B57F6E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  <w:r w:rsidRPr="0076525E">
        <w:t>OKRES OBOWIĄZYWANIA UMOWY</w:t>
      </w:r>
    </w:p>
    <w:p w14:paraId="13B56023" w14:textId="77777777" w:rsidR="003C6905" w:rsidRPr="0076525E" w:rsidRDefault="003C6905" w:rsidP="00B57F6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6525E">
        <w:rPr>
          <w:b/>
          <w:sz w:val="22"/>
          <w:szCs w:val="22"/>
        </w:rPr>
        <w:t>§ 7.</w:t>
      </w:r>
    </w:p>
    <w:p w14:paraId="3035CBF9" w14:textId="77777777" w:rsidR="003C6905" w:rsidRPr="0076525E" w:rsidRDefault="003C6905" w:rsidP="007D5828">
      <w:pPr>
        <w:tabs>
          <w:tab w:val="left" w:pos="-916"/>
        </w:tabs>
        <w:spacing w:line="360" w:lineRule="auto"/>
        <w:rPr>
          <w:snapToGrid w:val="0"/>
          <w:sz w:val="22"/>
          <w:szCs w:val="22"/>
        </w:rPr>
      </w:pPr>
      <w:r w:rsidRPr="0076525E">
        <w:rPr>
          <w:snapToGrid w:val="0"/>
          <w:sz w:val="22"/>
          <w:szCs w:val="22"/>
        </w:rPr>
        <w:t>1. Umowa zostaje zawarta na okres od dnia ……..…..... do dnia ………… r.</w:t>
      </w:r>
    </w:p>
    <w:p w14:paraId="1ADEDE36" w14:textId="77777777" w:rsidR="00C54A47" w:rsidRPr="0076525E" w:rsidRDefault="003C6905" w:rsidP="007D5828">
      <w:pPr>
        <w:tabs>
          <w:tab w:val="left" w:pos="-916"/>
        </w:tabs>
        <w:spacing w:line="360" w:lineRule="auto"/>
        <w:rPr>
          <w:snapToGrid w:val="0"/>
          <w:sz w:val="22"/>
          <w:szCs w:val="22"/>
        </w:rPr>
      </w:pPr>
      <w:r w:rsidRPr="0076525E">
        <w:rPr>
          <w:snapToGrid w:val="0"/>
          <w:sz w:val="22"/>
          <w:szCs w:val="22"/>
        </w:rPr>
        <w:t xml:space="preserve">2. Każda ze stron może rozwiązać umowę za 3 miesięcznym okresem wypowiedzenia. </w:t>
      </w:r>
    </w:p>
    <w:p w14:paraId="5693EB8D" w14:textId="77777777" w:rsidR="00685804" w:rsidRPr="0076525E" w:rsidRDefault="00685804" w:rsidP="00B03A34">
      <w:pPr>
        <w:pStyle w:val="Tekstpodstawowywcity3"/>
        <w:tabs>
          <w:tab w:val="clear" w:pos="360"/>
        </w:tabs>
        <w:spacing w:line="360" w:lineRule="auto"/>
        <w:ind w:left="0" w:firstLine="0"/>
      </w:pPr>
    </w:p>
    <w:p w14:paraId="4C159DBA" w14:textId="77777777" w:rsidR="003C6905" w:rsidRPr="0076525E" w:rsidRDefault="00D934EC" w:rsidP="007D5828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  <w:r w:rsidRPr="0076525E">
        <w:t>POSTANOWIENI</w:t>
      </w:r>
      <w:r w:rsidR="003C6905" w:rsidRPr="0076525E">
        <w:t>A KOŃCOWE</w:t>
      </w:r>
    </w:p>
    <w:p w14:paraId="7450CC26" w14:textId="77777777" w:rsidR="003C6905" w:rsidRPr="0076525E" w:rsidRDefault="003C6905" w:rsidP="007D5828">
      <w:pPr>
        <w:keepNext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6525E">
        <w:rPr>
          <w:b/>
          <w:sz w:val="22"/>
          <w:szCs w:val="22"/>
        </w:rPr>
        <w:t>§ 8.</w:t>
      </w:r>
    </w:p>
    <w:p w14:paraId="5AB4B701" w14:textId="672B3275" w:rsidR="003C6905" w:rsidRPr="0076525E" w:rsidRDefault="003C6905" w:rsidP="007D5828">
      <w:pPr>
        <w:keepNext/>
        <w:spacing w:line="360" w:lineRule="auto"/>
        <w:jc w:val="both"/>
        <w:rPr>
          <w:snapToGrid w:val="0"/>
          <w:sz w:val="22"/>
          <w:szCs w:val="22"/>
        </w:rPr>
      </w:pPr>
      <w:r w:rsidRPr="0076525E">
        <w:rPr>
          <w:snapToGrid w:val="0"/>
          <w:sz w:val="22"/>
          <w:szCs w:val="22"/>
        </w:rPr>
        <w:t>Sądami właściwymi dla rozpoznawania spraw spornych między stronami umowy są sądy powszechne właściwe dla</w:t>
      </w:r>
      <w:r w:rsidR="0082182C" w:rsidRPr="0076525E">
        <w:rPr>
          <w:snapToGrid w:val="0"/>
          <w:sz w:val="22"/>
          <w:szCs w:val="22"/>
        </w:rPr>
        <w:t xml:space="preserve"> siedziby </w:t>
      </w:r>
      <w:r w:rsidR="000A21FE" w:rsidRPr="0076525E">
        <w:rPr>
          <w:snapToGrid w:val="0"/>
          <w:sz w:val="22"/>
          <w:szCs w:val="22"/>
        </w:rPr>
        <w:t>o</w:t>
      </w:r>
      <w:r w:rsidR="0082182C" w:rsidRPr="0076525E">
        <w:rPr>
          <w:snapToGrid w:val="0"/>
          <w:sz w:val="22"/>
          <w:szCs w:val="22"/>
        </w:rPr>
        <w:t>ddziału</w:t>
      </w:r>
      <w:r w:rsidR="000A21FE" w:rsidRPr="0076525E">
        <w:rPr>
          <w:snapToGrid w:val="0"/>
          <w:sz w:val="22"/>
          <w:szCs w:val="22"/>
        </w:rPr>
        <w:t xml:space="preserve"> wojewódzkiego Funduszu.</w:t>
      </w:r>
    </w:p>
    <w:p w14:paraId="16A19DF3" w14:textId="77777777" w:rsidR="00525370" w:rsidRPr="0076525E" w:rsidRDefault="00525370" w:rsidP="007D5828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61DD7C1A" w14:textId="77777777" w:rsidR="003C6905" w:rsidRPr="0076525E" w:rsidRDefault="003C6905" w:rsidP="007D5828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6525E">
        <w:rPr>
          <w:b/>
          <w:sz w:val="22"/>
          <w:szCs w:val="22"/>
        </w:rPr>
        <w:t>§ 9.</w:t>
      </w:r>
    </w:p>
    <w:p w14:paraId="08EECA04" w14:textId="77777777" w:rsidR="00FC1D0B" w:rsidRPr="0076525E" w:rsidRDefault="003E0407" w:rsidP="00D37127">
      <w:pPr>
        <w:autoSpaceDE w:val="0"/>
        <w:autoSpaceDN w:val="0"/>
        <w:spacing w:line="360" w:lineRule="auto"/>
        <w:jc w:val="both"/>
        <w:rPr>
          <w:iCs/>
          <w:snapToGrid w:val="0"/>
          <w:sz w:val="22"/>
          <w:szCs w:val="22"/>
        </w:rPr>
      </w:pPr>
      <w:r w:rsidRPr="0076525E">
        <w:rPr>
          <w:iCs/>
          <w:snapToGrid w:val="0"/>
          <w:sz w:val="22"/>
          <w:szCs w:val="22"/>
        </w:rPr>
        <w:t xml:space="preserve">W zakresie nieuregulowanym umową stosuje się </w:t>
      </w:r>
      <w:r w:rsidR="00FD0138" w:rsidRPr="0076525E">
        <w:rPr>
          <w:iCs/>
          <w:snapToGrid w:val="0"/>
          <w:sz w:val="22"/>
          <w:szCs w:val="22"/>
        </w:rPr>
        <w:t xml:space="preserve">w szczególności </w:t>
      </w:r>
      <w:r w:rsidRPr="0076525E">
        <w:rPr>
          <w:iCs/>
          <w:snapToGrid w:val="0"/>
          <w:sz w:val="22"/>
          <w:szCs w:val="22"/>
        </w:rPr>
        <w:t>przepisy Ogólnych warunków umów</w:t>
      </w:r>
      <w:r w:rsidR="0053654C" w:rsidRPr="0076525E">
        <w:rPr>
          <w:iCs/>
          <w:snapToGrid w:val="0"/>
          <w:sz w:val="22"/>
          <w:szCs w:val="22"/>
        </w:rPr>
        <w:t xml:space="preserve"> </w:t>
      </w:r>
      <w:r w:rsidR="00CC63BE" w:rsidRPr="0076525E">
        <w:rPr>
          <w:iCs/>
          <w:snapToGrid w:val="0"/>
          <w:sz w:val="22"/>
          <w:szCs w:val="22"/>
        </w:rPr>
        <w:t>.</w:t>
      </w:r>
    </w:p>
    <w:p w14:paraId="4BC8A364" w14:textId="77777777" w:rsidR="003C6905" w:rsidRPr="0076525E" w:rsidRDefault="003C6905" w:rsidP="002C364A">
      <w:pPr>
        <w:keepNext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6525E">
        <w:rPr>
          <w:b/>
          <w:sz w:val="22"/>
          <w:szCs w:val="22"/>
        </w:rPr>
        <w:t>§ 10.</w:t>
      </w:r>
    </w:p>
    <w:p w14:paraId="6B31060C" w14:textId="77777777" w:rsidR="003C6905" w:rsidRPr="0076525E" w:rsidRDefault="003C6905" w:rsidP="002C364A">
      <w:pPr>
        <w:keepNext/>
        <w:spacing w:line="360" w:lineRule="auto"/>
        <w:jc w:val="both"/>
        <w:rPr>
          <w:sz w:val="22"/>
          <w:szCs w:val="22"/>
        </w:rPr>
      </w:pPr>
      <w:r w:rsidRPr="0076525E">
        <w:rPr>
          <w:sz w:val="22"/>
          <w:szCs w:val="22"/>
        </w:rPr>
        <w:t xml:space="preserve">Załączniki do </w:t>
      </w:r>
      <w:r w:rsidRPr="0076525E">
        <w:rPr>
          <w:snapToGrid w:val="0"/>
          <w:sz w:val="22"/>
          <w:szCs w:val="22"/>
        </w:rPr>
        <w:t>umowy</w:t>
      </w:r>
      <w:r w:rsidRPr="0076525E">
        <w:rPr>
          <w:sz w:val="22"/>
          <w:szCs w:val="22"/>
        </w:rPr>
        <w:t xml:space="preserve"> stanowią jej integralną część.</w:t>
      </w:r>
    </w:p>
    <w:p w14:paraId="03C05D4A" w14:textId="77777777" w:rsidR="00685804" w:rsidRPr="0076525E" w:rsidRDefault="00685804" w:rsidP="002C364A">
      <w:pPr>
        <w:keepNext/>
        <w:spacing w:line="360" w:lineRule="auto"/>
        <w:jc w:val="both"/>
        <w:rPr>
          <w:sz w:val="22"/>
          <w:szCs w:val="22"/>
        </w:rPr>
      </w:pPr>
    </w:p>
    <w:p w14:paraId="52C1E894" w14:textId="77777777" w:rsidR="003C6905" w:rsidRPr="0076525E" w:rsidRDefault="003C6905" w:rsidP="007D5828">
      <w:pPr>
        <w:keepNext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6525E">
        <w:rPr>
          <w:b/>
          <w:sz w:val="22"/>
          <w:szCs w:val="22"/>
        </w:rPr>
        <w:t>§ 11.</w:t>
      </w:r>
    </w:p>
    <w:p w14:paraId="74045718" w14:textId="77777777" w:rsidR="003C6905" w:rsidRPr="0076525E" w:rsidRDefault="003C6905" w:rsidP="007D5828">
      <w:pPr>
        <w:keepNext/>
        <w:spacing w:line="360" w:lineRule="auto"/>
        <w:jc w:val="both"/>
        <w:rPr>
          <w:snapToGrid w:val="0"/>
          <w:sz w:val="22"/>
          <w:szCs w:val="22"/>
        </w:rPr>
      </w:pPr>
      <w:r w:rsidRPr="0076525E">
        <w:rPr>
          <w:snapToGrid w:val="0"/>
          <w:sz w:val="22"/>
          <w:szCs w:val="22"/>
        </w:rPr>
        <w:t xml:space="preserve">Umowę sporządzono w dwóch jednobrzmiących egzemplarzach, po jednym dla każdej ze stron. </w:t>
      </w:r>
    </w:p>
    <w:p w14:paraId="0B473851" w14:textId="77777777" w:rsidR="0000769F" w:rsidRPr="0076525E" w:rsidRDefault="0000769F" w:rsidP="007D5828">
      <w:pPr>
        <w:spacing w:line="360" w:lineRule="auto"/>
        <w:rPr>
          <w:bCs/>
          <w:spacing w:val="12"/>
          <w:sz w:val="22"/>
          <w:szCs w:val="22"/>
          <w:u w:val="single"/>
        </w:rPr>
      </w:pPr>
    </w:p>
    <w:p w14:paraId="658E320C" w14:textId="77777777" w:rsidR="003C6905" w:rsidRPr="0076525E" w:rsidRDefault="003C6905" w:rsidP="007D5828">
      <w:pPr>
        <w:spacing w:line="360" w:lineRule="auto"/>
        <w:rPr>
          <w:bCs/>
          <w:spacing w:val="12"/>
          <w:sz w:val="22"/>
          <w:szCs w:val="22"/>
          <w:u w:val="single"/>
        </w:rPr>
      </w:pPr>
      <w:r w:rsidRPr="0076525E">
        <w:rPr>
          <w:bCs/>
          <w:spacing w:val="12"/>
          <w:sz w:val="22"/>
          <w:szCs w:val="22"/>
          <w:u w:val="single"/>
        </w:rPr>
        <w:t>Wykaz załączników do umowy:</w:t>
      </w:r>
    </w:p>
    <w:p w14:paraId="1B22D9CB" w14:textId="77777777" w:rsidR="003C6905" w:rsidRPr="0076525E" w:rsidRDefault="003C6905" w:rsidP="003A6682">
      <w:pPr>
        <w:numPr>
          <w:ilvl w:val="0"/>
          <w:numId w:val="16"/>
        </w:numPr>
        <w:tabs>
          <w:tab w:val="left" w:pos="284"/>
        </w:tabs>
        <w:spacing w:line="360" w:lineRule="auto"/>
        <w:ind w:left="714" w:hanging="357"/>
        <w:rPr>
          <w:sz w:val="22"/>
          <w:szCs w:val="22"/>
        </w:rPr>
      </w:pPr>
      <w:r w:rsidRPr="0076525E">
        <w:rPr>
          <w:b/>
          <w:bCs/>
          <w:sz w:val="22"/>
          <w:szCs w:val="22"/>
        </w:rPr>
        <w:t xml:space="preserve">Załącznik nr 1 do umowy </w:t>
      </w:r>
      <w:r w:rsidRPr="0076525E">
        <w:rPr>
          <w:bCs/>
          <w:sz w:val="22"/>
          <w:szCs w:val="22"/>
        </w:rPr>
        <w:t>–</w:t>
      </w:r>
      <w:r w:rsidRPr="0076525E">
        <w:rPr>
          <w:b/>
          <w:bCs/>
          <w:sz w:val="22"/>
          <w:szCs w:val="22"/>
        </w:rPr>
        <w:t xml:space="preserve"> </w:t>
      </w:r>
      <w:r w:rsidRPr="0076525E">
        <w:rPr>
          <w:sz w:val="22"/>
          <w:szCs w:val="22"/>
        </w:rPr>
        <w:t>Plan rzeczowo-finansowy</w:t>
      </w:r>
      <w:r w:rsidR="00CE2B10" w:rsidRPr="0076525E">
        <w:rPr>
          <w:sz w:val="22"/>
          <w:szCs w:val="22"/>
        </w:rPr>
        <w:t>;</w:t>
      </w:r>
    </w:p>
    <w:p w14:paraId="2309F5A6" w14:textId="77777777" w:rsidR="003C6905" w:rsidRPr="0076525E" w:rsidRDefault="003C6905" w:rsidP="003A6682">
      <w:pPr>
        <w:numPr>
          <w:ilvl w:val="0"/>
          <w:numId w:val="16"/>
        </w:numPr>
        <w:tabs>
          <w:tab w:val="left" w:pos="284"/>
        </w:tabs>
        <w:spacing w:line="360" w:lineRule="auto"/>
        <w:rPr>
          <w:sz w:val="22"/>
          <w:szCs w:val="22"/>
        </w:rPr>
      </w:pPr>
      <w:r w:rsidRPr="0076525E">
        <w:rPr>
          <w:b/>
          <w:bCs/>
          <w:sz w:val="22"/>
          <w:szCs w:val="22"/>
        </w:rPr>
        <w:t xml:space="preserve">Załącznik nr 2 do umowy </w:t>
      </w:r>
      <w:r w:rsidRPr="0076525E">
        <w:rPr>
          <w:bCs/>
          <w:sz w:val="22"/>
          <w:szCs w:val="22"/>
        </w:rPr>
        <w:t>–</w:t>
      </w:r>
      <w:r w:rsidRPr="0076525E">
        <w:rPr>
          <w:b/>
          <w:bCs/>
          <w:sz w:val="22"/>
          <w:szCs w:val="22"/>
        </w:rPr>
        <w:t xml:space="preserve"> </w:t>
      </w:r>
      <w:r w:rsidRPr="0076525E">
        <w:rPr>
          <w:sz w:val="22"/>
          <w:szCs w:val="22"/>
        </w:rPr>
        <w:t>Harmonogram-zasoby</w:t>
      </w:r>
      <w:r w:rsidR="00CE2B10" w:rsidRPr="0076525E">
        <w:rPr>
          <w:sz w:val="22"/>
          <w:szCs w:val="22"/>
        </w:rPr>
        <w:t>;</w:t>
      </w:r>
    </w:p>
    <w:p w14:paraId="50219DEC" w14:textId="77777777" w:rsidR="003971C4" w:rsidRPr="0076525E" w:rsidRDefault="003C6905" w:rsidP="003A6682">
      <w:pPr>
        <w:numPr>
          <w:ilvl w:val="0"/>
          <w:numId w:val="16"/>
        </w:numPr>
        <w:tabs>
          <w:tab w:val="left" w:pos="284"/>
        </w:tabs>
        <w:spacing w:line="360" w:lineRule="auto"/>
        <w:rPr>
          <w:sz w:val="22"/>
          <w:szCs w:val="22"/>
        </w:rPr>
      </w:pPr>
      <w:r w:rsidRPr="0076525E">
        <w:rPr>
          <w:b/>
          <w:sz w:val="22"/>
          <w:szCs w:val="22"/>
        </w:rPr>
        <w:t>Załącznik nr 3 do umowy</w:t>
      </w:r>
      <w:r w:rsidRPr="0076525E">
        <w:rPr>
          <w:sz w:val="22"/>
          <w:szCs w:val="22"/>
        </w:rPr>
        <w:t xml:space="preserve"> – Wykaz podwykonawców</w:t>
      </w:r>
      <w:r w:rsidR="00CE2B10" w:rsidRPr="0076525E">
        <w:rPr>
          <w:sz w:val="22"/>
          <w:szCs w:val="22"/>
        </w:rPr>
        <w:t>;</w:t>
      </w:r>
    </w:p>
    <w:p w14:paraId="34B43E8D" w14:textId="77777777" w:rsidR="003971C4" w:rsidRPr="0076525E" w:rsidRDefault="003C6905" w:rsidP="003A6682">
      <w:pPr>
        <w:numPr>
          <w:ilvl w:val="0"/>
          <w:numId w:val="16"/>
        </w:numPr>
        <w:tabs>
          <w:tab w:val="left" w:pos="284"/>
        </w:tabs>
        <w:spacing w:line="360" w:lineRule="auto"/>
        <w:rPr>
          <w:sz w:val="22"/>
          <w:szCs w:val="22"/>
        </w:rPr>
      </w:pPr>
      <w:r w:rsidRPr="0076525E">
        <w:rPr>
          <w:b/>
          <w:sz w:val="22"/>
          <w:szCs w:val="22"/>
        </w:rPr>
        <w:lastRenderedPageBreak/>
        <w:t>Załącznik nr 4 do umowy</w:t>
      </w:r>
      <w:r w:rsidRPr="0076525E">
        <w:rPr>
          <w:sz w:val="22"/>
          <w:szCs w:val="22"/>
        </w:rPr>
        <w:t xml:space="preserve"> – Wzór wniosku w sprawie zmiany rachunku bankowego. </w:t>
      </w:r>
    </w:p>
    <w:p w14:paraId="01D07C92" w14:textId="77777777" w:rsidR="0047626E" w:rsidRPr="0076525E" w:rsidRDefault="0047626E" w:rsidP="007D5828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36479C3F" w14:textId="77777777" w:rsidR="00974912" w:rsidRPr="0076525E" w:rsidRDefault="00974912" w:rsidP="007D5828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7441E0FF" w14:textId="77777777" w:rsidR="003C6905" w:rsidRPr="0076525E" w:rsidRDefault="003C6905" w:rsidP="007D5828">
      <w:pPr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  <w:r w:rsidRPr="0076525E">
        <w:rPr>
          <w:b/>
          <w:sz w:val="22"/>
          <w:szCs w:val="22"/>
        </w:rPr>
        <w:t>PODPISY STRON</w:t>
      </w:r>
    </w:p>
    <w:p w14:paraId="1E618BC1" w14:textId="77777777" w:rsidR="003C6905" w:rsidRPr="0076525E" w:rsidRDefault="003C6905" w:rsidP="007D5828">
      <w:pPr>
        <w:widowControl w:val="0"/>
        <w:spacing w:line="360" w:lineRule="auto"/>
        <w:jc w:val="center"/>
        <w:rPr>
          <w:sz w:val="22"/>
          <w:szCs w:val="22"/>
        </w:rPr>
      </w:pPr>
      <w:r w:rsidRPr="0076525E">
        <w:rPr>
          <w:sz w:val="22"/>
          <w:szCs w:val="22"/>
        </w:rPr>
        <w:t>............................................................                     ............................................................</w:t>
      </w:r>
    </w:p>
    <w:p w14:paraId="1F3B1AFF" w14:textId="77777777" w:rsidR="003C6905" w:rsidRPr="0076525E" w:rsidRDefault="003C6905" w:rsidP="007D5828">
      <w:pPr>
        <w:widowControl w:val="0"/>
        <w:spacing w:line="360" w:lineRule="auto"/>
        <w:jc w:val="center"/>
        <w:rPr>
          <w:sz w:val="22"/>
          <w:szCs w:val="22"/>
        </w:rPr>
      </w:pPr>
      <w:r w:rsidRPr="0076525E">
        <w:rPr>
          <w:sz w:val="22"/>
          <w:szCs w:val="22"/>
        </w:rPr>
        <w:t>............................................................                     ............................................................</w:t>
      </w:r>
    </w:p>
    <w:p w14:paraId="39875EBC" w14:textId="40E59F9C" w:rsidR="003C6905" w:rsidRPr="00647CEE" w:rsidRDefault="002503BA" w:rsidP="00D33CB5">
      <w:pPr>
        <w:pStyle w:val="Nagwek1"/>
        <w:jc w:val="center"/>
        <w:rPr>
          <w:sz w:val="22"/>
          <w:szCs w:val="22"/>
        </w:rPr>
      </w:pPr>
      <w:r w:rsidRPr="0076525E">
        <w:rPr>
          <w:sz w:val="22"/>
          <w:szCs w:val="22"/>
        </w:rPr>
        <w:t xml:space="preserve">Narodowy Fundusz Zdrowia </w:t>
      </w:r>
      <w:r w:rsidR="0095034B" w:rsidRPr="0076525E">
        <w:rPr>
          <w:sz w:val="22"/>
          <w:szCs w:val="22"/>
        </w:rPr>
        <w:tab/>
      </w:r>
      <w:r w:rsidR="0095034B" w:rsidRPr="0076525E">
        <w:rPr>
          <w:sz w:val="22"/>
          <w:szCs w:val="22"/>
        </w:rPr>
        <w:tab/>
      </w:r>
      <w:r w:rsidR="002757F3" w:rsidRPr="0076525E">
        <w:rPr>
          <w:sz w:val="22"/>
          <w:szCs w:val="22"/>
        </w:rPr>
        <w:tab/>
      </w:r>
      <w:r w:rsidR="002757F3" w:rsidRPr="0076525E">
        <w:rPr>
          <w:sz w:val="22"/>
          <w:szCs w:val="22"/>
        </w:rPr>
        <w:tab/>
      </w:r>
      <w:r w:rsidRPr="0076525E">
        <w:rPr>
          <w:sz w:val="22"/>
          <w:szCs w:val="22"/>
        </w:rPr>
        <w:t>Świadczeniodawca</w:t>
      </w:r>
      <w:r w:rsidR="0095034B" w:rsidRPr="00647CEE">
        <w:rPr>
          <w:sz w:val="22"/>
          <w:szCs w:val="22"/>
        </w:rPr>
        <w:tab/>
      </w:r>
      <w:r w:rsidR="0095034B" w:rsidRPr="00647CEE">
        <w:rPr>
          <w:sz w:val="22"/>
          <w:szCs w:val="22"/>
        </w:rPr>
        <w:tab/>
      </w:r>
      <w:r w:rsidR="0095034B" w:rsidRPr="00647CEE">
        <w:rPr>
          <w:sz w:val="22"/>
          <w:szCs w:val="22"/>
        </w:rPr>
        <w:tab/>
      </w:r>
      <w:r w:rsidR="0095034B" w:rsidRPr="00647CEE">
        <w:rPr>
          <w:sz w:val="22"/>
          <w:szCs w:val="22"/>
        </w:rPr>
        <w:tab/>
      </w:r>
    </w:p>
    <w:sectPr w:rsidR="003C6905" w:rsidRPr="00647CEE" w:rsidSect="002B14E7">
      <w:footerReference w:type="default" r:id="rId8"/>
      <w:headerReference w:type="first" r:id="rId9"/>
      <w:type w:val="continuous"/>
      <w:pgSz w:w="12240" w:h="15840"/>
      <w:pgMar w:top="993" w:right="1418" w:bottom="1135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7F1E2" w14:textId="77777777" w:rsidR="00DB693A" w:rsidRDefault="00DB69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D3FD89" w14:textId="77777777" w:rsidR="00DB693A" w:rsidRDefault="00DB69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3487" w14:textId="44ABD056" w:rsidR="00A60DE8" w:rsidRPr="0083190F" w:rsidRDefault="00A60DE8">
    <w:pPr>
      <w:pStyle w:val="Stopka"/>
      <w:framePr w:wrap="auto" w:vAnchor="text" w:hAnchor="margin" w:xAlign="right" w:y="1"/>
      <w:rPr>
        <w:rStyle w:val="Numerstrony"/>
        <w:sz w:val="18"/>
        <w:szCs w:val="18"/>
      </w:rPr>
    </w:pPr>
    <w:r w:rsidRPr="0083190F">
      <w:rPr>
        <w:rStyle w:val="Numerstrony"/>
        <w:rFonts w:cs="Arial"/>
        <w:sz w:val="18"/>
        <w:szCs w:val="18"/>
      </w:rPr>
      <w:fldChar w:fldCharType="begin"/>
    </w:r>
    <w:r w:rsidRPr="0083190F">
      <w:rPr>
        <w:rStyle w:val="Numerstrony"/>
        <w:rFonts w:cs="Arial"/>
        <w:sz w:val="18"/>
        <w:szCs w:val="18"/>
      </w:rPr>
      <w:instrText xml:space="preserve">PAGE  </w:instrText>
    </w:r>
    <w:r w:rsidRPr="0083190F">
      <w:rPr>
        <w:rStyle w:val="Numerstrony"/>
        <w:rFonts w:cs="Arial"/>
        <w:sz w:val="18"/>
        <w:szCs w:val="18"/>
      </w:rPr>
      <w:fldChar w:fldCharType="separate"/>
    </w:r>
    <w:r w:rsidR="00327C55">
      <w:rPr>
        <w:rStyle w:val="Numerstrony"/>
        <w:rFonts w:cs="Arial"/>
        <w:noProof/>
        <w:sz w:val="18"/>
        <w:szCs w:val="18"/>
      </w:rPr>
      <w:t>12</w:t>
    </w:r>
    <w:r w:rsidRPr="0083190F">
      <w:rPr>
        <w:rStyle w:val="Numerstrony"/>
        <w:rFonts w:cs="Arial"/>
        <w:sz w:val="18"/>
        <w:szCs w:val="18"/>
      </w:rPr>
      <w:fldChar w:fldCharType="end"/>
    </w:r>
  </w:p>
  <w:p w14:paraId="3AB8FFA0" w14:textId="77777777" w:rsidR="00A60DE8" w:rsidRDefault="00A60DE8">
    <w:pPr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2B224" w14:textId="77777777" w:rsidR="00DB693A" w:rsidRDefault="00DB69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8809766" w14:textId="77777777" w:rsidR="00DB693A" w:rsidRDefault="00DB693A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62A2C94E" w14:textId="312804FB" w:rsidR="00D02177" w:rsidRPr="00D02177" w:rsidRDefault="00D02177" w:rsidP="00AF764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641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246B" w14:textId="77777777" w:rsidR="002B392B" w:rsidRPr="00DC6EA7" w:rsidRDefault="004F7581" w:rsidP="002B392B">
    <w:pPr>
      <w:pStyle w:val="Nagwek"/>
      <w:jc w:val="right"/>
      <w:rPr>
        <w:sz w:val="20"/>
        <w:szCs w:val="20"/>
      </w:rPr>
    </w:pPr>
    <w:r w:rsidRPr="00DC6EA7">
      <w:rPr>
        <w:sz w:val="20"/>
        <w:szCs w:val="20"/>
      </w:rPr>
      <w:t xml:space="preserve">Załącznik </w:t>
    </w:r>
    <w:r w:rsidR="002B392B" w:rsidRPr="00DC6EA7">
      <w:rPr>
        <w:sz w:val="20"/>
        <w:szCs w:val="20"/>
      </w:rPr>
      <w:t xml:space="preserve">nr 2 część 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A34E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EC0574"/>
    <w:multiLevelType w:val="hybridMultilevel"/>
    <w:tmpl w:val="BD283D3A"/>
    <w:lvl w:ilvl="0" w:tplc="61406B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C440CA"/>
    <w:multiLevelType w:val="hybridMultilevel"/>
    <w:tmpl w:val="827C676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CA42B5"/>
    <w:multiLevelType w:val="hybridMultilevel"/>
    <w:tmpl w:val="D7406A64"/>
    <w:lvl w:ilvl="0" w:tplc="0F1AD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0B3D23"/>
    <w:multiLevelType w:val="hybridMultilevel"/>
    <w:tmpl w:val="676AEE66"/>
    <w:lvl w:ilvl="0" w:tplc="695091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5080"/>
    <w:multiLevelType w:val="hybridMultilevel"/>
    <w:tmpl w:val="00BEE4D2"/>
    <w:lvl w:ilvl="0" w:tplc="C67AB2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6" w15:restartNumberingAfterBreak="0">
    <w:nsid w:val="2A523EE3"/>
    <w:multiLevelType w:val="hybridMultilevel"/>
    <w:tmpl w:val="334EC908"/>
    <w:lvl w:ilvl="0" w:tplc="F09088DC">
      <w:start w:val="1"/>
      <w:numFmt w:val="decimal"/>
      <w:lvlText w:val="%1)"/>
      <w:lvlJc w:val="left"/>
      <w:pPr>
        <w:ind w:left="1208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 w15:restartNumberingAfterBreak="0">
    <w:nsid w:val="3DA94C89"/>
    <w:multiLevelType w:val="hybridMultilevel"/>
    <w:tmpl w:val="CBB22674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 w15:restartNumberingAfterBreak="0">
    <w:nsid w:val="4D7A0A11"/>
    <w:multiLevelType w:val="hybridMultilevel"/>
    <w:tmpl w:val="AEEADF4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622528"/>
    <w:multiLevelType w:val="hybridMultilevel"/>
    <w:tmpl w:val="5E88080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DA6A83"/>
    <w:multiLevelType w:val="singleLevel"/>
    <w:tmpl w:val="705633A0"/>
    <w:lvl w:ilvl="0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65C440D"/>
    <w:multiLevelType w:val="hybridMultilevel"/>
    <w:tmpl w:val="F0465AE6"/>
    <w:lvl w:ilvl="0" w:tplc="695091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C400B"/>
    <w:multiLevelType w:val="hybridMultilevel"/>
    <w:tmpl w:val="4B30E2EA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5D596A45"/>
    <w:multiLevelType w:val="hybridMultilevel"/>
    <w:tmpl w:val="3C781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35905"/>
    <w:multiLevelType w:val="hybridMultilevel"/>
    <w:tmpl w:val="CF78C9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27B3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6" w15:restartNumberingAfterBreak="0">
    <w:nsid w:val="7AA85D1D"/>
    <w:multiLevelType w:val="hybridMultilevel"/>
    <w:tmpl w:val="553C6290"/>
    <w:lvl w:ilvl="0" w:tplc="6950912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7CA46BED"/>
    <w:multiLevelType w:val="hybridMultilevel"/>
    <w:tmpl w:val="766A3EC8"/>
    <w:lvl w:ilvl="0" w:tplc="C95A4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9DA2F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47F63FE2">
      <w:start w:val="1"/>
      <w:numFmt w:val="decimal"/>
      <w:lvlText w:val="%3."/>
      <w:lvlJc w:val="left"/>
      <w:pPr>
        <w:tabs>
          <w:tab w:val="num" w:pos="340"/>
        </w:tabs>
        <w:ind w:left="397" w:hanging="397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5"/>
  </w:num>
  <w:num w:numId="13">
    <w:abstractNumId w:val="10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5"/>
  </w:num>
  <w:num w:numId="19">
    <w:abstractNumId w:val="13"/>
  </w:num>
  <w:num w:numId="20">
    <w:abstractNumId w:val="4"/>
  </w:num>
  <w:num w:numId="21">
    <w:abstractNumId w:val="11"/>
  </w:num>
  <w:num w:numId="22">
    <w:abstractNumId w:val="7"/>
  </w:num>
  <w:num w:numId="23">
    <w:abstractNumId w:val="9"/>
  </w:num>
  <w:num w:numId="24">
    <w:abstractNumId w:val="8"/>
  </w:num>
  <w:num w:numId="25">
    <w:abstractNumId w:val="6"/>
  </w:num>
  <w:num w:numId="26">
    <w:abstractNumId w:val="12"/>
  </w:num>
  <w:num w:numId="27">
    <w:abstractNumId w:val="14"/>
  </w:num>
  <w:num w:numId="2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B6"/>
    <w:rsid w:val="0000066B"/>
    <w:rsid w:val="0000200D"/>
    <w:rsid w:val="00003031"/>
    <w:rsid w:val="0000769F"/>
    <w:rsid w:val="000140E6"/>
    <w:rsid w:val="00014C66"/>
    <w:rsid w:val="000151E3"/>
    <w:rsid w:val="00021ADA"/>
    <w:rsid w:val="00022C2C"/>
    <w:rsid w:val="00025747"/>
    <w:rsid w:val="00031B72"/>
    <w:rsid w:val="000339E5"/>
    <w:rsid w:val="0003426B"/>
    <w:rsid w:val="00035622"/>
    <w:rsid w:val="00035C0E"/>
    <w:rsid w:val="00043845"/>
    <w:rsid w:val="00043E09"/>
    <w:rsid w:val="00055A3F"/>
    <w:rsid w:val="0005723A"/>
    <w:rsid w:val="00060E8D"/>
    <w:rsid w:val="0006169A"/>
    <w:rsid w:val="000620AD"/>
    <w:rsid w:val="00062BC3"/>
    <w:rsid w:val="00067BA8"/>
    <w:rsid w:val="00071654"/>
    <w:rsid w:val="0007727F"/>
    <w:rsid w:val="00077834"/>
    <w:rsid w:val="000800FF"/>
    <w:rsid w:val="00093440"/>
    <w:rsid w:val="00095BD2"/>
    <w:rsid w:val="000A21FE"/>
    <w:rsid w:val="000A3DB0"/>
    <w:rsid w:val="000A40F1"/>
    <w:rsid w:val="000A4568"/>
    <w:rsid w:val="000A5258"/>
    <w:rsid w:val="000A5CD0"/>
    <w:rsid w:val="000A5EBF"/>
    <w:rsid w:val="000A6BA1"/>
    <w:rsid w:val="000A79A0"/>
    <w:rsid w:val="000B0F9E"/>
    <w:rsid w:val="000B1CBE"/>
    <w:rsid w:val="000B24CE"/>
    <w:rsid w:val="000B2563"/>
    <w:rsid w:val="000B3283"/>
    <w:rsid w:val="000B6108"/>
    <w:rsid w:val="000C24B5"/>
    <w:rsid w:val="000C5DA0"/>
    <w:rsid w:val="000C6AB5"/>
    <w:rsid w:val="000D0BD4"/>
    <w:rsid w:val="000D6137"/>
    <w:rsid w:val="000D6988"/>
    <w:rsid w:val="000D79C9"/>
    <w:rsid w:val="000E12FD"/>
    <w:rsid w:val="000E4105"/>
    <w:rsid w:val="000E7578"/>
    <w:rsid w:val="00100F6D"/>
    <w:rsid w:val="00101078"/>
    <w:rsid w:val="00101591"/>
    <w:rsid w:val="00102FEC"/>
    <w:rsid w:val="00103D9C"/>
    <w:rsid w:val="00104D55"/>
    <w:rsid w:val="00105B3E"/>
    <w:rsid w:val="00111404"/>
    <w:rsid w:val="00111587"/>
    <w:rsid w:val="001154D7"/>
    <w:rsid w:val="00120A76"/>
    <w:rsid w:val="00120D38"/>
    <w:rsid w:val="00125A6C"/>
    <w:rsid w:val="00132478"/>
    <w:rsid w:val="001325F8"/>
    <w:rsid w:val="00137514"/>
    <w:rsid w:val="00140463"/>
    <w:rsid w:val="00144700"/>
    <w:rsid w:val="00145C0D"/>
    <w:rsid w:val="00146E6A"/>
    <w:rsid w:val="00151B55"/>
    <w:rsid w:val="00151DCE"/>
    <w:rsid w:val="00153293"/>
    <w:rsid w:val="001546BD"/>
    <w:rsid w:val="00157086"/>
    <w:rsid w:val="00161865"/>
    <w:rsid w:val="001652E4"/>
    <w:rsid w:val="001677AF"/>
    <w:rsid w:val="001701B0"/>
    <w:rsid w:val="00171B0E"/>
    <w:rsid w:val="00172B18"/>
    <w:rsid w:val="00176112"/>
    <w:rsid w:val="001803CE"/>
    <w:rsid w:val="001815B5"/>
    <w:rsid w:val="00182659"/>
    <w:rsid w:val="0018535C"/>
    <w:rsid w:val="00185649"/>
    <w:rsid w:val="001873B8"/>
    <w:rsid w:val="0019298A"/>
    <w:rsid w:val="00192F7B"/>
    <w:rsid w:val="001A4504"/>
    <w:rsid w:val="001A646F"/>
    <w:rsid w:val="001B0639"/>
    <w:rsid w:val="001B0931"/>
    <w:rsid w:val="001B2689"/>
    <w:rsid w:val="001C0B39"/>
    <w:rsid w:val="001C18CD"/>
    <w:rsid w:val="001C3D87"/>
    <w:rsid w:val="001C612A"/>
    <w:rsid w:val="001C61B1"/>
    <w:rsid w:val="001C78DC"/>
    <w:rsid w:val="001D2F29"/>
    <w:rsid w:val="001D5E01"/>
    <w:rsid w:val="001E2003"/>
    <w:rsid w:val="001E6B2A"/>
    <w:rsid w:val="001E7CBE"/>
    <w:rsid w:val="001E7F32"/>
    <w:rsid w:val="001F06D8"/>
    <w:rsid w:val="001F0857"/>
    <w:rsid w:val="001F140D"/>
    <w:rsid w:val="001F3F22"/>
    <w:rsid w:val="001F4785"/>
    <w:rsid w:val="001F4BAE"/>
    <w:rsid w:val="00200AE8"/>
    <w:rsid w:val="00201D24"/>
    <w:rsid w:val="002047BC"/>
    <w:rsid w:val="0021179B"/>
    <w:rsid w:val="002142EC"/>
    <w:rsid w:val="002234FB"/>
    <w:rsid w:val="002308E5"/>
    <w:rsid w:val="00230F89"/>
    <w:rsid w:val="002346F3"/>
    <w:rsid w:val="002503BA"/>
    <w:rsid w:val="002518C4"/>
    <w:rsid w:val="00252324"/>
    <w:rsid w:val="002546BA"/>
    <w:rsid w:val="00255B4A"/>
    <w:rsid w:val="00261D22"/>
    <w:rsid w:val="00267820"/>
    <w:rsid w:val="00270DD2"/>
    <w:rsid w:val="002757F3"/>
    <w:rsid w:val="002815E0"/>
    <w:rsid w:val="002820DC"/>
    <w:rsid w:val="00285AC9"/>
    <w:rsid w:val="00291C74"/>
    <w:rsid w:val="00292EEA"/>
    <w:rsid w:val="00294C81"/>
    <w:rsid w:val="002968A0"/>
    <w:rsid w:val="002A0392"/>
    <w:rsid w:val="002A1A35"/>
    <w:rsid w:val="002A44B0"/>
    <w:rsid w:val="002A670D"/>
    <w:rsid w:val="002B14E7"/>
    <w:rsid w:val="002B2507"/>
    <w:rsid w:val="002B33E4"/>
    <w:rsid w:val="002B392B"/>
    <w:rsid w:val="002B4DCE"/>
    <w:rsid w:val="002B7060"/>
    <w:rsid w:val="002B7CD5"/>
    <w:rsid w:val="002C2E9B"/>
    <w:rsid w:val="002C364A"/>
    <w:rsid w:val="002C4465"/>
    <w:rsid w:val="002C74C3"/>
    <w:rsid w:val="002C79EE"/>
    <w:rsid w:val="002D5BEB"/>
    <w:rsid w:val="002E1128"/>
    <w:rsid w:val="002E24E0"/>
    <w:rsid w:val="002F0494"/>
    <w:rsid w:val="002F0FB5"/>
    <w:rsid w:val="002F3B4A"/>
    <w:rsid w:val="002F5803"/>
    <w:rsid w:val="00313186"/>
    <w:rsid w:val="0031465A"/>
    <w:rsid w:val="00325899"/>
    <w:rsid w:val="00327C55"/>
    <w:rsid w:val="0033209A"/>
    <w:rsid w:val="003379EB"/>
    <w:rsid w:val="00340310"/>
    <w:rsid w:val="00341B4C"/>
    <w:rsid w:val="00345A99"/>
    <w:rsid w:val="00346293"/>
    <w:rsid w:val="00347239"/>
    <w:rsid w:val="00347A9A"/>
    <w:rsid w:val="00351C9C"/>
    <w:rsid w:val="00357F95"/>
    <w:rsid w:val="00361BFC"/>
    <w:rsid w:val="00362498"/>
    <w:rsid w:val="00365105"/>
    <w:rsid w:val="00365AF0"/>
    <w:rsid w:val="003722CA"/>
    <w:rsid w:val="003775A8"/>
    <w:rsid w:val="0037787D"/>
    <w:rsid w:val="003843AE"/>
    <w:rsid w:val="00391827"/>
    <w:rsid w:val="003971C4"/>
    <w:rsid w:val="003A24C6"/>
    <w:rsid w:val="003A2826"/>
    <w:rsid w:val="003A35D0"/>
    <w:rsid w:val="003A54AF"/>
    <w:rsid w:val="003A6682"/>
    <w:rsid w:val="003B17A1"/>
    <w:rsid w:val="003B49BD"/>
    <w:rsid w:val="003B4F90"/>
    <w:rsid w:val="003C44E0"/>
    <w:rsid w:val="003C552D"/>
    <w:rsid w:val="003C6905"/>
    <w:rsid w:val="003C7045"/>
    <w:rsid w:val="003D03D8"/>
    <w:rsid w:val="003D3CC5"/>
    <w:rsid w:val="003D63E3"/>
    <w:rsid w:val="003E01C5"/>
    <w:rsid w:val="003E0407"/>
    <w:rsid w:val="003E3F49"/>
    <w:rsid w:val="003E6514"/>
    <w:rsid w:val="003E68A3"/>
    <w:rsid w:val="003F1FA2"/>
    <w:rsid w:val="003F2F66"/>
    <w:rsid w:val="00400615"/>
    <w:rsid w:val="00400DF6"/>
    <w:rsid w:val="00401CBE"/>
    <w:rsid w:val="004038CF"/>
    <w:rsid w:val="00405084"/>
    <w:rsid w:val="00412D3F"/>
    <w:rsid w:val="00412E6A"/>
    <w:rsid w:val="004213FE"/>
    <w:rsid w:val="00424C3F"/>
    <w:rsid w:val="00425CFE"/>
    <w:rsid w:val="004273F3"/>
    <w:rsid w:val="00431B0E"/>
    <w:rsid w:val="004320D1"/>
    <w:rsid w:val="00433763"/>
    <w:rsid w:val="00434D40"/>
    <w:rsid w:val="00437DFF"/>
    <w:rsid w:val="00440441"/>
    <w:rsid w:val="004412B3"/>
    <w:rsid w:val="0044428C"/>
    <w:rsid w:val="004447B3"/>
    <w:rsid w:val="0044589A"/>
    <w:rsid w:val="00456D0D"/>
    <w:rsid w:val="00464D8C"/>
    <w:rsid w:val="00465014"/>
    <w:rsid w:val="0046550F"/>
    <w:rsid w:val="0047626E"/>
    <w:rsid w:val="00480EAE"/>
    <w:rsid w:val="004858F7"/>
    <w:rsid w:val="0048795A"/>
    <w:rsid w:val="00487B76"/>
    <w:rsid w:val="00490AFF"/>
    <w:rsid w:val="00496A2D"/>
    <w:rsid w:val="00496E6F"/>
    <w:rsid w:val="004A3085"/>
    <w:rsid w:val="004A4CB4"/>
    <w:rsid w:val="004A5603"/>
    <w:rsid w:val="004A7ED2"/>
    <w:rsid w:val="004B4096"/>
    <w:rsid w:val="004B54C1"/>
    <w:rsid w:val="004C1CC8"/>
    <w:rsid w:val="004C3957"/>
    <w:rsid w:val="004C3F20"/>
    <w:rsid w:val="004C7C7F"/>
    <w:rsid w:val="004C7E2A"/>
    <w:rsid w:val="004D187D"/>
    <w:rsid w:val="004D2446"/>
    <w:rsid w:val="004D4CAC"/>
    <w:rsid w:val="004D62D8"/>
    <w:rsid w:val="004D671E"/>
    <w:rsid w:val="004D6767"/>
    <w:rsid w:val="004E2267"/>
    <w:rsid w:val="004F0ECA"/>
    <w:rsid w:val="004F1505"/>
    <w:rsid w:val="004F556D"/>
    <w:rsid w:val="004F7581"/>
    <w:rsid w:val="005004A1"/>
    <w:rsid w:val="005065D9"/>
    <w:rsid w:val="00506890"/>
    <w:rsid w:val="005073FA"/>
    <w:rsid w:val="00514BCC"/>
    <w:rsid w:val="00516381"/>
    <w:rsid w:val="005177CF"/>
    <w:rsid w:val="0052141A"/>
    <w:rsid w:val="0052146D"/>
    <w:rsid w:val="00521E11"/>
    <w:rsid w:val="00521E91"/>
    <w:rsid w:val="005222A6"/>
    <w:rsid w:val="005242CE"/>
    <w:rsid w:val="00525370"/>
    <w:rsid w:val="005258B1"/>
    <w:rsid w:val="005323AA"/>
    <w:rsid w:val="00534D67"/>
    <w:rsid w:val="00535DB3"/>
    <w:rsid w:val="0053654C"/>
    <w:rsid w:val="00541DB7"/>
    <w:rsid w:val="00541F90"/>
    <w:rsid w:val="00543B0C"/>
    <w:rsid w:val="0054628A"/>
    <w:rsid w:val="005470D3"/>
    <w:rsid w:val="005509D5"/>
    <w:rsid w:val="00550EED"/>
    <w:rsid w:val="00551AC1"/>
    <w:rsid w:val="00552958"/>
    <w:rsid w:val="00552E1A"/>
    <w:rsid w:val="0055337E"/>
    <w:rsid w:val="00553E54"/>
    <w:rsid w:val="00555F88"/>
    <w:rsid w:val="00560E90"/>
    <w:rsid w:val="00562DEB"/>
    <w:rsid w:val="0056561F"/>
    <w:rsid w:val="005706AC"/>
    <w:rsid w:val="00571547"/>
    <w:rsid w:val="005735B6"/>
    <w:rsid w:val="0057672F"/>
    <w:rsid w:val="00581B9F"/>
    <w:rsid w:val="005835AA"/>
    <w:rsid w:val="0058557A"/>
    <w:rsid w:val="005855DE"/>
    <w:rsid w:val="00587B61"/>
    <w:rsid w:val="00591BC7"/>
    <w:rsid w:val="00592C88"/>
    <w:rsid w:val="00594360"/>
    <w:rsid w:val="00597CD7"/>
    <w:rsid w:val="005A43BD"/>
    <w:rsid w:val="005A5CA4"/>
    <w:rsid w:val="005A6B78"/>
    <w:rsid w:val="005B2512"/>
    <w:rsid w:val="005B45A0"/>
    <w:rsid w:val="005B526D"/>
    <w:rsid w:val="005B65AF"/>
    <w:rsid w:val="005B6B8A"/>
    <w:rsid w:val="005C000E"/>
    <w:rsid w:val="005C0DC5"/>
    <w:rsid w:val="005C1159"/>
    <w:rsid w:val="005C4599"/>
    <w:rsid w:val="005C77BD"/>
    <w:rsid w:val="005D1203"/>
    <w:rsid w:val="005D46FA"/>
    <w:rsid w:val="005D474B"/>
    <w:rsid w:val="005D676E"/>
    <w:rsid w:val="005D6AD4"/>
    <w:rsid w:val="005E20B8"/>
    <w:rsid w:val="005F0809"/>
    <w:rsid w:val="005F559D"/>
    <w:rsid w:val="005F581E"/>
    <w:rsid w:val="005F7826"/>
    <w:rsid w:val="00602B0A"/>
    <w:rsid w:val="00602EB2"/>
    <w:rsid w:val="0060597B"/>
    <w:rsid w:val="00606359"/>
    <w:rsid w:val="00612A91"/>
    <w:rsid w:val="00612EED"/>
    <w:rsid w:val="00621695"/>
    <w:rsid w:val="00626AC9"/>
    <w:rsid w:val="00627D59"/>
    <w:rsid w:val="0063061C"/>
    <w:rsid w:val="00630EB3"/>
    <w:rsid w:val="006317C1"/>
    <w:rsid w:val="00632F7E"/>
    <w:rsid w:val="00634651"/>
    <w:rsid w:val="00640E4E"/>
    <w:rsid w:val="00645138"/>
    <w:rsid w:val="006466AC"/>
    <w:rsid w:val="00646D3A"/>
    <w:rsid w:val="00647CEE"/>
    <w:rsid w:val="00650C3E"/>
    <w:rsid w:val="006564E7"/>
    <w:rsid w:val="00660C4B"/>
    <w:rsid w:val="00662341"/>
    <w:rsid w:val="006713D6"/>
    <w:rsid w:val="00672B50"/>
    <w:rsid w:val="0068324E"/>
    <w:rsid w:val="00684D19"/>
    <w:rsid w:val="00685804"/>
    <w:rsid w:val="00686C27"/>
    <w:rsid w:val="0069042A"/>
    <w:rsid w:val="006904E7"/>
    <w:rsid w:val="00690B41"/>
    <w:rsid w:val="006968F3"/>
    <w:rsid w:val="006A07C8"/>
    <w:rsid w:val="006A0D31"/>
    <w:rsid w:val="006A170E"/>
    <w:rsid w:val="006A25FE"/>
    <w:rsid w:val="006A3B73"/>
    <w:rsid w:val="006A7E34"/>
    <w:rsid w:val="006B4346"/>
    <w:rsid w:val="006B582F"/>
    <w:rsid w:val="006B7254"/>
    <w:rsid w:val="006B73EA"/>
    <w:rsid w:val="006C2180"/>
    <w:rsid w:val="006D5217"/>
    <w:rsid w:val="006D7A4A"/>
    <w:rsid w:val="006E230D"/>
    <w:rsid w:val="006E38A8"/>
    <w:rsid w:val="006E5B11"/>
    <w:rsid w:val="006F0DE0"/>
    <w:rsid w:val="006F2CD9"/>
    <w:rsid w:val="006F36A6"/>
    <w:rsid w:val="006F4DD4"/>
    <w:rsid w:val="006F6A9C"/>
    <w:rsid w:val="007033A9"/>
    <w:rsid w:val="007039D0"/>
    <w:rsid w:val="007041CC"/>
    <w:rsid w:val="007058FB"/>
    <w:rsid w:val="00707100"/>
    <w:rsid w:val="007105BD"/>
    <w:rsid w:val="00722E39"/>
    <w:rsid w:val="007343BB"/>
    <w:rsid w:val="00734F3A"/>
    <w:rsid w:val="00743BB0"/>
    <w:rsid w:val="007442E3"/>
    <w:rsid w:val="007465B7"/>
    <w:rsid w:val="007478BD"/>
    <w:rsid w:val="007527D6"/>
    <w:rsid w:val="00756DAE"/>
    <w:rsid w:val="00760DB6"/>
    <w:rsid w:val="0076525E"/>
    <w:rsid w:val="00765A62"/>
    <w:rsid w:val="00770CB7"/>
    <w:rsid w:val="007718D6"/>
    <w:rsid w:val="00773E29"/>
    <w:rsid w:val="00774071"/>
    <w:rsid w:val="0077469A"/>
    <w:rsid w:val="00775488"/>
    <w:rsid w:val="00775943"/>
    <w:rsid w:val="007777D4"/>
    <w:rsid w:val="00777CE2"/>
    <w:rsid w:val="00782539"/>
    <w:rsid w:val="0078489F"/>
    <w:rsid w:val="00784AB8"/>
    <w:rsid w:val="00786522"/>
    <w:rsid w:val="007867DE"/>
    <w:rsid w:val="007907C5"/>
    <w:rsid w:val="007944FA"/>
    <w:rsid w:val="0079771A"/>
    <w:rsid w:val="007977BC"/>
    <w:rsid w:val="00797F65"/>
    <w:rsid w:val="007A21B3"/>
    <w:rsid w:val="007A5B44"/>
    <w:rsid w:val="007A6646"/>
    <w:rsid w:val="007B0774"/>
    <w:rsid w:val="007B1E21"/>
    <w:rsid w:val="007B2E1F"/>
    <w:rsid w:val="007B5163"/>
    <w:rsid w:val="007C0B99"/>
    <w:rsid w:val="007C2867"/>
    <w:rsid w:val="007C2CB6"/>
    <w:rsid w:val="007C477F"/>
    <w:rsid w:val="007D0347"/>
    <w:rsid w:val="007D0B4D"/>
    <w:rsid w:val="007D1FA0"/>
    <w:rsid w:val="007D2FD3"/>
    <w:rsid w:val="007D52D9"/>
    <w:rsid w:val="007D5828"/>
    <w:rsid w:val="007E2E12"/>
    <w:rsid w:val="007E4421"/>
    <w:rsid w:val="007E57E6"/>
    <w:rsid w:val="007E6120"/>
    <w:rsid w:val="007F03E7"/>
    <w:rsid w:val="007F13AD"/>
    <w:rsid w:val="007F2635"/>
    <w:rsid w:val="007F6B93"/>
    <w:rsid w:val="00800BE2"/>
    <w:rsid w:val="00801423"/>
    <w:rsid w:val="00802DA8"/>
    <w:rsid w:val="0080404B"/>
    <w:rsid w:val="008078E0"/>
    <w:rsid w:val="00811A79"/>
    <w:rsid w:val="00814263"/>
    <w:rsid w:val="00814F52"/>
    <w:rsid w:val="00817122"/>
    <w:rsid w:val="00817FD6"/>
    <w:rsid w:val="0082182C"/>
    <w:rsid w:val="00822E7F"/>
    <w:rsid w:val="0083190F"/>
    <w:rsid w:val="00832F35"/>
    <w:rsid w:val="008356EF"/>
    <w:rsid w:val="0083605D"/>
    <w:rsid w:val="008407F5"/>
    <w:rsid w:val="008501FB"/>
    <w:rsid w:val="00850AA0"/>
    <w:rsid w:val="008533AA"/>
    <w:rsid w:val="00855C61"/>
    <w:rsid w:val="00860D04"/>
    <w:rsid w:val="0086333E"/>
    <w:rsid w:val="008754F7"/>
    <w:rsid w:val="00880B6E"/>
    <w:rsid w:val="00880C8A"/>
    <w:rsid w:val="0088168B"/>
    <w:rsid w:val="00884250"/>
    <w:rsid w:val="008866F6"/>
    <w:rsid w:val="008867FA"/>
    <w:rsid w:val="0088745D"/>
    <w:rsid w:val="00894183"/>
    <w:rsid w:val="0089682D"/>
    <w:rsid w:val="00897D80"/>
    <w:rsid w:val="008A3CAF"/>
    <w:rsid w:val="008B25BC"/>
    <w:rsid w:val="008B3054"/>
    <w:rsid w:val="008B4D7F"/>
    <w:rsid w:val="008B7FD0"/>
    <w:rsid w:val="008C1591"/>
    <w:rsid w:val="008C1609"/>
    <w:rsid w:val="008C1BD4"/>
    <w:rsid w:val="008C24F7"/>
    <w:rsid w:val="008C59AA"/>
    <w:rsid w:val="008C6BBB"/>
    <w:rsid w:val="008C7276"/>
    <w:rsid w:val="008D04DA"/>
    <w:rsid w:val="008D3901"/>
    <w:rsid w:val="008D51BC"/>
    <w:rsid w:val="008D7ED6"/>
    <w:rsid w:val="008E1D07"/>
    <w:rsid w:val="008E2965"/>
    <w:rsid w:val="008E73E4"/>
    <w:rsid w:val="008F1CB2"/>
    <w:rsid w:val="008F3AF2"/>
    <w:rsid w:val="008F716C"/>
    <w:rsid w:val="00900569"/>
    <w:rsid w:val="00901534"/>
    <w:rsid w:val="00901780"/>
    <w:rsid w:val="00902CEB"/>
    <w:rsid w:val="00904081"/>
    <w:rsid w:val="00904CC4"/>
    <w:rsid w:val="00907828"/>
    <w:rsid w:val="00910A21"/>
    <w:rsid w:val="0091158D"/>
    <w:rsid w:val="0091379C"/>
    <w:rsid w:val="009137EB"/>
    <w:rsid w:val="0092065E"/>
    <w:rsid w:val="00921DED"/>
    <w:rsid w:val="00930085"/>
    <w:rsid w:val="00936391"/>
    <w:rsid w:val="00940AD8"/>
    <w:rsid w:val="00940F83"/>
    <w:rsid w:val="0095034B"/>
    <w:rsid w:val="00950379"/>
    <w:rsid w:val="009535E5"/>
    <w:rsid w:val="00957F38"/>
    <w:rsid w:val="00960039"/>
    <w:rsid w:val="009603CC"/>
    <w:rsid w:val="00964F97"/>
    <w:rsid w:val="00965EF8"/>
    <w:rsid w:val="0096678A"/>
    <w:rsid w:val="0096778D"/>
    <w:rsid w:val="0097135C"/>
    <w:rsid w:val="009717B7"/>
    <w:rsid w:val="0097399B"/>
    <w:rsid w:val="00974912"/>
    <w:rsid w:val="00976F1D"/>
    <w:rsid w:val="00980193"/>
    <w:rsid w:val="00984C79"/>
    <w:rsid w:val="00986493"/>
    <w:rsid w:val="00986E30"/>
    <w:rsid w:val="0099050E"/>
    <w:rsid w:val="00992DCC"/>
    <w:rsid w:val="00997D6A"/>
    <w:rsid w:val="009A2CDD"/>
    <w:rsid w:val="009A3982"/>
    <w:rsid w:val="009A657A"/>
    <w:rsid w:val="009B0158"/>
    <w:rsid w:val="009B0520"/>
    <w:rsid w:val="009B0B34"/>
    <w:rsid w:val="009B2EF4"/>
    <w:rsid w:val="009B38D3"/>
    <w:rsid w:val="009B5A64"/>
    <w:rsid w:val="009B6D2D"/>
    <w:rsid w:val="009B7EFF"/>
    <w:rsid w:val="009C2ED1"/>
    <w:rsid w:val="009C37A4"/>
    <w:rsid w:val="009C6407"/>
    <w:rsid w:val="009C6E24"/>
    <w:rsid w:val="009D0A36"/>
    <w:rsid w:val="009D0D26"/>
    <w:rsid w:val="009D1694"/>
    <w:rsid w:val="009D23CC"/>
    <w:rsid w:val="009D247E"/>
    <w:rsid w:val="009D5647"/>
    <w:rsid w:val="009D7C92"/>
    <w:rsid w:val="009E34DF"/>
    <w:rsid w:val="009E596A"/>
    <w:rsid w:val="009E64B1"/>
    <w:rsid w:val="009E6E6E"/>
    <w:rsid w:val="009F3A4F"/>
    <w:rsid w:val="009F5890"/>
    <w:rsid w:val="009F5966"/>
    <w:rsid w:val="009F7BA8"/>
    <w:rsid w:val="00A015CB"/>
    <w:rsid w:val="00A0710D"/>
    <w:rsid w:val="00A11FDC"/>
    <w:rsid w:val="00A136A7"/>
    <w:rsid w:val="00A178D9"/>
    <w:rsid w:val="00A20F9B"/>
    <w:rsid w:val="00A23B51"/>
    <w:rsid w:val="00A24F6B"/>
    <w:rsid w:val="00A26952"/>
    <w:rsid w:val="00A272E1"/>
    <w:rsid w:val="00A34AF5"/>
    <w:rsid w:val="00A4041C"/>
    <w:rsid w:val="00A416D7"/>
    <w:rsid w:val="00A42425"/>
    <w:rsid w:val="00A46371"/>
    <w:rsid w:val="00A469B0"/>
    <w:rsid w:val="00A51F58"/>
    <w:rsid w:val="00A53E4B"/>
    <w:rsid w:val="00A55AEB"/>
    <w:rsid w:val="00A55B70"/>
    <w:rsid w:val="00A57FC4"/>
    <w:rsid w:val="00A60DE8"/>
    <w:rsid w:val="00A62D47"/>
    <w:rsid w:val="00A631E4"/>
    <w:rsid w:val="00A63942"/>
    <w:rsid w:val="00A661FA"/>
    <w:rsid w:val="00A671CD"/>
    <w:rsid w:val="00A70B18"/>
    <w:rsid w:val="00A7272E"/>
    <w:rsid w:val="00A7275F"/>
    <w:rsid w:val="00A73B64"/>
    <w:rsid w:val="00A755BA"/>
    <w:rsid w:val="00A82CA7"/>
    <w:rsid w:val="00A95B18"/>
    <w:rsid w:val="00A97654"/>
    <w:rsid w:val="00AA001C"/>
    <w:rsid w:val="00AB51C2"/>
    <w:rsid w:val="00AB54A6"/>
    <w:rsid w:val="00AB7337"/>
    <w:rsid w:val="00AC3921"/>
    <w:rsid w:val="00AC3D59"/>
    <w:rsid w:val="00AC5208"/>
    <w:rsid w:val="00AC6987"/>
    <w:rsid w:val="00AD1E6E"/>
    <w:rsid w:val="00AD5CE7"/>
    <w:rsid w:val="00AE1812"/>
    <w:rsid w:val="00AE6DB9"/>
    <w:rsid w:val="00AF28C2"/>
    <w:rsid w:val="00AF2BAF"/>
    <w:rsid w:val="00AF43FB"/>
    <w:rsid w:val="00AF501B"/>
    <w:rsid w:val="00AF7450"/>
    <w:rsid w:val="00AF7641"/>
    <w:rsid w:val="00B02FD3"/>
    <w:rsid w:val="00B03A34"/>
    <w:rsid w:val="00B03A9B"/>
    <w:rsid w:val="00B12C6E"/>
    <w:rsid w:val="00B137CB"/>
    <w:rsid w:val="00B14A97"/>
    <w:rsid w:val="00B14BE6"/>
    <w:rsid w:val="00B20227"/>
    <w:rsid w:val="00B2325E"/>
    <w:rsid w:val="00B23A5B"/>
    <w:rsid w:val="00B25578"/>
    <w:rsid w:val="00B32DE8"/>
    <w:rsid w:val="00B3406C"/>
    <w:rsid w:val="00B375A9"/>
    <w:rsid w:val="00B41345"/>
    <w:rsid w:val="00B46B7F"/>
    <w:rsid w:val="00B477AE"/>
    <w:rsid w:val="00B527CE"/>
    <w:rsid w:val="00B5392C"/>
    <w:rsid w:val="00B57F6E"/>
    <w:rsid w:val="00B61160"/>
    <w:rsid w:val="00B63756"/>
    <w:rsid w:val="00B66EB0"/>
    <w:rsid w:val="00B702A2"/>
    <w:rsid w:val="00B70709"/>
    <w:rsid w:val="00B71B2E"/>
    <w:rsid w:val="00B73A63"/>
    <w:rsid w:val="00B83D1E"/>
    <w:rsid w:val="00B87653"/>
    <w:rsid w:val="00B915C3"/>
    <w:rsid w:val="00B9409A"/>
    <w:rsid w:val="00B969D9"/>
    <w:rsid w:val="00BA2A20"/>
    <w:rsid w:val="00BA38B2"/>
    <w:rsid w:val="00BA39C6"/>
    <w:rsid w:val="00BA3E9F"/>
    <w:rsid w:val="00BA79E4"/>
    <w:rsid w:val="00BB3818"/>
    <w:rsid w:val="00BB38B5"/>
    <w:rsid w:val="00BB5DDE"/>
    <w:rsid w:val="00BC3308"/>
    <w:rsid w:val="00BC72EC"/>
    <w:rsid w:val="00BD5AB2"/>
    <w:rsid w:val="00BE1BA8"/>
    <w:rsid w:val="00BE4608"/>
    <w:rsid w:val="00BF1973"/>
    <w:rsid w:val="00BF4D95"/>
    <w:rsid w:val="00BF5023"/>
    <w:rsid w:val="00BF7578"/>
    <w:rsid w:val="00C02ADA"/>
    <w:rsid w:val="00C04714"/>
    <w:rsid w:val="00C05136"/>
    <w:rsid w:val="00C05CC6"/>
    <w:rsid w:val="00C07096"/>
    <w:rsid w:val="00C123C7"/>
    <w:rsid w:val="00C12AFC"/>
    <w:rsid w:val="00C222F1"/>
    <w:rsid w:val="00C26661"/>
    <w:rsid w:val="00C33364"/>
    <w:rsid w:val="00C34AD0"/>
    <w:rsid w:val="00C37CE3"/>
    <w:rsid w:val="00C416D7"/>
    <w:rsid w:val="00C44780"/>
    <w:rsid w:val="00C475D9"/>
    <w:rsid w:val="00C47E86"/>
    <w:rsid w:val="00C505E7"/>
    <w:rsid w:val="00C53F97"/>
    <w:rsid w:val="00C542DD"/>
    <w:rsid w:val="00C54A47"/>
    <w:rsid w:val="00C64B1A"/>
    <w:rsid w:val="00C74790"/>
    <w:rsid w:val="00C7626C"/>
    <w:rsid w:val="00C83CBF"/>
    <w:rsid w:val="00C84057"/>
    <w:rsid w:val="00C929B7"/>
    <w:rsid w:val="00C9477B"/>
    <w:rsid w:val="00C965ED"/>
    <w:rsid w:val="00C9688B"/>
    <w:rsid w:val="00C97BB3"/>
    <w:rsid w:val="00CA0346"/>
    <w:rsid w:val="00CA0A83"/>
    <w:rsid w:val="00CA4376"/>
    <w:rsid w:val="00CA7269"/>
    <w:rsid w:val="00CB714E"/>
    <w:rsid w:val="00CC33DF"/>
    <w:rsid w:val="00CC370E"/>
    <w:rsid w:val="00CC3C3C"/>
    <w:rsid w:val="00CC3EA1"/>
    <w:rsid w:val="00CC3EAF"/>
    <w:rsid w:val="00CC525A"/>
    <w:rsid w:val="00CC63BE"/>
    <w:rsid w:val="00CD16BA"/>
    <w:rsid w:val="00CD1AE9"/>
    <w:rsid w:val="00CD7DF3"/>
    <w:rsid w:val="00CE065F"/>
    <w:rsid w:val="00CE07CF"/>
    <w:rsid w:val="00CE1E66"/>
    <w:rsid w:val="00CE1FC5"/>
    <w:rsid w:val="00CE2B10"/>
    <w:rsid w:val="00CF106C"/>
    <w:rsid w:val="00CF579A"/>
    <w:rsid w:val="00D0208A"/>
    <w:rsid w:val="00D02177"/>
    <w:rsid w:val="00D068DC"/>
    <w:rsid w:val="00D078AD"/>
    <w:rsid w:val="00D10619"/>
    <w:rsid w:val="00D11B97"/>
    <w:rsid w:val="00D1290B"/>
    <w:rsid w:val="00D1339F"/>
    <w:rsid w:val="00D244A2"/>
    <w:rsid w:val="00D250C9"/>
    <w:rsid w:val="00D25B79"/>
    <w:rsid w:val="00D266A4"/>
    <w:rsid w:val="00D33CB5"/>
    <w:rsid w:val="00D36236"/>
    <w:rsid w:val="00D37127"/>
    <w:rsid w:val="00D43AC6"/>
    <w:rsid w:val="00D44F62"/>
    <w:rsid w:val="00D45D60"/>
    <w:rsid w:val="00D542DE"/>
    <w:rsid w:val="00D54E14"/>
    <w:rsid w:val="00D560AA"/>
    <w:rsid w:val="00D56259"/>
    <w:rsid w:val="00D56E7B"/>
    <w:rsid w:val="00D61E5B"/>
    <w:rsid w:val="00D6223B"/>
    <w:rsid w:val="00D62C2C"/>
    <w:rsid w:val="00D639D1"/>
    <w:rsid w:val="00D64197"/>
    <w:rsid w:val="00D65C36"/>
    <w:rsid w:val="00D718CD"/>
    <w:rsid w:val="00D72656"/>
    <w:rsid w:val="00D737C9"/>
    <w:rsid w:val="00D75BD2"/>
    <w:rsid w:val="00D820A1"/>
    <w:rsid w:val="00D863E4"/>
    <w:rsid w:val="00D869DA"/>
    <w:rsid w:val="00D87D32"/>
    <w:rsid w:val="00D87F52"/>
    <w:rsid w:val="00D925AA"/>
    <w:rsid w:val="00D92A0B"/>
    <w:rsid w:val="00D92D0B"/>
    <w:rsid w:val="00D92D57"/>
    <w:rsid w:val="00D934EC"/>
    <w:rsid w:val="00D93C0A"/>
    <w:rsid w:val="00DA3489"/>
    <w:rsid w:val="00DA6740"/>
    <w:rsid w:val="00DA7004"/>
    <w:rsid w:val="00DB01C0"/>
    <w:rsid w:val="00DB3293"/>
    <w:rsid w:val="00DB414D"/>
    <w:rsid w:val="00DB49AA"/>
    <w:rsid w:val="00DB5D97"/>
    <w:rsid w:val="00DB6222"/>
    <w:rsid w:val="00DB693A"/>
    <w:rsid w:val="00DB6D7C"/>
    <w:rsid w:val="00DB7C91"/>
    <w:rsid w:val="00DC2E5F"/>
    <w:rsid w:val="00DC37F7"/>
    <w:rsid w:val="00DC4869"/>
    <w:rsid w:val="00DC6EA7"/>
    <w:rsid w:val="00DC7888"/>
    <w:rsid w:val="00DD206B"/>
    <w:rsid w:val="00DD4F17"/>
    <w:rsid w:val="00DE3231"/>
    <w:rsid w:val="00DE3D15"/>
    <w:rsid w:val="00DE7337"/>
    <w:rsid w:val="00DF1CFE"/>
    <w:rsid w:val="00DF2E91"/>
    <w:rsid w:val="00DF34BF"/>
    <w:rsid w:val="00DF7D4A"/>
    <w:rsid w:val="00E02BC0"/>
    <w:rsid w:val="00E04003"/>
    <w:rsid w:val="00E04AB9"/>
    <w:rsid w:val="00E078B2"/>
    <w:rsid w:val="00E110FF"/>
    <w:rsid w:val="00E117FB"/>
    <w:rsid w:val="00E11974"/>
    <w:rsid w:val="00E15B81"/>
    <w:rsid w:val="00E15FD6"/>
    <w:rsid w:val="00E166BF"/>
    <w:rsid w:val="00E222BF"/>
    <w:rsid w:val="00E23F03"/>
    <w:rsid w:val="00E262AF"/>
    <w:rsid w:val="00E27680"/>
    <w:rsid w:val="00E30A96"/>
    <w:rsid w:val="00E36586"/>
    <w:rsid w:val="00E46142"/>
    <w:rsid w:val="00E511D7"/>
    <w:rsid w:val="00E5154E"/>
    <w:rsid w:val="00E56B8D"/>
    <w:rsid w:val="00E63368"/>
    <w:rsid w:val="00E669F8"/>
    <w:rsid w:val="00E70A7C"/>
    <w:rsid w:val="00E71272"/>
    <w:rsid w:val="00E77338"/>
    <w:rsid w:val="00E845D3"/>
    <w:rsid w:val="00E86746"/>
    <w:rsid w:val="00E90693"/>
    <w:rsid w:val="00E93117"/>
    <w:rsid w:val="00E972F0"/>
    <w:rsid w:val="00EA2DDB"/>
    <w:rsid w:val="00EB0BF0"/>
    <w:rsid w:val="00EB1642"/>
    <w:rsid w:val="00EB355F"/>
    <w:rsid w:val="00EC3AAE"/>
    <w:rsid w:val="00EC5E77"/>
    <w:rsid w:val="00ED32E8"/>
    <w:rsid w:val="00ED3EE6"/>
    <w:rsid w:val="00ED529F"/>
    <w:rsid w:val="00EE5615"/>
    <w:rsid w:val="00EF2F52"/>
    <w:rsid w:val="00EF75E4"/>
    <w:rsid w:val="00F01F9B"/>
    <w:rsid w:val="00F042D7"/>
    <w:rsid w:val="00F04B54"/>
    <w:rsid w:val="00F04DEA"/>
    <w:rsid w:val="00F076EF"/>
    <w:rsid w:val="00F10CC8"/>
    <w:rsid w:val="00F153E4"/>
    <w:rsid w:val="00F15806"/>
    <w:rsid w:val="00F233FE"/>
    <w:rsid w:val="00F2377E"/>
    <w:rsid w:val="00F25FDF"/>
    <w:rsid w:val="00F27A12"/>
    <w:rsid w:val="00F32CDB"/>
    <w:rsid w:val="00F35ABE"/>
    <w:rsid w:val="00F362B5"/>
    <w:rsid w:val="00F40133"/>
    <w:rsid w:val="00F404F5"/>
    <w:rsid w:val="00F415A8"/>
    <w:rsid w:val="00F51067"/>
    <w:rsid w:val="00F51B06"/>
    <w:rsid w:val="00F5268D"/>
    <w:rsid w:val="00F547C9"/>
    <w:rsid w:val="00F557B1"/>
    <w:rsid w:val="00F55B54"/>
    <w:rsid w:val="00F64C1E"/>
    <w:rsid w:val="00F65562"/>
    <w:rsid w:val="00F66369"/>
    <w:rsid w:val="00F746A8"/>
    <w:rsid w:val="00F74BDF"/>
    <w:rsid w:val="00F74DF7"/>
    <w:rsid w:val="00F8498E"/>
    <w:rsid w:val="00F9092C"/>
    <w:rsid w:val="00F90E40"/>
    <w:rsid w:val="00F97252"/>
    <w:rsid w:val="00FA0BCA"/>
    <w:rsid w:val="00FA1493"/>
    <w:rsid w:val="00FB036F"/>
    <w:rsid w:val="00FB1A10"/>
    <w:rsid w:val="00FB54F5"/>
    <w:rsid w:val="00FC0563"/>
    <w:rsid w:val="00FC1D0B"/>
    <w:rsid w:val="00FC2790"/>
    <w:rsid w:val="00FC3F7E"/>
    <w:rsid w:val="00FC4335"/>
    <w:rsid w:val="00FC4451"/>
    <w:rsid w:val="00FC46DA"/>
    <w:rsid w:val="00FC5B84"/>
    <w:rsid w:val="00FD0138"/>
    <w:rsid w:val="00FD270E"/>
    <w:rsid w:val="00FD535C"/>
    <w:rsid w:val="00FE19DA"/>
    <w:rsid w:val="00FE7F40"/>
    <w:rsid w:val="00FF517F"/>
    <w:rsid w:val="00FF6713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98C45C"/>
  <w14:defaultImageDpi w14:val="0"/>
  <w15:docId w15:val="{59F5AB9F-5702-4923-8A3C-99A26D10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82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827"/>
    <w:pPr>
      <w:keepNext/>
      <w:widowControl w:val="0"/>
      <w:spacing w:line="360" w:lineRule="auto"/>
      <w:ind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1827"/>
    <w:pPr>
      <w:keepNext/>
      <w:widowControl w:val="0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391827"/>
    <w:pPr>
      <w:keepNext/>
      <w:widowControl w:val="0"/>
      <w:jc w:val="center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91827"/>
    <w:pPr>
      <w:keepNext/>
      <w:widowControl w:val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1827"/>
    <w:pPr>
      <w:keepNext/>
      <w:widowControl w:val="0"/>
      <w:jc w:val="center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91827"/>
    <w:pPr>
      <w:keepNext/>
      <w:widowControl w:val="0"/>
      <w:spacing w:line="360" w:lineRule="auto"/>
      <w:jc w:val="center"/>
      <w:outlineLvl w:val="5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91827"/>
    <w:pPr>
      <w:keepNext/>
      <w:widowControl w:val="0"/>
      <w:spacing w:line="360" w:lineRule="auto"/>
      <w:jc w:val="both"/>
      <w:outlineLvl w:val="6"/>
    </w:pPr>
    <w:rPr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9182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391827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91827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39182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39182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39182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391827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918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1827"/>
    <w:rPr>
      <w:rFonts w:ascii="Tahoma" w:hAnsi="Tahoma" w:cs="Times New Roman"/>
      <w:sz w:val="16"/>
    </w:rPr>
  </w:style>
  <w:style w:type="paragraph" w:styleId="Listapunktowana2">
    <w:name w:val="List Bullet 2"/>
    <w:basedOn w:val="Normalny"/>
    <w:autoRedefine/>
    <w:uiPriority w:val="99"/>
    <w:rsid w:val="00391827"/>
    <w:pPr>
      <w:numPr>
        <w:numId w:val="13"/>
      </w:numPr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91827"/>
    <w:pPr>
      <w:widowControl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91827"/>
    <w:rPr>
      <w:rFonts w:ascii="Arial" w:hAnsi="Arial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391827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91827"/>
    <w:rPr>
      <w:rFonts w:ascii="Arial" w:hAnsi="Arial" w:cs="Times New Roman"/>
      <w:sz w:val="24"/>
    </w:rPr>
  </w:style>
  <w:style w:type="paragraph" w:styleId="Lista">
    <w:name w:val="List"/>
    <w:basedOn w:val="Normalny"/>
    <w:uiPriority w:val="99"/>
    <w:rsid w:val="00391827"/>
    <w:pPr>
      <w:ind w:left="283" w:hanging="283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391827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39182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91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91827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3918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91827"/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391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91827"/>
    <w:rPr>
      <w:rFonts w:ascii="Arial" w:hAnsi="Arial"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91827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91827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10"/>
    <w:qFormat/>
    <w:rsid w:val="00391827"/>
    <w:pPr>
      <w:widowControl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391827"/>
    <w:rPr>
      <w:rFonts w:ascii="Cambria" w:hAnsi="Cambria" w:cs="Times New Roman"/>
      <w:b/>
      <w:kern w:val="28"/>
      <w:sz w:val="32"/>
    </w:rPr>
  </w:style>
  <w:style w:type="paragraph" w:styleId="Tekstpodstawowywcity3">
    <w:name w:val="Body Text Indent 3"/>
    <w:basedOn w:val="Normalny"/>
    <w:link w:val="Tekstpodstawowywcity3Znak"/>
    <w:uiPriority w:val="99"/>
    <w:rsid w:val="00391827"/>
    <w:pPr>
      <w:widowControl w:val="0"/>
      <w:tabs>
        <w:tab w:val="num" w:pos="360"/>
      </w:tabs>
      <w:ind w:left="284" w:hanging="284"/>
      <w:jc w:val="both"/>
    </w:pPr>
    <w:rPr>
      <w:b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91827"/>
    <w:rPr>
      <w:rFonts w:ascii="Arial" w:hAnsi="Arial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rsid w:val="00391827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91827"/>
    <w:rPr>
      <w:rFonts w:ascii="Arial" w:hAnsi="Arial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18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91827"/>
    <w:rPr>
      <w:rFonts w:ascii="Arial" w:hAnsi="Arial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91827"/>
    <w:rPr>
      <w:rFonts w:cs="Times New Roman"/>
      <w:vertAlign w:val="superscript"/>
    </w:rPr>
  </w:style>
  <w:style w:type="paragraph" w:customStyle="1" w:styleId="Paragraf">
    <w:name w:val="Paragraf"/>
    <w:basedOn w:val="Tekstpodstawowy"/>
    <w:rsid w:val="00391827"/>
    <w:pPr>
      <w:spacing w:before="120" w:line="360" w:lineRule="auto"/>
      <w:jc w:val="center"/>
    </w:pPr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306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91827"/>
    <w:rPr>
      <w:rFonts w:ascii="Arial" w:hAnsi="Arial" w:cs="Times New Roman"/>
      <w:sz w:val="24"/>
    </w:rPr>
  </w:style>
  <w:style w:type="character" w:styleId="Hipercze">
    <w:name w:val="Hyperlink"/>
    <w:basedOn w:val="Domylnaczcionkaakapitu"/>
    <w:uiPriority w:val="99"/>
    <w:rsid w:val="009D0A36"/>
    <w:rPr>
      <w:rFonts w:cs="Times New Roman"/>
      <w:color w:val="61674D"/>
      <w:u w:val="single"/>
    </w:rPr>
  </w:style>
  <w:style w:type="paragraph" w:customStyle="1" w:styleId="Plandokumentu">
    <w:name w:val="Plan dokumentu"/>
    <w:basedOn w:val="Normalny"/>
    <w:link w:val="PlandokumentuZnak"/>
    <w:semiHidden/>
    <w:rsid w:val="001447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semiHidden/>
    <w:locked/>
    <w:rsid w:val="00391827"/>
    <w:rPr>
      <w:rFonts w:ascii="Tahoma" w:hAnsi="Tahoma"/>
      <w:sz w:val="16"/>
    </w:rPr>
  </w:style>
  <w:style w:type="paragraph" w:customStyle="1" w:styleId="ZnakZnakZnakZnak">
    <w:name w:val="Znak Znak Znak Znak"/>
    <w:basedOn w:val="Normalny"/>
    <w:rsid w:val="004C7C7F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4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4DCE"/>
    <w:rPr>
      <w:rFonts w:ascii="Arial" w:hAnsi="Arial" w:cs="Times New Roman"/>
      <w:b/>
      <w:sz w:val="20"/>
    </w:rPr>
  </w:style>
  <w:style w:type="paragraph" w:styleId="NormalnyWeb">
    <w:name w:val="Normal (Web)"/>
    <w:basedOn w:val="Normalny"/>
    <w:uiPriority w:val="99"/>
    <w:rsid w:val="00F51B06"/>
    <w:pPr>
      <w:spacing w:before="100" w:after="100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2F58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5803"/>
    <w:rPr>
      <w:rFonts w:ascii="Arial" w:hAnsi="Arial" w:cs="Times New Roman"/>
    </w:rPr>
  </w:style>
  <w:style w:type="character" w:styleId="Odwoanieprzypisukocowego">
    <w:name w:val="endnote reference"/>
    <w:basedOn w:val="Domylnaczcionkaakapitu"/>
    <w:uiPriority w:val="99"/>
    <w:rsid w:val="002F580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0597B"/>
    <w:pPr>
      <w:widowControl w:val="0"/>
      <w:autoSpaceDE w:val="0"/>
      <w:autoSpaceDN w:val="0"/>
      <w:adjustRightInd w:val="0"/>
      <w:ind w:left="720"/>
      <w:contextualSpacing/>
    </w:pPr>
    <w:rPr>
      <w:rFonts w:ascii="Tahoma" w:hAnsi="Tahoma" w:cs="Tahoma"/>
      <w:sz w:val="20"/>
      <w:szCs w:val="20"/>
    </w:rPr>
  </w:style>
  <w:style w:type="paragraph" w:styleId="Poprawka">
    <w:name w:val="Revision"/>
    <w:hidden/>
    <w:uiPriority w:val="99"/>
    <w:semiHidden/>
    <w:rsid w:val="0096003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056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05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058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AFD2-207B-4D63-ACA5-277755DD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2574</Words>
  <Characters>17056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NFZ</Company>
  <LinksUpToDate>false</LinksUpToDate>
  <CharactersWithSpaces>19591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NFZ</dc:creator>
  <cp:lastModifiedBy>Kuklewska Kinga</cp:lastModifiedBy>
  <cp:revision>2</cp:revision>
  <cp:lastPrinted>2020-02-28T10:02:00Z</cp:lastPrinted>
  <dcterms:created xsi:type="dcterms:W3CDTF">2022-03-11T14:37:00Z</dcterms:created>
  <dcterms:modified xsi:type="dcterms:W3CDTF">2022-03-11T14:37:00Z</dcterms:modified>
</cp:coreProperties>
</file>